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D7A87" w:rsidRPr="009B7BCE" w:rsidRDefault="009B7BCE" w:rsidP="00FD7A87">
      <w:pPr>
        <w:jc w:val="center"/>
        <w:rPr>
          <w:rFonts w:ascii="方正小标宋简体" w:eastAsia="方正小标宋简体" w:hAnsi="宋体"/>
          <w:sz w:val="36"/>
          <w:szCs w:val="36"/>
        </w:rPr>
      </w:pPr>
      <w:r w:rsidRPr="009B7BCE">
        <w:rPr>
          <w:rFonts w:ascii="方正小标宋简体" w:eastAsia="方正小标宋简体" w:hAnsi="宋体" w:hint="eastAsia"/>
          <w:sz w:val="36"/>
          <w:szCs w:val="36"/>
        </w:rPr>
        <w:t>16.</w:t>
      </w:r>
      <w:r w:rsidR="00FD7A87" w:rsidRPr="009B7BCE">
        <w:rPr>
          <w:rFonts w:ascii="方正小标宋简体" w:eastAsia="方正小标宋简体" w:hAnsi="宋体" w:hint="eastAsia"/>
          <w:sz w:val="36"/>
          <w:szCs w:val="36"/>
        </w:rPr>
        <w:t>防城港市农业委员会</w:t>
      </w:r>
      <w:r w:rsidR="00DB4428">
        <w:rPr>
          <w:rFonts w:ascii="方正小标宋简体" w:eastAsia="方正小标宋简体" w:hAnsi="宋体" w:hint="eastAsia"/>
          <w:sz w:val="36"/>
          <w:szCs w:val="36"/>
        </w:rPr>
        <w:t>(市水产畜牧兽医局)</w:t>
      </w:r>
      <w:r w:rsidR="00FD7A87" w:rsidRPr="009B7BCE">
        <w:rPr>
          <w:rFonts w:ascii="方正小标宋简体" w:eastAsia="方正小标宋简体" w:hAnsi="宋体" w:hint="eastAsia"/>
          <w:sz w:val="36"/>
          <w:szCs w:val="36"/>
        </w:rPr>
        <w:t>权责清单</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8"/>
        <w:gridCol w:w="705"/>
        <w:gridCol w:w="712"/>
        <w:gridCol w:w="709"/>
        <w:gridCol w:w="3934"/>
        <w:gridCol w:w="1987"/>
        <w:gridCol w:w="6373"/>
        <w:gridCol w:w="1570"/>
        <w:gridCol w:w="4482"/>
        <w:gridCol w:w="756"/>
      </w:tblGrid>
      <w:tr w:rsidR="00FD7A87" w:rsidRPr="00743241" w:rsidTr="00FD52DB">
        <w:trPr>
          <w:tblHeader/>
        </w:trPr>
        <w:tc>
          <w:tcPr>
            <w:tcW w:w="568" w:type="dxa"/>
            <w:vAlign w:val="center"/>
          </w:tcPr>
          <w:p w:rsidR="00FD7A87" w:rsidRPr="00743241" w:rsidRDefault="00FD7A87" w:rsidP="009B7BCE">
            <w:pPr>
              <w:jc w:val="center"/>
              <w:rPr>
                <w:rFonts w:ascii="宋体"/>
                <w:color w:val="000000" w:themeColor="text1"/>
                <w:sz w:val="18"/>
                <w:szCs w:val="18"/>
              </w:rPr>
            </w:pPr>
            <w:r w:rsidRPr="00743241">
              <w:rPr>
                <w:rFonts w:ascii="宋体" w:hAnsi="宋体" w:hint="eastAsia"/>
                <w:color w:val="000000" w:themeColor="text1"/>
                <w:sz w:val="18"/>
                <w:szCs w:val="18"/>
              </w:rPr>
              <w:t>序号</w:t>
            </w:r>
          </w:p>
        </w:tc>
        <w:tc>
          <w:tcPr>
            <w:tcW w:w="705" w:type="dxa"/>
            <w:vAlign w:val="center"/>
          </w:tcPr>
          <w:p w:rsidR="00FD7A87" w:rsidRPr="00743241" w:rsidRDefault="00FD7A87" w:rsidP="009B7BCE">
            <w:pPr>
              <w:jc w:val="center"/>
              <w:rPr>
                <w:rFonts w:ascii="宋体"/>
                <w:color w:val="000000" w:themeColor="text1"/>
                <w:sz w:val="18"/>
                <w:szCs w:val="18"/>
              </w:rPr>
            </w:pPr>
            <w:r w:rsidRPr="00743241">
              <w:rPr>
                <w:rFonts w:ascii="宋体" w:hAnsi="宋体" w:hint="eastAsia"/>
                <w:color w:val="000000" w:themeColor="text1"/>
                <w:sz w:val="18"/>
                <w:szCs w:val="18"/>
              </w:rPr>
              <w:t>权利分类</w:t>
            </w:r>
          </w:p>
        </w:tc>
        <w:tc>
          <w:tcPr>
            <w:tcW w:w="712" w:type="dxa"/>
            <w:vAlign w:val="center"/>
          </w:tcPr>
          <w:p w:rsidR="00FD7A87" w:rsidRPr="00743241" w:rsidRDefault="00FD7A87" w:rsidP="009B7BCE">
            <w:pPr>
              <w:jc w:val="center"/>
              <w:rPr>
                <w:rFonts w:ascii="宋体"/>
                <w:color w:val="000000" w:themeColor="text1"/>
                <w:sz w:val="18"/>
                <w:szCs w:val="18"/>
              </w:rPr>
            </w:pPr>
            <w:r w:rsidRPr="00743241">
              <w:rPr>
                <w:rFonts w:ascii="宋体" w:hAnsi="宋体" w:hint="eastAsia"/>
                <w:color w:val="000000" w:themeColor="text1"/>
                <w:sz w:val="18"/>
                <w:szCs w:val="18"/>
              </w:rPr>
              <w:t>项目名称</w:t>
            </w:r>
          </w:p>
        </w:tc>
        <w:tc>
          <w:tcPr>
            <w:tcW w:w="709" w:type="dxa"/>
            <w:vAlign w:val="center"/>
          </w:tcPr>
          <w:p w:rsidR="00FD7A87" w:rsidRPr="00743241" w:rsidRDefault="00FD7A87" w:rsidP="009B7BCE">
            <w:pPr>
              <w:jc w:val="center"/>
              <w:rPr>
                <w:rFonts w:ascii="宋体"/>
                <w:color w:val="000000" w:themeColor="text1"/>
                <w:sz w:val="18"/>
                <w:szCs w:val="18"/>
              </w:rPr>
            </w:pPr>
            <w:r w:rsidRPr="00743241">
              <w:rPr>
                <w:rFonts w:ascii="宋体" w:hAnsi="宋体" w:hint="eastAsia"/>
                <w:color w:val="000000" w:themeColor="text1"/>
                <w:sz w:val="18"/>
                <w:szCs w:val="18"/>
              </w:rPr>
              <w:t>子项</w:t>
            </w:r>
          </w:p>
        </w:tc>
        <w:tc>
          <w:tcPr>
            <w:tcW w:w="3934" w:type="dxa"/>
            <w:vAlign w:val="center"/>
          </w:tcPr>
          <w:p w:rsidR="00FD7A87" w:rsidRPr="00743241" w:rsidRDefault="00FD7A87" w:rsidP="009B7BCE">
            <w:pPr>
              <w:jc w:val="center"/>
              <w:rPr>
                <w:rFonts w:ascii="宋体"/>
                <w:color w:val="000000" w:themeColor="text1"/>
                <w:sz w:val="18"/>
                <w:szCs w:val="18"/>
              </w:rPr>
            </w:pPr>
            <w:r w:rsidRPr="00743241">
              <w:rPr>
                <w:rFonts w:ascii="宋体" w:hAnsi="宋体" w:hint="eastAsia"/>
                <w:color w:val="000000" w:themeColor="text1"/>
                <w:sz w:val="18"/>
                <w:szCs w:val="18"/>
              </w:rPr>
              <w:t>实施依据</w:t>
            </w:r>
          </w:p>
        </w:tc>
        <w:tc>
          <w:tcPr>
            <w:tcW w:w="1987" w:type="dxa"/>
            <w:vAlign w:val="center"/>
          </w:tcPr>
          <w:p w:rsidR="00FD7A87" w:rsidRPr="00743241" w:rsidRDefault="00FD7A87" w:rsidP="009B7BCE">
            <w:pPr>
              <w:jc w:val="center"/>
              <w:rPr>
                <w:rFonts w:ascii="宋体"/>
                <w:color w:val="000000" w:themeColor="text1"/>
                <w:sz w:val="18"/>
                <w:szCs w:val="18"/>
              </w:rPr>
            </w:pPr>
            <w:r w:rsidRPr="00743241">
              <w:rPr>
                <w:rFonts w:ascii="宋体" w:hAnsi="宋体" w:hint="eastAsia"/>
                <w:color w:val="000000" w:themeColor="text1"/>
                <w:sz w:val="18"/>
                <w:szCs w:val="18"/>
              </w:rPr>
              <w:t>责任事项</w:t>
            </w:r>
          </w:p>
        </w:tc>
        <w:tc>
          <w:tcPr>
            <w:tcW w:w="6373" w:type="dxa"/>
            <w:vAlign w:val="center"/>
          </w:tcPr>
          <w:p w:rsidR="00FD7A87" w:rsidRPr="00743241" w:rsidRDefault="00FD7A87" w:rsidP="009B7BCE">
            <w:pPr>
              <w:jc w:val="center"/>
              <w:rPr>
                <w:rFonts w:ascii="宋体"/>
                <w:color w:val="000000" w:themeColor="text1"/>
                <w:sz w:val="18"/>
                <w:szCs w:val="18"/>
              </w:rPr>
            </w:pPr>
            <w:r w:rsidRPr="00743241">
              <w:rPr>
                <w:rFonts w:ascii="宋体" w:hAnsi="宋体" w:hint="eastAsia"/>
                <w:color w:val="000000" w:themeColor="text1"/>
                <w:sz w:val="18"/>
                <w:szCs w:val="18"/>
              </w:rPr>
              <w:t>责任事项依据</w:t>
            </w:r>
          </w:p>
        </w:tc>
        <w:tc>
          <w:tcPr>
            <w:tcW w:w="1570" w:type="dxa"/>
            <w:vAlign w:val="center"/>
          </w:tcPr>
          <w:p w:rsidR="00FD7A87" w:rsidRPr="00743241" w:rsidRDefault="00FD7A87" w:rsidP="009B7BCE">
            <w:pPr>
              <w:jc w:val="center"/>
              <w:rPr>
                <w:rFonts w:ascii="宋体"/>
                <w:color w:val="000000" w:themeColor="text1"/>
                <w:sz w:val="18"/>
                <w:szCs w:val="18"/>
              </w:rPr>
            </w:pPr>
            <w:r w:rsidRPr="00743241">
              <w:rPr>
                <w:rFonts w:ascii="宋体" w:hAnsi="宋体" w:hint="eastAsia"/>
                <w:color w:val="000000" w:themeColor="text1"/>
                <w:sz w:val="18"/>
                <w:szCs w:val="18"/>
              </w:rPr>
              <w:t>追责情形</w:t>
            </w:r>
          </w:p>
        </w:tc>
        <w:tc>
          <w:tcPr>
            <w:tcW w:w="4482" w:type="dxa"/>
            <w:vAlign w:val="center"/>
          </w:tcPr>
          <w:p w:rsidR="00FD7A87" w:rsidRPr="00743241" w:rsidRDefault="00FD7A87" w:rsidP="009B7BCE">
            <w:pPr>
              <w:jc w:val="center"/>
              <w:rPr>
                <w:rFonts w:ascii="宋体"/>
                <w:color w:val="000000" w:themeColor="text1"/>
                <w:sz w:val="18"/>
                <w:szCs w:val="18"/>
              </w:rPr>
            </w:pPr>
            <w:r w:rsidRPr="00743241">
              <w:rPr>
                <w:rFonts w:ascii="宋体" w:hAnsi="宋体" w:hint="eastAsia"/>
                <w:color w:val="000000" w:themeColor="text1"/>
                <w:sz w:val="18"/>
                <w:szCs w:val="18"/>
              </w:rPr>
              <w:t>追责依据</w:t>
            </w:r>
          </w:p>
        </w:tc>
        <w:tc>
          <w:tcPr>
            <w:tcW w:w="756" w:type="dxa"/>
            <w:vAlign w:val="center"/>
          </w:tcPr>
          <w:p w:rsidR="00FD7A87" w:rsidRPr="00743241" w:rsidRDefault="00FD7A87" w:rsidP="009B7BCE">
            <w:pPr>
              <w:jc w:val="center"/>
              <w:rPr>
                <w:rFonts w:ascii="宋体"/>
                <w:color w:val="000000" w:themeColor="text1"/>
                <w:sz w:val="18"/>
                <w:szCs w:val="18"/>
              </w:rPr>
            </w:pPr>
            <w:r w:rsidRPr="00743241">
              <w:rPr>
                <w:rFonts w:ascii="宋体" w:hAnsi="宋体" w:hint="eastAsia"/>
                <w:color w:val="000000" w:themeColor="text1"/>
                <w:sz w:val="18"/>
                <w:szCs w:val="18"/>
              </w:rPr>
              <w:t>备注</w:t>
            </w:r>
          </w:p>
        </w:tc>
      </w:tr>
      <w:tr w:rsidR="00F3422C" w:rsidRPr="00743241" w:rsidTr="00FD52DB">
        <w:trPr>
          <w:trHeight w:val="11513"/>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t>1</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农作物种子生产经营许可证核发</w:t>
            </w:r>
          </w:p>
        </w:tc>
        <w:tc>
          <w:tcPr>
            <w:tcW w:w="709" w:type="dxa"/>
            <w:vAlign w:val="center"/>
          </w:tcPr>
          <w:p w:rsidR="00F3422C" w:rsidRPr="00743241" w:rsidRDefault="00F3422C" w:rsidP="001A6878">
            <w:pPr>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hint="eastAsia"/>
                <w:color w:val="000000" w:themeColor="text1"/>
                <w:sz w:val="18"/>
                <w:szCs w:val="18"/>
              </w:rPr>
              <w:t>【法律】《中华人民共和国种子法》（</w:t>
            </w:r>
            <w:r w:rsidRPr="00743241">
              <w:rPr>
                <w:rFonts w:ascii="宋体" w:hAnsi="宋体"/>
                <w:color w:val="000000" w:themeColor="text1"/>
                <w:sz w:val="18"/>
                <w:szCs w:val="18"/>
              </w:rPr>
              <w:t>2000</w:t>
            </w:r>
            <w:r w:rsidRPr="00743241">
              <w:rPr>
                <w:rFonts w:ascii="宋体" w:hAnsi="宋体" w:hint="eastAsia"/>
                <w:color w:val="000000" w:themeColor="text1"/>
                <w:sz w:val="18"/>
                <w:szCs w:val="18"/>
              </w:rPr>
              <w:t>年</w:t>
            </w:r>
            <w:r w:rsidRPr="00743241">
              <w:rPr>
                <w:rFonts w:ascii="宋体" w:hAnsi="宋体"/>
                <w:color w:val="000000" w:themeColor="text1"/>
                <w:sz w:val="18"/>
                <w:szCs w:val="18"/>
              </w:rPr>
              <w:t>7</w:t>
            </w:r>
            <w:r w:rsidRPr="00743241">
              <w:rPr>
                <w:rFonts w:ascii="宋体" w:hAnsi="宋体" w:hint="eastAsia"/>
                <w:color w:val="000000" w:themeColor="text1"/>
                <w:sz w:val="18"/>
                <w:szCs w:val="18"/>
              </w:rPr>
              <w:t>月</w:t>
            </w:r>
            <w:r w:rsidRPr="00743241">
              <w:rPr>
                <w:rFonts w:ascii="宋体" w:hAnsi="宋体"/>
                <w:color w:val="000000" w:themeColor="text1"/>
                <w:sz w:val="18"/>
                <w:szCs w:val="18"/>
              </w:rPr>
              <w:t>8</w:t>
            </w:r>
            <w:r w:rsidRPr="00743241">
              <w:rPr>
                <w:rFonts w:ascii="宋体" w:hAnsi="宋体" w:hint="eastAsia"/>
                <w:color w:val="000000" w:themeColor="text1"/>
                <w:sz w:val="18"/>
                <w:szCs w:val="18"/>
              </w:rPr>
              <w:t>日主席令第三十四号，</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日予以修改）第三十一条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从事种子进出口业务的种子生产经营许可证，由省、自治区、直辖市人民政府农业、林业主管部门审核，国务院农业、林业主管部门核发。从事主要农作物杂交种子及其亲本种子、林木良种种子的生产经营以及实行选育生产经营相结合，符合国务院农业、林业主管部门规定条件的种子企业的种子生产经营许可证，由生产经营者所在地县级人民政府农业、林业主管部门审核，省、自治区、直辖市人民政府农业、林业主管部门核发。</w:t>
            </w:r>
          </w:p>
        </w:tc>
        <w:tc>
          <w:tcPr>
            <w:tcW w:w="1987" w:type="dxa"/>
            <w:vAlign w:val="center"/>
          </w:tcPr>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受理责任：公示应当提交的材料，一次性告知补正材料，依法受理或不予受理（不予受理应当告知理由）。</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审查责任：按照政策规定对书面材料进行审查，提出是否同意审批的初步意见，告知申请人、利害相关人享有听证权利；涉及公共利益的重大许可，向社会公告，并举行听证。</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决定责任；作出行政许可或者不予行政许可决定，法定告知（不予许可的应当书面告知理由）。</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送达责任：准予许可的，制发许可证书或批件，送达并信息公开。</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监管责任：建立实施监督检查的运行机制和管理制度，开展定期和不定期检查，依法采取相关处置措施。</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 xml:space="preserve">6. </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行政机关对行政许可申请进行审查时，发现行政许可事项直接关系他人重大利益的，应当告知该利害关系人。申请人、利害关系人有权进行陈述和申辩。行政机关应当听取申请人、利害关系人的意见。</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行政机关对行政许可申请进行审查后，除当场作出行政许可决定的外，应当在法定期限内按照规定程序作出行政许可决定。第三十八条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行政机关作出的准予行政许可决定，应当予以公开，公众有权查阅。第四十四条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行政机关作出准予行政许可的决定，应当自作出决定之日起十日内向申请人颁发、送达行政许可证件，或者加贴标签、加盖检验、检测、检疫印章。</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年主席令第七号公布）第六十一条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行政机关应当建立健全监督制度，通过核查反映被许可人从事行政许可事项活动情况的有关材料，履行监督责任。</w:t>
            </w:r>
          </w:p>
          <w:p w:rsidR="00F3422C" w:rsidRPr="00743241" w:rsidRDefault="00F3422C" w:rsidP="001A6878">
            <w:pPr>
              <w:spacing w:line="240" w:lineRule="exact"/>
              <w:ind w:firstLineChars="200" w:firstLine="360"/>
              <w:rPr>
                <w:rFonts w:ascii="宋体"/>
                <w:color w:val="000000" w:themeColor="text1"/>
                <w:sz w:val="18"/>
                <w:szCs w:val="18"/>
              </w:rPr>
            </w:pPr>
          </w:p>
          <w:p w:rsidR="00F3422C" w:rsidRPr="00743241" w:rsidRDefault="00F3422C" w:rsidP="001A6878">
            <w:pPr>
              <w:spacing w:line="240" w:lineRule="exact"/>
              <w:ind w:firstLineChars="200" w:firstLine="360"/>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color w:val="000000" w:themeColor="text1"/>
                <w:sz w:val="18"/>
                <w:szCs w:val="18"/>
              </w:rPr>
              <w:t>:</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未按核发权限发放种子生产、经营许可证的；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擅自降低核发标准发放种子生产、经营许可证的；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其他未依法核发种子生产、经营许可证的；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对符合法定条件的行政许可申请不予受理的；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未依法说明不受理行政许可申请或者不予行政许可理由的；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无法定依据实施行政许可或者超越法定权限作出行政许可决定的；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超过法定期限或者违反法定程序实施行政许可的；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违法收取费用的；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行政许可后续监管不到位，造成严重后果的；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 xml:space="preserve">其他违反法律法规规章文件规定的行为。　</w:t>
            </w:r>
          </w:p>
        </w:tc>
        <w:tc>
          <w:tcPr>
            <w:tcW w:w="4482" w:type="dxa"/>
            <w:vAlign w:val="center"/>
          </w:tcPr>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【规章】《农作物种子生产经营许可管理办法》（</w:t>
            </w:r>
            <w:r w:rsidRPr="00743241">
              <w:rPr>
                <w:rFonts w:ascii="宋体" w:hAnsi="宋体"/>
                <w:color w:val="000000" w:themeColor="text1"/>
                <w:sz w:val="18"/>
                <w:szCs w:val="18"/>
              </w:rPr>
              <w:t>2016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7</w:t>
            </w:r>
            <w:r w:rsidRPr="00743241">
              <w:rPr>
                <w:rFonts w:ascii="宋体" w:hAnsi="宋体" w:hint="eastAsia"/>
                <w:color w:val="000000" w:themeColor="text1"/>
                <w:sz w:val="18"/>
                <w:szCs w:val="18"/>
              </w:rPr>
              <w:t>月</w:t>
            </w:r>
            <w:r w:rsidRPr="00743241">
              <w:rPr>
                <w:rFonts w:ascii="宋体" w:hAnsi="宋体"/>
                <w:color w:val="000000" w:themeColor="text1"/>
                <w:sz w:val="18"/>
                <w:szCs w:val="18"/>
              </w:rPr>
              <w:t>8</w:t>
            </w:r>
            <w:r w:rsidRPr="00743241">
              <w:rPr>
                <w:rFonts w:ascii="宋体" w:hAnsi="宋体" w:hint="eastAsia"/>
                <w:color w:val="000000" w:themeColor="text1"/>
                <w:sz w:val="18"/>
                <w:szCs w:val="18"/>
              </w:rPr>
              <w:t>日农业部令</w:t>
            </w:r>
            <w:r w:rsidRPr="00743241">
              <w:rPr>
                <w:rFonts w:ascii="宋体" w:hAnsi="宋体"/>
                <w:color w:val="000000" w:themeColor="text1"/>
                <w:sz w:val="18"/>
                <w:szCs w:val="18"/>
              </w:rPr>
              <w:t>2016</w:t>
            </w:r>
            <w:r w:rsidRPr="00743241">
              <w:rPr>
                <w:rFonts w:ascii="宋体" w:hAnsi="宋体" w:hint="eastAsia"/>
                <w:color w:val="000000" w:themeColor="text1"/>
                <w:sz w:val="18"/>
                <w:szCs w:val="18"/>
              </w:rPr>
              <w:t>年第</w:t>
            </w:r>
            <w:r w:rsidRPr="00743241">
              <w:rPr>
                <w:rFonts w:ascii="宋体" w:hAnsi="宋体"/>
                <w:color w:val="000000" w:themeColor="text1"/>
                <w:sz w:val="18"/>
                <w:szCs w:val="18"/>
              </w:rPr>
              <w:t>5</w:t>
            </w:r>
            <w:r w:rsidRPr="00743241">
              <w:rPr>
                <w:rFonts w:ascii="宋体" w:hAnsi="宋体" w:hint="eastAsia"/>
                <w:color w:val="000000" w:themeColor="text1"/>
                <w:sz w:val="18"/>
                <w:szCs w:val="18"/>
              </w:rPr>
              <w:t>号）第二十九条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上级农业行政主管部门应当对下级农业行政主管部门的种子生产经营许可行为进行监督检查。有下列情形之一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p>
          <w:p w:rsidR="00F3422C" w:rsidRPr="00743241" w:rsidRDefault="00F3422C" w:rsidP="001A6878">
            <w:pPr>
              <w:spacing w:line="240" w:lineRule="exact"/>
              <w:ind w:firstLineChars="200" w:firstLine="360"/>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同</w:t>
            </w:r>
            <w:r w:rsidRPr="00743241">
              <w:rPr>
                <w:rFonts w:ascii="宋体" w:hAnsi="宋体"/>
                <w:color w:val="000000" w:themeColor="text1"/>
                <w:sz w:val="18"/>
                <w:szCs w:val="18"/>
              </w:rPr>
              <w:t>4</w:t>
            </w:r>
            <w:r w:rsidRPr="00743241">
              <w:rPr>
                <w:rFonts w:ascii="宋体" w:hAnsi="宋体" w:hint="eastAsia"/>
                <w:color w:val="000000" w:themeColor="text1"/>
                <w:sz w:val="18"/>
                <w:szCs w:val="18"/>
              </w:rPr>
              <w:t>。</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rsidR="00F3422C" w:rsidRPr="00743241" w:rsidRDefault="00F3422C" w:rsidP="001A6878">
            <w:pPr>
              <w:spacing w:line="240" w:lineRule="exact"/>
              <w:ind w:firstLineChars="200" w:firstLine="360"/>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6</w:t>
            </w:r>
            <w:r w:rsidRPr="00743241">
              <w:rPr>
                <w:rFonts w:ascii="宋体" w:hAnsi="宋体" w:hint="eastAsia"/>
                <w:color w:val="000000" w:themeColor="text1"/>
                <w:sz w:val="18"/>
                <w:szCs w:val="18"/>
              </w:rPr>
              <w:t>。</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行政机关工作人员办理行政许可、实施监督检查，索取或者收受他人财物或者谋取其他利益，构成犯罪的，依法追究刑事责任；尚不构成犯罪的，依法给予行政处分。</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行政机关不依法履行监督职责或者监督不力，造成严重后果的，由其上级行政机关或者监察机关责令改正，对直接负责的主管人员和其他直接责任人员依法给予行政处分；构成犯罪的，依法追究刑事责任。</w:t>
            </w:r>
          </w:p>
          <w:p w:rsidR="00F3422C" w:rsidRPr="00743241" w:rsidRDefault="00F3422C" w:rsidP="001A6878">
            <w:pPr>
              <w:spacing w:line="280" w:lineRule="exact"/>
              <w:ind w:firstLineChars="200" w:firstLine="360"/>
              <w:rPr>
                <w:rFonts w:ascii="宋体"/>
                <w:color w:val="000000" w:themeColor="text1"/>
                <w:sz w:val="18"/>
                <w:szCs w:val="18"/>
              </w:rPr>
            </w:pPr>
          </w:p>
        </w:tc>
        <w:tc>
          <w:tcPr>
            <w:tcW w:w="756" w:type="dxa"/>
            <w:vAlign w:val="center"/>
          </w:tcPr>
          <w:p w:rsidR="00F3422C" w:rsidRPr="00743241" w:rsidRDefault="00F3422C" w:rsidP="001A6878">
            <w:pPr>
              <w:rPr>
                <w:rFonts w:ascii="宋体"/>
                <w:color w:val="000000" w:themeColor="text1"/>
                <w:sz w:val="18"/>
                <w:szCs w:val="18"/>
              </w:rPr>
            </w:pPr>
            <w:r w:rsidRPr="00743241">
              <w:rPr>
                <w:rFonts w:ascii="宋体" w:hAnsi="宋体" w:cs="宋体"/>
                <w:snapToGrid w:val="0"/>
                <w:color w:val="000000" w:themeColor="text1"/>
                <w:kern w:val="0"/>
                <w:sz w:val="18"/>
                <w:szCs w:val="18"/>
              </w:rPr>
              <w:t>D17050</w:t>
            </w: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食用菌菌种生产经营许可证核发（母种、原种）</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【法律】《中华人民共和国种子法》（</w:t>
            </w:r>
            <w:r w:rsidRPr="00743241">
              <w:rPr>
                <w:rFonts w:ascii="宋体" w:hAnsi="宋体"/>
                <w:color w:val="000000" w:themeColor="text1"/>
                <w:sz w:val="18"/>
                <w:szCs w:val="18"/>
              </w:rPr>
              <w:t>2000</w:t>
            </w:r>
            <w:r w:rsidRPr="00743241">
              <w:rPr>
                <w:rFonts w:ascii="宋体" w:hAnsi="宋体" w:hint="eastAsia"/>
                <w:color w:val="000000" w:themeColor="text1"/>
                <w:sz w:val="18"/>
                <w:szCs w:val="18"/>
              </w:rPr>
              <w:t>年</w:t>
            </w:r>
            <w:r w:rsidRPr="00743241">
              <w:rPr>
                <w:rFonts w:ascii="宋体" w:hAnsi="宋体"/>
                <w:color w:val="000000" w:themeColor="text1"/>
                <w:sz w:val="18"/>
                <w:szCs w:val="18"/>
              </w:rPr>
              <w:t>7</w:t>
            </w:r>
            <w:r w:rsidRPr="00743241">
              <w:rPr>
                <w:rFonts w:ascii="宋体" w:hAnsi="宋体" w:hint="eastAsia"/>
                <w:color w:val="000000" w:themeColor="text1"/>
                <w:sz w:val="18"/>
                <w:szCs w:val="18"/>
              </w:rPr>
              <w:t>月</w:t>
            </w:r>
            <w:r w:rsidRPr="00743241">
              <w:rPr>
                <w:rFonts w:ascii="宋体" w:hAnsi="宋体"/>
                <w:color w:val="000000" w:themeColor="text1"/>
                <w:sz w:val="18"/>
                <w:szCs w:val="18"/>
              </w:rPr>
              <w:t>8</w:t>
            </w:r>
            <w:r w:rsidRPr="00743241">
              <w:rPr>
                <w:rFonts w:ascii="宋体" w:hAnsi="宋体" w:hint="eastAsia"/>
                <w:color w:val="000000" w:themeColor="text1"/>
                <w:sz w:val="18"/>
                <w:szCs w:val="18"/>
              </w:rPr>
              <w:t>日主席令第三十四号，</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日予以修改）第三十一条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从事种子进出口业务的种子生产经营许可证，由省、自治区、直辖市人民政府农业、林业主管部门审核，国务院农业、林业主管部门核发。从事主要农作物杂交种子及其亲本种子、林木良种种子的生产经营以及实行选育生产经营相结合，符合国务院农业、林业主管部门规定条件的种子企业的种子生产经营许可证，由生产经营者所在地县级人民政府农业、林业主管部门审核，省、自治区、直辖市人民政府农业、林业主管部门核发。前两款规定以外的其他种子的生产经营许可证，由生产经营者所在地县级以上地方人民政府农业、林业主管部门核发。只从事非主要农作物种子和非主要林木种子生产的，不需要办理种子生产经营许可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【规章】《食用菌菌种管理办法》（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日农业部令第</w:t>
            </w:r>
            <w:r w:rsidRPr="00743241">
              <w:rPr>
                <w:rFonts w:ascii="宋体" w:hAnsi="宋体"/>
                <w:color w:val="000000" w:themeColor="text1"/>
                <w:sz w:val="18"/>
                <w:szCs w:val="18"/>
              </w:rPr>
              <w:t>62</w:t>
            </w:r>
            <w:r w:rsidRPr="00743241">
              <w:rPr>
                <w:rFonts w:ascii="宋体" w:hAnsi="宋体" w:hint="eastAsia"/>
                <w:color w:val="000000" w:themeColor="text1"/>
                <w:sz w:val="18"/>
                <w:szCs w:val="18"/>
              </w:rPr>
              <w:t>号，</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日予以修改）第十四条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母种和原种《食用菌菌种生产经营许可证》，由所在地县级人民政府农业行政主管部门审核，省级人民政府农业行政主管部门核发，报农业部备案。栽培种《食用菌菌种生产经营许可证》由所在地县级人民政府农业行政主管部门核发，报省级人民政府农业行政主管部门备案。</w:t>
            </w:r>
          </w:p>
          <w:p w:rsidR="00F3422C" w:rsidRPr="00743241" w:rsidRDefault="00F3422C" w:rsidP="001A6878">
            <w:pPr>
              <w:spacing w:line="240" w:lineRule="exact"/>
              <w:ind w:firstLineChars="200" w:firstLine="360"/>
              <w:jc w:val="left"/>
              <w:rPr>
                <w:rFonts w:ascii="宋体"/>
                <w:color w:val="000000" w:themeColor="text1"/>
                <w:sz w:val="18"/>
                <w:szCs w:val="18"/>
              </w:rPr>
            </w:pPr>
          </w:p>
          <w:p w:rsidR="00F3422C" w:rsidRPr="00743241" w:rsidRDefault="00F3422C" w:rsidP="001A6878">
            <w:pPr>
              <w:spacing w:line="320" w:lineRule="exact"/>
              <w:ind w:firstLineChars="200" w:firstLine="360"/>
              <w:jc w:val="left"/>
              <w:rPr>
                <w:rFonts w:ascii="宋体"/>
                <w:color w:val="000000" w:themeColor="text1"/>
                <w:sz w:val="18"/>
                <w:szCs w:val="18"/>
              </w:rPr>
            </w:pP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受理责任：公示应当提交的材料，一次性告知补正材料，依法受理或不予受理（不予受理应当告知理由）。</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审查责任：按照政策规定对书面材料进行审查，提出是否同意审批的初步意见，告知申请人、利害相关人享有听证权利；涉及公共利益的重大许可，向社会公告，并举行听证。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决定责任；作出行政许可或者不予行政许可决定，法定告知（不予许可的应当书面告知理由）。</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送达责任：准予许可的，制发许可证书或批件，送达并信息公开。</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监管责任：建立实施监督检查的运行机制和管理制度，开展定期和不定期检查，依法采取相关处置措施。</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 xml:space="preserve">6. </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行政机关对行政许可申请进行审查时，发现行政许可事项直接关系他人重大利益的，应当告知该利害关系人。申请人、利害关系人有权进行陈述和申辩。行政机关应当听取申请人、利害关系人的意见。</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行政机关对行政许可申请进行审查后，除当场作出行政许可决定的外，应当在法定期限内按照规定程序作出行政许可决定。第三十八条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行政机关作出的准予行政许可决定，应当予以公开，公众有权查阅。第四十四条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行政机关作出准予行政许可的决定，应当自作出决定之日起十日内向申请人颁发、送达行政许可证件，或者加贴标签、加盖检验、检测、检疫印章。</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年主席令第七号公布）第六十一条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行政机关应当建立健全监督制度，通过核查反映被许可人从事行政许可事项活动情况的有关材料，履行监督责任。</w:t>
            </w:r>
          </w:p>
          <w:p w:rsidR="00F3422C" w:rsidRPr="00743241" w:rsidRDefault="00F3422C" w:rsidP="001A6878">
            <w:pPr>
              <w:spacing w:line="240" w:lineRule="exact"/>
              <w:ind w:firstLineChars="200" w:firstLine="360"/>
              <w:rPr>
                <w:rFonts w:ascii="宋体"/>
                <w:color w:val="000000" w:themeColor="text1"/>
                <w:sz w:val="18"/>
                <w:szCs w:val="18"/>
              </w:rPr>
            </w:pPr>
          </w:p>
          <w:p w:rsidR="00F3422C" w:rsidRPr="00743241" w:rsidRDefault="00F3422C" w:rsidP="001A6878">
            <w:pPr>
              <w:spacing w:line="240" w:lineRule="exact"/>
              <w:ind w:firstLineChars="200" w:firstLine="360"/>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color w:val="000000" w:themeColor="text1"/>
                <w:sz w:val="18"/>
                <w:szCs w:val="18"/>
              </w:rPr>
              <w:t>:</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未按核发权限发放种子生产、经营许可证的；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擅自降低核发标准发放种子生产、经营许可证的；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其他未依法核发种子生产、经营许可证的；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对符合法定条件的行政许可申请不予受理的；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未依法说明不受理行政许可申请或者不予行政许可理由的；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无法定依据实施行政许可或者超越法定权限作出行政许可决定的；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超过法定期限或者违反法定程序实施行政许可的；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违法收取费用的；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行政许可后续监管不到位，造成严重后果的；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 xml:space="preserve">其他违反法律法规规章文件规定的行为。　</w:t>
            </w:r>
          </w:p>
        </w:tc>
        <w:tc>
          <w:tcPr>
            <w:tcW w:w="4482" w:type="dxa"/>
            <w:vAlign w:val="center"/>
          </w:tcPr>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【规章】《农作物种子生产经营许可管理办法》（</w:t>
            </w:r>
            <w:r w:rsidRPr="00743241">
              <w:rPr>
                <w:rFonts w:ascii="宋体" w:hAnsi="宋体"/>
                <w:color w:val="000000" w:themeColor="text1"/>
                <w:sz w:val="18"/>
                <w:szCs w:val="18"/>
              </w:rPr>
              <w:t>2016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7</w:t>
            </w:r>
            <w:r w:rsidRPr="00743241">
              <w:rPr>
                <w:rFonts w:ascii="宋体" w:hAnsi="宋体" w:hint="eastAsia"/>
                <w:color w:val="000000" w:themeColor="text1"/>
                <w:sz w:val="18"/>
                <w:szCs w:val="18"/>
              </w:rPr>
              <w:t>月</w:t>
            </w:r>
            <w:r w:rsidRPr="00743241">
              <w:rPr>
                <w:rFonts w:ascii="宋体" w:hAnsi="宋体"/>
                <w:color w:val="000000" w:themeColor="text1"/>
                <w:sz w:val="18"/>
                <w:szCs w:val="18"/>
              </w:rPr>
              <w:t>8</w:t>
            </w:r>
            <w:r w:rsidRPr="00743241">
              <w:rPr>
                <w:rFonts w:ascii="宋体" w:hAnsi="宋体" w:hint="eastAsia"/>
                <w:color w:val="000000" w:themeColor="text1"/>
                <w:sz w:val="18"/>
                <w:szCs w:val="18"/>
              </w:rPr>
              <w:t>日农业部令</w:t>
            </w:r>
            <w:r w:rsidRPr="00743241">
              <w:rPr>
                <w:rFonts w:ascii="宋体" w:hAnsi="宋体"/>
                <w:color w:val="000000" w:themeColor="text1"/>
                <w:sz w:val="18"/>
                <w:szCs w:val="18"/>
              </w:rPr>
              <w:t>2016</w:t>
            </w:r>
            <w:r w:rsidRPr="00743241">
              <w:rPr>
                <w:rFonts w:ascii="宋体" w:hAnsi="宋体" w:hint="eastAsia"/>
                <w:color w:val="000000" w:themeColor="text1"/>
                <w:sz w:val="18"/>
                <w:szCs w:val="18"/>
              </w:rPr>
              <w:t>年第</w:t>
            </w:r>
            <w:r w:rsidRPr="00743241">
              <w:rPr>
                <w:rFonts w:ascii="宋体" w:hAnsi="宋体"/>
                <w:color w:val="000000" w:themeColor="text1"/>
                <w:sz w:val="18"/>
                <w:szCs w:val="18"/>
              </w:rPr>
              <w:t>5</w:t>
            </w:r>
            <w:r w:rsidRPr="00743241">
              <w:rPr>
                <w:rFonts w:ascii="宋体" w:hAnsi="宋体" w:hint="eastAsia"/>
                <w:color w:val="000000" w:themeColor="text1"/>
                <w:sz w:val="18"/>
                <w:szCs w:val="18"/>
              </w:rPr>
              <w:t>号）第二十九条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上级农业行政主管部门应当对下级农业行政主管部门的种子生产经营许可行为进行监督检查。有下列情形之一的，责令改正，对直接负责的主管人员和其他直接责任人依法给予行政处分；构成犯罪的，依法移送司法机关追究刑事责任：（一）未按核发权限发放种子生产、经营许可证的；（二）擅自降低核发标准发放种子生产、经营许可证的；（三）其他未依法核发种子生产、经营许可证的。</w:t>
            </w:r>
          </w:p>
          <w:p w:rsidR="00F3422C" w:rsidRPr="00743241" w:rsidRDefault="00F3422C" w:rsidP="001A6878">
            <w:pPr>
              <w:spacing w:line="240" w:lineRule="exact"/>
              <w:ind w:firstLineChars="200" w:firstLine="360"/>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同</w:t>
            </w:r>
            <w:r w:rsidRPr="00743241">
              <w:rPr>
                <w:rFonts w:ascii="宋体" w:hAnsi="宋体"/>
                <w:color w:val="000000" w:themeColor="text1"/>
                <w:sz w:val="18"/>
                <w:szCs w:val="18"/>
              </w:rPr>
              <w:t>4</w:t>
            </w:r>
            <w:r w:rsidRPr="00743241">
              <w:rPr>
                <w:rFonts w:ascii="宋体" w:hAnsi="宋体" w:hint="eastAsia"/>
                <w:color w:val="000000" w:themeColor="text1"/>
                <w:sz w:val="18"/>
                <w:szCs w:val="18"/>
              </w:rPr>
              <w:t>。</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6</w:t>
            </w:r>
            <w:r w:rsidRPr="00743241">
              <w:rPr>
                <w:rFonts w:ascii="宋体" w:hAnsi="宋体" w:hint="eastAsia"/>
                <w:color w:val="000000" w:themeColor="text1"/>
                <w:sz w:val="18"/>
                <w:szCs w:val="18"/>
              </w:rPr>
              <w:t>。</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行政机关工作人员办理行政许可、实施监督检查，索取或者收受他人财物或者谋取其他利益，构成犯罪的，依法追究刑事责任；尚不构成犯罪的，依法给予行政处分。</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行政机关不依法履行监督职责或者监督不力，造成严重后果的，由其上级行政机关或者监察机关责令改正，对直接负责的主管人员和其他直接责任人员依法给予行政处分；构成犯罪的，依法追究刑事责任。</w:t>
            </w:r>
          </w:p>
          <w:p w:rsidR="00F3422C" w:rsidRPr="00743241" w:rsidRDefault="00F3422C" w:rsidP="001A6878">
            <w:pPr>
              <w:spacing w:line="280" w:lineRule="exact"/>
              <w:ind w:firstLineChars="200" w:firstLine="360"/>
              <w:rPr>
                <w:rFonts w:ascii="宋体"/>
                <w:color w:val="000000" w:themeColor="text1"/>
                <w:sz w:val="18"/>
                <w:szCs w:val="18"/>
              </w:rPr>
            </w:pPr>
          </w:p>
        </w:tc>
        <w:tc>
          <w:tcPr>
            <w:tcW w:w="756" w:type="dxa"/>
            <w:vAlign w:val="center"/>
          </w:tcPr>
          <w:p w:rsidR="00F3422C" w:rsidRPr="00743241" w:rsidRDefault="00F3422C" w:rsidP="001A6878">
            <w:pPr>
              <w:spacing w:line="320" w:lineRule="exact"/>
              <w:jc w:val="left"/>
              <w:rPr>
                <w:rFonts w:ascii="宋体"/>
                <w:color w:val="000000" w:themeColor="text1"/>
                <w:sz w:val="18"/>
                <w:szCs w:val="18"/>
              </w:rPr>
            </w:pPr>
            <w:r w:rsidRPr="00743241">
              <w:rPr>
                <w:rFonts w:ascii="宋体" w:hAnsi="宋体" w:cs="宋体"/>
                <w:snapToGrid w:val="0"/>
                <w:color w:val="000000" w:themeColor="text1"/>
                <w:kern w:val="0"/>
                <w:sz w:val="18"/>
                <w:szCs w:val="18"/>
              </w:rPr>
              <w:t>D17051</w:t>
            </w:r>
          </w:p>
        </w:tc>
      </w:tr>
      <w:tr w:rsidR="00F3422C" w:rsidRPr="00743241" w:rsidTr="00FD52DB">
        <w:trPr>
          <w:trHeight w:val="13527"/>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3</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农业植物及其产品调运检疫及植物检疫证书签发</w:t>
            </w:r>
          </w:p>
        </w:tc>
        <w:tc>
          <w:tcPr>
            <w:tcW w:w="709"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【法规】《植物检疫条例》（</w:t>
            </w:r>
            <w:r w:rsidRPr="00743241">
              <w:rPr>
                <w:rFonts w:ascii="宋体" w:hAnsi="宋体"/>
                <w:color w:val="000000" w:themeColor="text1"/>
                <w:sz w:val="18"/>
                <w:szCs w:val="18"/>
              </w:rPr>
              <w:t>1983</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w:t>
            </w:r>
            <w:r w:rsidRPr="00743241">
              <w:rPr>
                <w:rFonts w:ascii="宋体" w:hAnsi="宋体" w:hint="eastAsia"/>
                <w:color w:val="000000" w:themeColor="text1"/>
                <w:sz w:val="18"/>
                <w:szCs w:val="18"/>
              </w:rPr>
              <w:t>日国务院发布，</w:t>
            </w:r>
            <w:r w:rsidRPr="00743241">
              <w:rPr>
                <w:rFonts w:ascii="宋体" w:hAnsi="宋体"/>
                <w:color w:val="000000" w:themeColor="text1"/>
                <w:sz w:val="18"/>
                <w:szCs w:val="18"/>
              </w:rPr>
              <w:t>1992</w:t>
            </w:r>
            <w:r w:rsidRPr="00743241">
              <w:rPr>
                <w:rFonts w:ascii="宋体" w:hAnsi="宋体" w:hint="eastAsia"/>
                <w:color w:val="000000" w:themeColor="text1"/>
                <w:sz w:val="18"/>
                <w:szCs w:val="18"/>
              </w:rPr>
              <w:t>年</w:t>
            </w:r>
            <w:r w:rsidRPr="00743241">
              <w:rPr>
                <w:rFonts w:ascii="宋体" w:hAnsi="宋体"/>
                <w:color w:val="000000" w:themeColor="text1"/>
                <w:sz w:val="18"/>
                <w:szCs w:val="18"/>
              </w:rPr>
              <w:t>5</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13</w:t>
            </w:r>
            <w:r w:rsidRPr="00743241">
              <w:rPr>
                <w:rFonts w:ascii="宋体" w:hAnsi="宋体" w:hint="eastAsia"/>
                <w:color w:val="000000" w:themeColor="text1"/>
                <w:sz w:val="18"/>
                <w:szCs w:val="18"/>
              </w:rPr>
              <w:t>日予以修改）第三条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县级以上地方各级农业主管部门、林业主管部门所属的植物检疫机构，负责执行国家的植物检疫任务。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运植物和植物产品，属于下列情况的，必须经过检疫：（一）列入应施检疫的植物、植物产品名单的，运出发生疫情的县级行政区域之前，必须经过检疫；（二）凡种子、苗木和其他繁殖材料，不论是否列入应施检疫的植物、植物产品名单和运往何地，在调运之前，都必须经过检疫。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按照本条例第七条的规定必须检疫的植物和植物产品，经检疫未发现植物检疫对象的，发给植物检疫证书。发现有植物检疫对象、但能彻底消毒处理的，托运人应按植物检疫机构的要求，在指定地点作消毒处理，经检查合格后发给植物检疫证书；无法消毒处理的，应停止调运。</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受理责任：公示依法应当提交的材料；一次性告知补正材料；依法受理或不予受理（不予受理应当告知理由）。</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审查责任：材料审核；提出审查意见。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决定责任：作出决定（不予行政许可的应当告知理由）；按时办结。</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送达责任：制发送达《农业植物检疫要求书》、《植物检疫证书》；信息公开。</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事后监管责任：《农业植物检疫要求书》、《植物检疫证书》签发实施全国统一编号，加强监督检查。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其他法律法规规章文件规定应履行的责任。</w:t>
            </w:r>
          </w:p>
          <w:p w:rsidR="00F3422C" w:rsidRPr="00743241" w:rsidRDefault="00F3422C" w:rsidP="001A6878">
            <w:pPr>
              <w:spacing w:line="240" w:lineRule="exact"/>
              <w:jc w:val="left"/>
              <w:rPr>
                <w:rFonts w:ascii="宋体"/>
                <w:color w:val="000000" w:themeColor="text1"/>
                <w:sz w:val="18"/>
                <w:szCs w:val="18"/>
              </w:rPr>
            </w:pPr>
          </w:p>
        </w:tc>
        <w:tc>
          <w:tcPr>
            <w:tcW w:w="6373" w:type="dxa"/>
            <w:vAlign w:val="center"/>
          </w:tcPr>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第三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行政机关对行政许可申请进行审查时，发现行政许可事项直接关系他人重大利益的，应当告知该利害关系人。申请人、利害关系人有权进行陈述和申辩。行政机关应当听取申请人、利害关系人的意见。</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行政机关对行政许可申请进行审查后，除当场作出行政许可决定的外，应当在法定期限内按照规定程序作出行政许可决定。第三十八条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行政机关作出的准予行政许可决定，应当予以公开，公众有权查阅。第四十四条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行政机关作出准予行政许可的决定，应当自作出决定之日起十日内向申请人颁发、送达行政许可证件，或者加贴标签、加盖检验、检测、检疫印章。</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年主席令第七号公布）第六十一条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行政机关应当建立健全监督制度，通过核查反映被许可人从事行政许可事项活动情况的有关材料，履行监督责任。</w:t>
            </w:r>
          </w:p>
          <w:p w:rsidR="00F3422C" w:rsidRPr="00743241" w:rsidRDefault="00F3422C" w:rsidP="001A6878">
            <w:pPr>
              <w:spacing w:line="240" w:lineRule="exact"/>
              <w:ind w:firstLine="20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color w:val="000000" w:themeColor="text1"/>
                <w:sz w:val="18"/>
                <w:szCs w:val="18"/>
              </w:rPr>
              <w:t>:</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对符合法定条件的行政许可申请不予受理的；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对不符合法定条件的申请人准予行政许可或者超越法定职权作出准予行政许可决定的；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对符合法定条件的申请人不予行政许可或者不在法定期限内作出准予行政许可决定的；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违反法定程序实施行政许可的；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在许可工作中玩忽职守、滥用职权的；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办理许可、实施监督检查，索取或者收受他人财物或者谋取其他利益；</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行政许可后续监管不到位，造成严重后果的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 xml:space="preserve">其他违反法律法规规章文件规定的行为。　</w:t>
            </w:r>
          </w:p>
        </w:tc>
        <w:tc>
          <w:tcPr>
            <w:tcW w:w="4482" w:type="dxa"/>
            <w:vAlign w:val="center"/>
          </w:tcPr>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rsidR="00F3422C" w:rsidRPr="00743241" w:rsidRDefault="00F3422C" w:rsidP="001A6878">
            <w:pPr>
              <w:spacing w:line="240" w:lineRule="exact"/>
              <w:ind w:firstLineChars="200" w:firstLine="360"/>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2</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六十九条有下列情形之一的，作出行政许可决定的行政机关或者其上级行政机关，根据利害关系人的请求或者依据职权，可以撤销行政许可：（一）行政机关工作人员滥用职权、玩忽职守作出准予行政许可决定的；（二）超越法定职权作出准予行政许可决定的；（三）违反法定程序作出准予行政许可决定的。</w:t>
            </w:r>
          </w:p>
          <w:p w:rsidR="00F3422C" w:rsidRPr="00743241" w:rsidRDefault="00F3422C" w:rsidP="001A6878">
            <w:pPr>
              <w:spacing w:line="240" w:lineRule="exact"/>
              <w:ind w:firstLineChars="200" w:firstLine="360"/>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同</w:t>
            </w:r>
            <w:r w:rsidRPr="00743241">
              <w:rPr>
                <w:rFonts w:ascii="宋体" w:hAnsi="宋体"/>
                <w:color w:val="000000" w:themeColor="text1"/>
                <w:sz w:val="18"/>
                <w:szCs w:val="18"/>
              </w:rPr>
              <w:t>4</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行政机关工作人员办理行政许可、实施监督检查，索取或者收受他人财物或者谋取其他利益，构成犯罪的，依法追究刑事责任；尚不构成犯罪的，依法给予行政处分。</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行政机关不依法履行监督职责或者监督不力，造成严重后果的，由其上级行政机关或者监察机关责令改正，对直接负责的主管人员和其他直接责任人员依法给予行政处分；构成犯罪的，依法追究刑事责任。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cs="宋体"/>
                <w:snapToGrid w:val="0"/>
                <w:color w:val="000000" w:themeColor="text1"/>
                <w:kern w:val="0"/>
                <w:sz w:val="18"/>
                <w:szCs w:val="18"/>
              </w:rPr>
              <w:t>D17067</w:t>
            </w: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4</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蚕种经营许可证核发</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【法规】《广西壮族自治区蚕种管理条例》（自治区十二届人大常委会第二十二次会议表决通过，</w:t>
            </w:r>
            <w:r w:rsidRPr="00743241">
              <w:rPr>
                <w:rFonts w:ascii="宋体" w:hAnsi="宋体"/>
                <w:color w:val="000000" w:themeColor="text1"/>
                <w:sz w:val="18"/>
                <w:szCs w:val="18"/>
              </w:rPr>
              <w:t>2016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7</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w:t>
            </w:r>
            <w:r w:rsidRPr="00743241">
              <w:rPr>
                <w:rFonts w:ascii="宋体" w:hAnsi="宋体" w:hint="eastAsia"/>
                <w:color w:val="000000" w:themeColor="text1"/>
                <w:sz w:val="18"/>
                <w:szCs w:val="18"/>
              </w:rPr>
              <w:t>日实施）第十四条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申请从事蚕种生产</w:t>
            </w:r>
            <w:r w:rsidRPr="00743241">
              <w:rPr>
                <w:rFonts w:ascii="宋体" w:hAnsi="宋体"/>
                <w:color w:val="000000" w:themeColor="text1"/>
                <w:sz w:val="18"/>
                <w:szCs w:val="18"/>
              </w:rPr>
              <w:t>(</w:t>
            </w:r>
            <w:r w:rsidRPr="00743241">
              <w:rPr>
                <w:rFonts w:ascii="宋体" w:hAnsi="宋体" w:hint="eastAsia"/>
                <w:color w:val="000000" w:themeColor="text1"/>
                <w:sz w:val="18"/>
                <w:szCs w:val="18"/>
              </w:rPr>
              <w:t>经营</w:t>
            </w:r>
            <w:r w:rsidRPr="00743241">
              <w:rPr>
                <w:rFonts w:ascii="宋体" w:hAnsi="宋体"/>
                <w:color w:val="000000" w:themeColor="text1"/>
                <w:sz w:val="18"/>
                <w:szCs w:val="18"/>
              </w:rPr>
              <w:t>)</w:t>
            </w:r>
            <w:r w:rsidRPr="00743241">
              <w:rPr>
                <w:rFonts w:ascii="宋体" w:hAnsi="宋体" w:hint="eastAsia"/>
                <w:color w:val="000000" w:themeColor="text1"/>
                <w:sz w:val="18"/>
                <w:szCs w:val="18"/>
              </w:rPr>
              <w:t>的，由自治区人民政府农业行政主管部门核发蚕种生产</w:t>
            </w:r>
            <w:r w:rsidRPr="00743241">
              <w:rPr>
                <w:rFonts w:ascii="宋体" w:hAnsi="宋体"/>
                <w:color w:val="000000" w:themeColor="text1"/>
                <w:sz w:val="18"/>
                <w:szCs w:val="18"/>
              </w:rPr>
              <w:t>(</w:t>
            </w:r>
            <w:r w:rsidRPr="00743241">
              <w:rPr>
                <w:rFonts w:ascii="宋体" w:hAnsi="宋体" w:hint="eastAsia"/>
                <w:color w:val="000000" w:themeColor="text1"/>
                <w:sz w:val="18"/>
                <w:szCs w:val="18"/>
              </w:rPr>
              <w:t>经营</w:t>
            </w:r>
            <w:r w:rsidRPr="00743241">
              <w:rPr>
                <w:rFonts w:ascii="宋体" w:hAnsi="宋体"/>
                <w:color w:val="000000" w:themeColor="text1"/>
                <w:sz w:val="18"/>
                <w:szCs w:val="18"/>
              </w:rPr>
              <w:t>)</w:t>
            </w:r>
            <w:r w:rsidRPr="00743241">
              <w:rPr>
                <w:rFonts w:ascii="宋体" w:hAnsi="宋体" w:hint="eastAsia"/>
                <w:color w:val="000000" w:themeColor="text1"/>
                <w:sz w:val="18"/>
                <w:szCs w:val="18"/>
              </w:rPr>
              <w:t>许可证</w:t>
            </w:r>
            <w:r w:rsidRPr="00743241">
              <w:rPr>
                <w:rFonts w:ascii="宋体" w:hAnsi="宋体"/>
                <w:color w:val="000000" w:themeColor="text1"/>
                <w:sz w:val="18"/>
                <w:szCs w:val="18"/>
              </w:rPr>
              <w:t>;</w:t>
            </w:r>
            <w:r w:rsidRPr="00743241">
              <w:rPr>
                <w:rFonts w:ascii="宋体" w:hAnsi="宋体" w:hint="eastAsia"/>
                <w:color w:val="000000" w:themeColor="text1"/>
                <w:sz w:val="18"/>
                <w:szCs w:val="18"/>
              </w:rPr>
              <w:t>申请从事蚕种经营的，由所在地县级人民政府农业行政主管部门核发蚕种经营许可证。受理申请的行政主管部门应当自收到申请之日起二十个工作日内决定是否核发蚕种生产、经营许可证</w:t>
            </w:r>
            <w:r w:rsidRPr="00743241">
              <w:rPr>
                <w:rFonts w:ascii="宋体" w:hAnsi="宋体"/>
                <w:color w:val="000000" w:themeColor="text1"/>
                <w:sz w:val="18"/>
                <w:szCs w:val="18"/>
              </w:rPr>
              <w:t>;</w:t>
            </w:r>
            <w:r w:rsidRPr="00743241">
              <w:rPr>
                <w:rFonts w:ascii="宋体" w:hAnsi="宋体" w:hint="eastAsia"/>
                <w:color w:val="000000" w:themeColor="text1"/>
                <w:sz w:val="18"/>
                <w:szCs w:val="18"/>
              </w:rPr>
              <w:t>不予核发的，应当书面说明理由并及时告知申请人。蚕种生产、经营许可证有效期为三年，许可证的延续、变更依照有关法律法规办理。</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【规章】《蚕种管理办法》（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15</w:t>
            </w:r>
            <w:r w:rsidRPr="00743241">
              <w:rPr>
                <w:rFonts w:ascii="宋体" w:hAnsi="宋体" w:hint="eastAsia"/>
                <w:color w:val="000000" w:themeColor="text1"/>
                <w:sz w:val="18"/>
                <w:szCs w:val="18"/>
              </w:rPr>
              <w:t>日农业部令第</w:t>
            </w:r>
            <w:r w:rsidRPr="00743241">
              <w:rPr>
                <w:rFonts w:ascii="宋体" w:hAnsi="宋体"/>
                <w:color w:val="000000" w:themeColor="text1"/>
                <w:sz w:val="18"/>
                <w:szCs w:val="18"/>
              </w:rPr>
              <w:t>68</w:t>
            </w:r>
            <w:r w:rsidRPr="00743241">
              <w:rPr>
                <w:rFonts w:ascii="宋体" w:hAnsi="宋体" w:hint="eastAsia"/>
                <w:color w:val="000000" w:themeColor="text1"/>
                <w:sz w:val="18"/>
                <w:szCs w:val="18"/>
              </w:rPr>
              <w:t>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农业部负责全国蚕种的管理工作；县级以上地方人民政府农业（蚕业）行政主管部门负责本行政区域内的蚕种管理工作。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蚕种生产分为三级繁育（原原种、原种、一代杂交种）和四级制种（原原母种、原原种、原种、一代杂交种）。从事蚕种生产、经营活动的，应当取得蚕种生产、经营许可证。</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申请蚕种生产、经营许可证应当向所在地县级以上地方人民政府农业（蚕业）行政主管部门提出。受理申请的行政主管部门应当自收到申请之日起二十个工作日内完成审核，并报省级人民政府农业（蚕业）行政主管部门审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蚕种生产、经营许可证有效期为三年。期满仍需继续生产、经营的，应当在有效期满前</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日按原申请程序办理审批手续。在许可证有效期内变更许可事项的，应当及时办理变更手续。</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受理责任：公示应当提交的材料，一次性告知补正材料，依法受理或不予受理（不予受理应当告知理由）。</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审查责任：按照政策规定对书面材料进行审查，提出是否同意审批的初步意见，告知申请人、利害相关人享有听证权利；涉及公共利益的重大许可，向社会公告，并举行听证。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决定责任；作出行政许可或者不予行政许可决定，法定告知（不予许可的应当书面告知理由）。</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送达责任：准予许可的，制发许可证书或批件，送达并信息公开。</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监管责任：建立实施监督检查的运行机制和管理制度，开展定期和不定期检查，依法采取相关处置措施。</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 xml:space="preserve">6. </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行政机关对行政许可申请进行审查时，发现行政许可事项直接关系他人重大利益的，应当告知该利害关系人。申请人、利害关系人有权进行陈述和申辩。行政机关应当听取申请人、利害关系人的意见。</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行政机关对行政许可申请进行审查后，除当场作出行政许可决定的外，应当在法定期限内按照规定程序作出行政许可决定。第三十八条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行政机关作出的准予行政许可决定，应当予以公开，公众有权查阅。第四十四条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行政机关作出准予行政许可的决定，应当自作出决定之日起十日内向申请人颁发、送达行政许可证件，或者加贴标签、加盖检验、检测、检疫印章。</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年主席令第七号公布）第六十一条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行政机关应当建立健全监督制度，通过核查反映被许可人从事行政许可事项活动情况的有关材料，履行监督责任。</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color w:val="000000" w:themeColor="text1"/>
                <w:sz w:val="18"/>
                <w:szCs w:val="18"/>
              </w:rPr>
              <w:t>:</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对符合法定条件的行政许可申请不予受理的；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对不符合法定条件的申请人准予行政许可或者超越法定职权作出准予行政许可决定的；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对符合法定条件的申请人不予行政许可或者不在法定期限内作出准予行政许可决定的；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违反法定程序实施行政许可的；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在许可工作中玩忽职守、滥用职权的；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办理许可、实施监督检查，索取或者收受他人财物或者谋取其他利益；</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行政许可后续监管不到位，造成严重后果的；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 xml:space="preserve">其他违反法律法规规章文件规定的行为。　</w:t>
            </w:r>
          </w:p>
        </w:tc>
        <w:tc>
          <w:tcPr>
            <w:tcW w:w="4482" w:type="dxa"/>
            <w:vAlign w:val="center"/>
          </w:tcPr>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rsidR="00F3422C" w:rsidRPr="00743241" w:rsidRDefault="00F3422C" w:rsidP="001A6878">
            <w:pPr>
              <w:spacing w:line="240" w:lineRule="exact"/>
              <w:ind w:firstLineChars="200" w:firstLine="360"/>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2</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六十九条有下列情形之一的，作出行政许可决定的行政机关或者其上级行政机关，根据利害关系人的请求或者依据职权，可以撤销行政许可：（一）行政机关工作人员滥用职权、玩忽职守作出准予行政许可决定的；（二）超越法定职权作出准予行政许可决定的；（三）违反法定程序作出准予行政许可决定的。</w:t>
            </w:r>
          </w:p>
          <w:p w:rsidR="00F3422C" w:rsidRPr="00743241" w:rsidRDefault="00F3422C" w:rsidP="001A6878">
            <w:pPr>
              <w:spacing w:line="240" w:lineRule="exact"/>
              <w:ind w:firstLineChars="200" w:firstLine="360"/>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同</w:t>
            </w:r>
            <w:r w:rsidRPr="00743241">
              <w:rPr>
                <w:rFonts w:ascii="宋体" w:hAnsi="宋体"/>
                <w:color w:val="000000" w:themeColor="text1"/>
                <w:sz w:val="18"/>
                <w:szCs w:val="18"/>
              </w:rPr>
              <w:t>4</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行政机关工作人员办理行政许可、实施监督检查，索取或者收受他人财物或者谋取其他利益，构成犯罪的，依法追究刑事责任；尚不构成犯罪的，依法给予行政处分。</w:t>
            </w:r>
          </w:p>
          <w:p w:rsidR="00F3422C" w:rsidRPr="00743241" w:rsidRDefault="00F3422C" w:rsidP="001A6878">
            <w:pPr>
              <w:spacing w:line="240" w:lineRule="exact"/>
              <w:ind w:firstLineChars="200" w:firstLine="360"/>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年主席令第七号公布）第七十七条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行政机关不依法履行监督职责或者监督不力，造成严重后果的，由其上级行政机关或者监察机关责令改正，对直接负责的主管人员和其他直接责任人员依法给予行政处分；构成犯罪的，依法追究刑事责任。</w:t>
            </w:r>
          </w:p>
          <w:p w:rsidR="00F3422C" w:rsidRPr="00743241" w:rsidRDefault="00F3422C" w:rsidP="001A6878">
            <w:pPr>
              <w:spacing w:line="370" w:lineRule="exact"/>
              <w:ind w:firstLineChars="200" w:firstLine="360"/>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cs="宋体"/>
                <w:snapToGrid w:val="0"/>
                <w:color w:val="000000" w:themeColor="text1"/>
                <w:kern w:val="0"/>
                <w:sz w:val="18"/>
                <w:szCs w:val="18"/>
              </w:rPr>
              <w:t>D17080</w:t>
            </w: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5</w:t>
            </w:r>
          </w:p>
        </w:tc>
        <w:tc>
          <w:tcPr>
            <w:tcW w:w="705" w:type="dxa"/>
            <w:vAlign w:val="center"/>
          </w:tcPr>
          <w:p w:rsidR="00F3422C" w:rsidRPr="00743241" w:rsidRDefault="00F3422C" w:rsidP="001A6878">
            <w:pPr>
              <w:widowControl/>
              <w:adjustRightInd w:val="0"/>
              <w:snapToGrid w:val="0"/>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行政许可</w:t>
            </w:r>
          </w:p>
        </w:tc>
        <w:tc>
          <w:tcPr>
            <w:tcW w:w="712" w:type="dxa"/>
            <w:vAlign w:val="center"/>
          </w:tcPr>
          <w:p w:rsidR="00F3422C" w:rsidRPr="00743241" w:rsidRDefault="00F3422C" w:rsidP="001A6878">
            <w:pPr>
              <w:widowControl/>
              <w:adjustRightInd w:val="0"/>
              <w:snapToGrid w:val="0"/>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兽药经营许可证核发</w:t>
            </w:r>
          </w:p>
        </w:tc>
        <w:tc>
          <w:tcPr>
            <w:tcW w:w="709" w:type="dxa"/>
            <w:vAlign w:val="center"/>
          </w:tcPr>
          <w:p w:rsidR="00F3422C" w:rsidRPr="00743241" w:rsidRDefault="00F3422C" w:rsidP="001A6878">
            <w:pPr>
              <w:widowControl/>
              <w:adjustRightInd w:val="0"/>
              <w:snapToGrid w:val="0"/>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【法规】《中华人民共和国兽药管理条例》（2004年4月9日中华人民共和国国务院令第404号公布，2014年7月29日修订）第二十二条 经营兽药的企业，应当具备下列条件：</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（一）与所经营的兽药相适应的兽药技术人员；</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（二）与所经营的兽药相适应的营业场所、设备、仓库设施；</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（三）与所经营的兽药相适应的质量管理机构或者人员；</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（四）兽药经营质量管理规范规定的其他经营条件。</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符合前款规定条件的，申请人方可向市、县人民政府兽医行政管理部门提出申请，并附具符合前款规定条件的证明材料；经营兽用生物制品的，应当向省、自治区、直辖市人民政府兽医行政管理部门提出申请，并附具符合前款规定条件的证明材料。县级以上地方人民政府兽医行政管理部门，应当自收到申请之日起30个工作日内完成审查。审查合格的，发给兽药经营许可证；不合格的，应当书面通知申请人。申请人凭兽药经营许可证办理工商登记手续。</w:t>
            </w:r>
          </w:p>
        </w:tc>
        <w:tc>
          <w:tcPr>
            <w:tcW w:w="1987"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1A6878">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1A6878">
            <w:pPr>
              <w:widowControl/>
              <w:adjustRightInd w:val="0"/>
              <w:snapToGrid w:val="0"/>
              <w:spacing w:line="240" w:lineRule="exact"/>
              <w:rPr>
                <w:rFonts w:ascii="宋体" w:hAnsi="宋体" w:cs="宋体"/>
                <w:color w:val="000000" w:themeColor="text1"/>
                <w:kern w:val="0"/>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6</w:t>
            </w:r>
          </w:p>
        </w:tc>
        <w:tc>
          <w:tcPr>
            <w:tcW w:w="705" w:type="dxa"/>
            <w:vAlign w:val="center"/>
          </w:tcPr>
          <w:p w:rsidR="00F3422C" w:rsidRPr="00743241" w:rsidRDefault="00F3422C" w:rsidP="001A6878">
            <w:pPr>
              <w:spacing w:line="240" w:lineRule="exact"/>
              <w:rPr>
                <w:rFonts w:ascii="宋体" w:hAnsi="宋体" w:cs="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1A6878">
            <w:pPr>
              <w:spacing w:line="240" w:lineRule="exact"/>
              <w:rPr>
                <w:rFonts w:ascii="宋体" w:hAnsi="宋体" w:cs="宋体"/>
                <w:color w:val="000000" w:themeColor="text1"/>
                <w:sz w:val="18"/>
                <w:szCs w:val="18"/>
              </w:rPr>
            </w:pPr>
            <w:r w:rsidRPr="00743241">
              <w:rPr>
                <w:rFonts w:ascii="宋体" w:hAnsi="宋体" w:hint="eastAsia"/>
                <w:color w:val="000000" w:themeColor="text1"/>
                <w:sz w:val="18"/>
                <w:szCs w:val="18"/>
              </w:rPr>
              <w:t>动物防疫条件合格证核发</w:t>
            </w:r>
          </w:p>
        </w:tc>
        <w:tc>
          <w:tcPr>
            <w:tcW w:w="709" w:type="dxa"/>
            <w:vAlign w:val="center"/>
          </w:tcPr>
          <w:p w:rsidR="00F3422C" w:rsidRPr="00743241" w:rsidRDefault="00F3422C" w:rsidP="001A6878">
            <w:pPr>
              <w:spacing w:line="240" w:lineRule="exact"/>
              <w:rPr>
                <w:rFonts w:ascii="宋体" w:hAnsi="宋体" w:cs="宋体"/>
                <w:color w:val="000000" w:themeColor="text1"/>
                <w:sz w:val="18"/>
                <w:szCs w:val="18"/>
              </w:rPr>
            </w:pPr>
            <w:r w:rsidRPr="00743241">
              <w:rPr>
                <w:rFonts w:ascii="宋体" w:hAnsi="宋体" w:hint="eastAsia"/>
                <w:color w:val="000000" w:themeColor="text1"/>
                <w:sz w:val="18"/>
                <w:szCs w:val="18"/>
              </w:rPr>
              <w:t xml:space="preserve">　</w:t>
            </w:r>
          </w:p>
        </w:tc>
        <w:tc>
          <w:tcPr>
            <w:tcW w:w="3934"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【法律】《中华人民共和国动物防疫法 》（</w:t>
            </w:r>
            <w:r w:rsidRPr="00743241">
              <w:rPr>
                <w:rFonts w:ascii="宋体" w:hAnsi="宋体"/>
                <w:color w:val="000000" w:themeColor="text1"/>
                <w:sz w:val="18"/>
                <w:szCs w:val="18"/>
              </w:rPr>
              <w:t>1997年7月3日</w:t>
            </w:r>
            <w:r w:rsidRPr="00743241">
              <w:rPr>
                <w:rFonts w:ascii="宋体" w:hAnsi="宋体" w:hint="eastAsia"/>
                <w:color w:val="000000" w:themeColor="text1"/>
                <w:sz w:val="18"/>
                <w:szCs w:val="18"/>
              </w:rPr>
              <w:t>中华人民共和国主席令第八十七号公布，</w:t>
            </w:r>
            <w:r w:rsidRPr="00743241">
              <w:rPr>
                <w:rFonts w:ascii="宋体" w:hAnsi="宋体"/>
                <w:color w:val="000000" w:themeColor="text1"/>
                <w:sz w:val="18"/>
                <w:szCs w:val="18"/>
              </w:rPr>
              <w:t>2015年4月24日</w:t>
            </w:r>
            <w:r w:rsidRPr="00743241">
              <w:rPr>
                <w:rFonts w:ascii="宋体" w:hAnsi="宋体" w:hint="eastAsia"/>
                <w:color w:val="000000" w:themeColor="text1"/>
                <w:sz w:val="18"/>
                <w:szCs w:val="18"/>
              </w:rPr>
              <w:t>中华人民共和国主席令第二十四号修订）第二十条 兴办动物饲养场（养殖小区）和隔离场所，动物屠宰加工场所，以及动物和动物产品无害化处理场所，应当向县级以上地方人民政府兽医主管部门提出申请，并附具相关材料。受理申请的兽医主管部门应当依照本法和《中华人民共和国行政许可法》的规定进行审查。经审查合格的，发给动物防疫条件合格证；不合格的，应当通知申请</w:t>
            </w:r>
            <w:r w:rsidRPr="00743241">
              <w:rPr>
                <w:rFonts w:ascii="宋体" w:hAnsi="宋体" w:hint="eastAsia"/>
                <w:color w:val="000000" w:themeColor="text1"/>
                <w:spacing w:val="-8"/>
                <w:kern w:val="0"/>
                <w:sz w:val="18"/>
                <w:szCs w:val="18"/>
              </w:rPr>
              <w:t>人并说明理由。需要办理工商登记的，申请人凭动物防疫条件合格证向工商行政管理部门申请办理登记注册手续。</w:t>
            </w:r>
            <w:r w:rsidRPr="00743241">
              <w:rPr>
                <w:rFonts w:ascii="宋体" w:hAnsi="宋体" w:hint="eastAsia"/>
                <w:color w:val="000000" w:themeColor="text1"/>
                <w:sz w:val="18"/>
                <w:szCs w:val="18"/>
              </w:rPr>
              <w:br/>
              <w:t xml:space="preserve">    动物防疫条件合格证应当载明申请人的名称、场（厂）址等事项。</w:t>
            </w:r>
            <w:r w:rsidRPr="00743241">
              <w:rPr>
                <w:rFonts w:ascii="宋体" w:hAnsi="宋体" w:hint="eastAsia"/>
                <w:color w:val="000000" w:themeColor="text1"/>
                <w:sz w:val="18"/>
                <w:szCs w:val="18"/>
              </w:rPr>
              <w:br/>
              <w:t xml:space="preserve">    经营动物、动物产品的集贸市场应当具备国务院兽医主管部门规定的动物防疫条件，并接受动物卫生监督机构的监督检查。</w:t>
            </w:r>
          </w:p>
        </w:tc>
        <w:tc>
          <w:tcPr>
            <w:tcW w:w="1987"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1A6878">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1A6878">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7</w:t>
            </w:r>
          </w:p>
        </w:tc>
        <w:tc>
          <w:tcPr>
            <w:tcW w:w="705" w:type="dxa"/>
            <w:vAlign w:val="center"/>
          </w:tcPr>
          <w:p w:rsidR="00F3422C" w:rsidRPr="00743241" w:rsidRDefault="00F3422C" w:rsidP="001A6878">
            <w:pPr>
              <w:spacing w:line="240" w:lineRule="exact"/>
              <w:rPr>
                <w:rFonts w:ascii="宋体" w:hAnsi="宋体" w:cs="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1A6878">
            <w:pPr>
              <w:widowControl/>
              <w:spacing w:line="240" w:lineRule="exact"/>
              <w:rPr>
                <w:rFonts w:ascii="宋体" w:hAnsi="宋体" w:cs="宋体"/>
                <w:color w:val="000000" w:themeColor="text1"/>
                <w:kern w:val="0"/>
                <w:sz w:val="18"/>
                <w:szCs w:val="18"/>
              </w:rPr>
            </w:pPr>
            <w:r w:rsidRPr="00743241">
              <w:rPr>
                <w:rFonts w:ascii="宋体" w:hAnsi="宋体" w:cs="宋体" w:hint="eastAsia"/>
                <w:snapToGrid w:val="0"/>
                <w:color w:val="000000" w:themeColor="text1"/>
                <w:kern w:val="0"/>
                <w:sz w:val="18"/>
                <w:szCs w:val="18"/>
              </w:rPr>
              <w:t>动物诊疗许可证核发</w:t>
            </w:r>
          </w:p>
        </w:tc>
        <w:tc>
          <w:tcPr>
            <w:tcW w:w="709" w:type="dxa"/>
            <w:vAlign w:val="center"/>
          </w:tcPr>
          <w:p w:rsidR="00F3422C" w:rsidRPr="00743241" w:rsidRDefault="00F3422C" w:rsidP="001A6878">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1A6878">
            <w:pPr>
              <w:widowControl/>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【法律】《中华人民共和国动物防疫法 》（</w:t>
            </w:r>
            <w:r w:rsidRPr="00743241">
              <w:rPr>
                <w:rFonts w:ascii="宋体" w:hAnsi="宋体"/>
                <w:color w:val="000000" w:themeColor="text1"/>
                <w:sz w:val="18"/>
                <w:szCs w:val="18"/>
              </w:rPr>
              <w:t>1997年7月3日</w:t>
            </w:r>
            <w:r w:rsidRPr="00743241">
              <w:rPr>
                <w:rFonts w:ascii="宋体" w:hAnsi="宋体" w:hint="eastAsia"/>
                <w:color w:val="000000" w:themeColor="text1"/>
                <w:sz w:val="18"/>
                <w:szCs w:val="18"/>
              </w:rPr>
              <w:t>中华人民共和国主席令第八十七号公布，</w:t>
            </w:r>
            <w:r w:rsidRPr="00743241">
              <w:rPr>
                <w:rFonts w:ascii="宋体" w:hAnsi="宋体"/>
                <w:color w:val="000000" w:themeColor="text1"/>
                <w:sz w:val="18"/>
                <w:szCs w:val="18"/>
              </w:rPr>
              <w:t>2015年4月24日</w:t>
            </w:r>
            <w:r w:rsidRPr="00743241">
              <w:rPr>
                <w:rFonts w:ascii="宋体" w:hAnsi="宋体" w:hint="eastAsia"/>
                <w:color w:val="000000" w:themeColor="text1"/>
                <w:sz w:val="18"/>
                <w:szCs w:val="18"/>
              </w:rPr>
              <w:t>中华人民共和国主席令第二十四号修订）第五十一条 设立从事动物诊疗活动的机构，应当向县级以上地方人民政府兽医主管部门申请动物诊疗许可证。受理申请的兽医主管部门应当依照本法和《中华人民共和国行政许可法》的规定进行审查。经审查合格的，发给动物诊疗许可证；不合格的，应当通知申请人并说明理由。</w:t>
            </w:r>
          </w:p>
        </w:tc>
        <w:tc>
          <w:tcPr>
            <w:tcW w:w="1987"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1A6878">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1A6878">
            <w:pPr>
              <w:widowControl/>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8</w:t>
            </w:r>
          </w:p>
        </w:tc>
        <w:tc>
          <w:tcPr>
            <w:tcW w:w="705" w:type="dxa"/>
            <w:vAlign w:val="center"/>
          </w:tcPr>
          <w:p w:rsidR="00F3422C" w:rsidRPr="00743241" w:rsidRDefault="00F3422C" w:rsidP="001A6878">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1A6878">
            <w:pPr>
              <w:widowControl/>
              <w:spacing w:line="240" w:lineRule="exact"/>
              <w:rPr>
                <w:rFonts w:ascii="宋体" w:hAnsi="宋体" w:cs="宋体"/>
                <w:snapToGrid w:val="0"/>
                <w:color w:val="000000" w:themeColor="text1"/>
                <w:kern w:val="0"/>
                <w:sz w:val="18"/>
                <w:szCs w:val="18"/>
              </w:rPr>
            </w:pPr>
            <w:r w:rsidRPr="00743241">
              <w:rPr>
                <w:rFonts w:ascii="宋体" w:hAnsi="宋体" w:cs="宋体" w:hint="eastAsia"/>
                <w:snapToGrid w:val="0"/>
                <w:color w:val="000000" w:themeColor="text1"/>
                <w:kern w:val="0"/>
                <w:sz w:val="18"/>
                <w:szCs w:val="18"/>
              </w:rPr>
              <w:t>生猪定点屠宰厂（场）设置审查</w:t>
            </w:r>
          </w:p>
        </w:tc>
        <w:tc>
          <w:tcPr>
            <w:tcW w:w="709" w:type="dxa"/>
            <w:vAlign w:val="center"/>
          </w:tcPr>
          <w:p w:rsidR="00F3422C" w:rsidRPr="00743241" w:rsidRDefault="00F3422C" w:rsidP="001A6878">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【法规】《生猪屠宰管理条例》</w:t>
            </w:r>
            <w:r w:rsidRPr="00743241">
              <w:rPr>
                <w:rFonts w:ascii="宋体" w:hAnsi="宋体" w:cs="Arial"/>
                <w:color w:val="000000" w:themeColor="text1"/>
                <w:sz w:val="18"/>
                <w:szCs w:val="18"/>
                <w:shd w:val="clear" w:color="auto" w:fill="FFFFFF"/>
              </w:rPr>
              <w:t>（1997年12月19日中华人民共和国国务院令第238号公布</w:t>
            </w:r>
            <w:r w:rsidRPr="00743241">
              <w:rPr>
                <w:rFonts w:ascii="宋体" w:hAnsi="宋体" w:cs="Arial" w:hint="eastAsia"/>
                <w:color w:val="000000" w:themeColor="text1"/>
                <w:sz w:val="18"/>
                <w:szCs w:val="18"/>
                <w:shd w:val="clear" w:color="auto" w:fill="FFFFFF"/>
              </w:rPr>
              <w:t>，</w:t>
            </w:r>
            <w:r w:rsidRPr="00743241">
              <w:rPr>
                <w:rFonts w:ascii="宋体" w:hAnsi="宋体" w:cs="Arial"/>
                <w:color w:val="000000" w:themeColor="text1"/>
                <w:sz w:val="18"/>
                <w:szCs w:val="18"/>
                <w:shd w:val="clear" w:color="auto" w:fill="FFFFFF"/>
              </w:rPr>
              <w:t>2016年2月6日修订）</w:t>
            </w:r>
            <w:r w:rsidRPr="00743241">
              <w:rPr>
                <w:rFonts w:ascii="宋体" w:hAnsi="宋体" w:hint="eastAsia"/>
                <w:color w:val="000000" w:themeColor="text1"/>
                <w:sz w:val="18"/>
                <w:szCs w:val="18"/>
              </w:rPr>
              <w:t>第二条 国家实行生猪定点屠宰、集中检疫制度。未经定点，任何单位和个人不得从事生猪屠宰活动。但是，农村地区个人自宰自食的除外。</w:t>
            </w:r>
          </w:p>
          <w:p w:rsidR="00F3422C" w:rsidRPr="00743241" w:rsidRDefault="00F3422C" w:rsidP="001A6878">
            <w:pPr>
              <w:adjustRightInd w:val="0"/>
              <w:snapToGrid w:val="0"/>
              <w:spacing w:line="240" w:lineRule="exact"/>
              <w:ind w:firstLineChars="150" w:firstLine="270"/>
              <w:rPr>
                <w:rFonts w:ascii="宋体" w:hAnsi="宋体"/>
                <w:color w:val="000000" w:themeColor="text1"/>
                <w:sz w:val="18"/>
                <w:szCs w:val="18"/>
              </w:rPr>
            </w:pPr>
            <w:r w:rsidRPr="00743241">
              <w:rPr>
                <w:rFonts w:ascii="宋体" w:hAnsi="宋体" w:hint="eastAsia"/>
                <w:color w:val="000000" w:themeColor="text1"/>
                <w:sz w:val="18"/>
                <w:szCs w:val="18"/>
              </w:rPr>
              <w:t>第六条 生猪定点屠宰厂(场)由设区的市级人民政府根据设置规划，组织畜牧兽医行政主管部门、环境保护部门以及其他有关部门，依照本条例规定的条件进行审查，经征求省、自治区、直辖市人民政府畜牧兽医行政主管部门的意见确定，并颁发生猪定点屠宰证书和生猪定点屠宰标志牌。</w:t>
            </w:r>
          </w:p>
        </w:tc>
        <w:tc>
          <w:tcPr>
            <w:tcW w:w="1987"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1A6878">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1A6878">
            <w:pPr>
              <w:widowControl/>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9</w:t>
            </w:r>
          </w:p>
        </w:tc>
        <w:tc>
          <w:tcPr>
            <w:tcW w:w="705" w:type="dxa"/>
            <w:vAlign w:val="center"/>
          </w:tcPr>
          <w:p w:rsidR="00F3422C" w:rsidRPr="00743241" w:rsidRDefault="00F3422C" w:rsidP="001A6878">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1A6878">
            <w:pPr>
              <w:widowControl/>
              <w:spacing w:line="240" w:lineRule="exact"/>
              <w:rPr>
                <w:rFonts w:ascii="宋体" w:hAnsi="宋体" w:cs="宋体"/>
                <w:color w:val="000000" w:themeColor="text1"/>
                <w:kern w:val="0"/>
                <w:sz w:val="18"/>
                <w:szCs w:val="18"/>
              </w:rPr>
            </w:pPr>
            <w:r w:rsidRPr="00743241">
              <w:rPr>
                <w:rFonts w:ascii="宋体" w:hAnsi="宋体" w:cs="仿宋" w:hint="eastAsia"/>
                <w:bCs/>
                <w:color w:val="000000" w:themeColor="text1"/>
                <w:sz w:val="18"/>
                <w:szCs w:val="18"/>
              </w:rPr>
              <w:t>动物及动物产品检疫合格证核发</w:t>
            </w:r>
          </w:p>
        </w:tc>
        <w:tc>
          <w:tcPr>
            <w:tcW w:w="709" w:type="dxa"/>
            <w:vAlign w:val="center"/>
          </w:tcPr>
          <w:p w:rsidR="00F3422C" w:rsidRPr="00743241" w:rsidRDefault="00F3422C" w:rsidP="001A6878">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【法律】《中华人民共和国动物防疫法 》（</w:t>
            </w:r>
            <w:r w:rsidRPr="00743241">
              <w:rPr>
                <w:rFonts w:ascii="宋体" w:hAnsi="宋体"/>
                <w:color w:val="000000" w:themeColor="text1"/>
                <w:sz w:val="18"/>
                <w:szCs w:val="18"/>
              </w:rPr>
              <w:t>1997年7月3日</w:t>
            </w:r>
            <w:r w:rsidRPr="00743241">
              <w:rPr>
                <w:rFonts w:ascii="宋体" w:hAnsi="宋体" w:hint="eastAsia"/>
                <w:color w:val="000000" w:themeColor="text1"/>
                <w:sz w:val="18"/>
                <w:szCs w:val="18"/>
              </w:rPr>
              <w:t>中华人民共和国主席令第八十七号公布，</w:t>
            </w:r>
            <w:r w:rsidRPr="00743241">
              <w:rPr>
                <w:rFonts w:ascii="宋体" w:hAnsi="宋体"/>
                <w:color w:val="000000" w:themeColor="text1"/>
                <w:sz w:val="18"/>
                <w:szCs w:val="18"/>
              </w:rPr>
              <w:t>2015年4月24日</w:t>
            </w:r>
            <w:r w:rsidRPr="00743241">
              <w:rPr>
                <w:rFonts w:ascii="宋体" w:hAnsi="宋体" w:hint="eastAsia"/>
                <w:color w:val="000000" w:themeColor="text1"/>
                <w:sz w:val="18"/>
                <w:szCs w:val="18"/>
              </w:rPr>
              <w:t>中华人民共和国主席第令二十四号修订）第八条 县级以上地方人民政府设立的动物卫生监督机构依照本法规定，负责动物、动物产品的检疫工作和其他有关动物防疫的监督管理执法工作。</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第四十一条 动物卫生监督机构依照本法和国务院兽医主管部门的规定对动物、动物产品实施检疫。</w:t>
            </w:r>
          </w:p>
        </w:tc>
        <w:tc>
          <w:tcPr>
            <w:tcW w:w="1987"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1A6878">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1A6878">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10</w:t>
            </w:r>
          </w:p>
        </w:tc>
        <w:tc>
          <w:tcPr>
            <w:tcW w:w="705" w:type="dxa"/>
            <w:vAlign w:val="center"/>
          </w:tcPr>
          <w:p w:rsidR="00F3422C" w:rsidRPr="00743241" w:rsidRDefault="00F3422C" w:rsidP="001A6878">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1A6878">
            <w:pPr>
              <w:widowControl/>
              <w:spacing w:line="240" w:lineRule="exact"/>
              <w:rPr>
                <w:rFonts w:ascii="宋体" w:hAnsi="宋体" w:cs="宋体"/>
                <w:color w:val="000000" w:themeColor="text1"/>
                <w:kern w:val="0"/>
                <w:sz w:val="18"/>
                <w:szCs w:val="18"/>
              </w:rPr>
            </w:pPr>
            <w:r w:rsidRPr="00743241">
              <w:rPr>
                <w:rFonts w:ascii="宋体" w:hAnsi="宋体" w:cs="宋体" w:hint="eastAsia"/>
                <w:snapToGrid w:val="0"/>
                <w:color w:val="000000" w:themeColor="text1"/>
                <w:kern w:val="0"/>
                <w:sz w:val="18"/>
                <w:szCs w:val="18"/>
              </w:rPr>
              <w:t>国内异地引进水产苗种检疫</w:t>
            </w:r>
          </w:p>
        </w:tc>
        <w:tc>
          <w:tcPr>
            <w:tcW w:w="709" w:type="dxa"/>
            <w:vAlign w:val="center"/>
          </w:tcPr>
          <w:p w:rsidR="00F3422C" w:rsidRPr="00743241" w:rsidRDefault="00F3422C" w:rsidP="001A6878">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【法律】《中华人民共和国渔业法》（1986年1月20日中华人民共和国主席令第三十四号公布，2013年12月28日中华人民共和国主席令第八号修订） 第十七条 水产苗种的进口、出口必须实施检疫，防止病害传入境内和传出境外，具体检疫工作按照有关动植物进出境检疫法律、行政法规的规定执行。</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w:t>
            </w:r>
            <w:r w:rsidRPr="00743241">
              <w:rPr>
                <w:rFonts w:ascii="宋体" w:hAnsi="宋体" w:cs="宋体" w:hint="eastAsia"/>
                <w:snapToGrid w:val="0"/>
                <w:color w:val="000000" w:themeColor="text1"/>
                <w:kern w:val="0"/>
                <w:sz w:val="18"/>
                <w:szCs w:val="18"/>
              </w:rPr>
              <w:t>《水产苗种管理办法》（2005年1月5日中华人民共和国农业部令第46号公布）</w:t>
            </w:r>
            <w:r w:rsidRPr="00743241">
              <w:rPr>
                <w:rFonts w:ascii="宋体" w:hAnsi="宋体" w:hint="eastAsia"/>
                <w:color w:val="000000" w:themeColor="text1"/>
                <w:sz w:val="18"/>
                <w:szCs w:val="18"/>
              </w:rPr>
              <w:t>第十八条 县级以上地方人民政府渔业行政主管部门应当加强对水产苗种的产地检疫。</w:t>
            </w:r>
          </w:p>
          <w:p w:rsidR="00F3422C" w:rsidRPr="00743241" w:rsidRDefault="00F3422C" w:rsidP="001A6878">
            <w:pPr>
              <w:widowControl/>
              <w:adjustRightInd w:val="0"/>
              <w:snapToGrid w:val="0"/>
              <w:spacing w:line="240" w:lineRule="exact"/>
              <w:rPr>
                <w:rFonts w:ascii="宋体" w:hAnsi="宋体"/>
                <w:color w:val="000000" w:themeColor="text1"/>
                <w:sz w:val="18"/>
                <w:szCs w:val="18"/>
              </w:rPr>
            </w:pPr>
          </w:p>
        </w:tc>
        <w:tc>
          <w:tcPr>
            <w:tcW w:w="1987"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1A6878">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1A6878">
            <w:pPr>
              <w:widowControl/>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11</w:t>
            </w:r>
          </w:p>
        </w:tc>
        <w:tc>
          <w:tcPr>
            <w:tcW w:w="705" w:type="dxa"/>
            <w:vAlign w:val="center"/>
          </w:tcPr>
          <w:p w:rsidR="00F3422C" w:rsidRPr="00743241" w:rsidRDefault="00F3422C" w:rsidP="001A6878">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1A6878">
            <w:pPr>
              <w:spacing w:line="240" w:lineRule="exact"/>
              <w:textAlignment w:val="center"/>
              <w:rPr>
                <w:rFonts w:ascii="宋体" w:hAnsi="宋体"/>
                <w:color w:val="000000" w:themeColor="text1"/>
                <w:sz w:val="18"/>
                <w:szCs w:val="18"/>
              </w:rPr>
            </w:pPr>
            <w:r w:rsidRPr="00743241">
              <w:rPr>
                <w:rFonts w:ascii="宋体" w:hAnsi="宋体" w:hint="eastAsia"/>
                <w:color w:val="000000" w:themeColor="text1"/>
                <w:sz w:val="18"/>
                <w:szCs w:val="18"/>
              </w:rPr>
              <w:t>种畜禽生产经营许可</w:t>
            </w:r>
          </w:p>
        </w:tc>
        <w:tc>
          <w:tcPr>
            <w:tcW w:w="709" w:type="dxa"/>
            <w:vAlign w:val="center"/>
          </w:tcPr>
          <w:p w:rsidR="00F3422C" w:rsidRPr="00743241" w:rsidRDefault="00F3422C" w:rsidP="001A6878">
            <w:pPr>
              <w:spacing w:line="240" w:lineRule="exact"/>
              <w:rPr>
                <w:rFonts w:ascii="宋体" w:hAnsi="宋体"/>
                <w:color w:val="000000" w:themeColor="text1"/>
                <w:sz w:val="18"/>
                <w:szCs w:val="18"/>
              </w:rPr>
            </w:pPr>
          </w:p>
        </w:tc>
        <w:tc>
          <w:tcPr>
            <w:tcW w:w="3934"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【法律】《中华人民共和国畜牧法》（</w:t>
            </w:r>
            <w:r w:rsidRPr="00743241">
              <w:rPr>
                <w:rFonts w:ascii="宋体" w:hAnsi="宋体"/>
                <w:color w:val="000000" w:themeColor="text1"/>
                <w:sz w:val="18"/>
                <w:szCs w:val="18"/>
              </w:rPr>
              <w:t>2005年12月29日</w:t>
            </w:r>
            <w:r w:rsidRPr="00743241">
              <w:rPr>
                <w:rFonts w:ascii="宋体" w:hAnsi="宋体" w:hint="eastAsia"/>
                <w:color w:val="000000" w:themeColor="text1"/>
                <w:sz w:val="18"/>
                <w:szCs w:val="18"/>
              </w:rPr>
              <w:t xml:space="preserve">中华人民共和国主席令第四十五号公布，2015年4月24日中华人民共和国主席令第二十六号修订）第二十二条 从事种畜禽生产经营或者生产商品代仔畜、雏禽的单位、个人，应当取得种畜禽生产经营许可证。申请人持种畜禽生产经营许可证依法办理工商登记，取得营业执照后，方可从事生产经营活动。  </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第二十四条 申请取得生产家畜卵子、冷冻精液、胚胎等遗传材料的生产经营许可证，应当向省级人民政府畜牧兽医行政主管部门提出申请。受理申请的畜牧兽医行政主管部门应当自收到申请之日起六十个工作日内依法决定是否发给生产经营许可证。其他种畜禽的生产经营许可证由县级以上地方人民政府畜牧兽医行政主管部门审核发放，具体审核发放办法由省级人民政府规定。</w:t>
            </w:r>
            <w:r w:rsidRPr="00743241">
              <w:rPr>
                <w:rFonts w:ascii="宋体" w:hAnsi="宋体" w:hint="eastAsia"/>
                <w:color w:val="000000" w:themeColor="text1"/>
                <w:sz w:val="18"/>
                <w:szCs w:val="18"/>
              </w:rPr>
              <w:br/>
              <w:t xml:space="preserve">  【规章】《种畜禽管理条例》（1994年4月15日中华人民共和国国务院令第153号公布）第十五条 生产经营种畜禽的单位和个人，必须向县级以上人民政府畜牧行政主管部门申领《种畜禽生产经营许可证》；工商行政管理机关凭此证依法办理登记注册。</w:t>
            </w:r>
          </w:p>
        </w:tc>
        <w:tc>
          <w:tcPr>
            <w:tcW w:w="1987"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1A6878">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1A6878">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12</w:t>
            </w:r>
          </w:p>
        </w:tc>
        <w:tc>
          <w:tcPr>
            <w:tcW w:w="705" w:type="dxa"/>
            <w:vAlign w:val="center"/>
          </w:tcPr>
          <w:p w:rsidR="00F3422C" w:rsidRPr="00743241" w:rsidRDefault="00F3422C" w:rsidP="001A6878">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1A6878">
            <w:pPr>
              <w:spacing w:line="240" w:lineRule="exact"/>
              <w:textAlignment w:val="center"/>
              <w:rPr>
                <w:rFonts w:ascii="宋体" w:hAnsi="宋体"/>
                <w:color w:val="000000" w:themeColor="text1"/>
                <w:sz w:val="18"/>
                <w:szCs w:val="18"/>
              </w:rPr>
            </w:pPr>
            <w:r w:rsidRPr="00743241">
              <w:rPr>
                <w:rFonts w:ascii="宋体" w:hAnsi="宋体" w:hint="eastAsia"/>
                <w:color w:val="000000" w:themeColor="text1"/>
                <w:sz w:val="18"/>
                <w:szCs w:val="18"/>
              </w:rPr>
              <w:t>蜂种生产、经营许可证核发</w:t>
            </w:r>
          </w:p>
        </w:tc>
        <w:tc>
          <w:tcPr>
            <w:tcW w:w="709" w:type="dxa"/>
            <w:vAlign w:val="center"/>
          </w:tcPr>
          <w:p w:rsidR="00F3422C" w:rsidRPr="00743241" w:rsidRDefault="00F3422C" w:rsidP="001A6878">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【法律】《中华人民共和国畜牧法》（2005年12月29日中华人民共和国主席令第四十五号公布，2015年4月24日中华人民共和国主席令第二十六号修订）第二十二条  申请取得种畜禽生产经营许可证，应当具备下列条件：</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（一）生产经营的种畜禽必须是通过国家畜禽遗传资源委员会审定或者鉴定的品种、配套系，或者是经批准引进的境外品种、配套系；</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（二）有与生产经营规模相适应的畜牧兽医技术人员；</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（三）有与生产经营规模相适应的繁育设施设备；</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（四）具备法律、行政法规和国务院畜牧兽医行政主管部门规定的种畜禽防疫条件；</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（五）有完善的质量管理和育种记录制度；</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（六）具备法律、行政法规规定的其他条件。</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【规章】《养蜂管理办法(试行)》（2011年12月23日中华人民共和国农业部公告第1692号公布）第七条　   种蜂生产经营单位和个人，应当依法取得《种畜禽生产经营许可证》。出售的种蜂应当附具检疫合格证明和种蜂合格证。</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p>
        </w:tc>
        <w:tc>
          <w:tcPr>
            <w:tcW w:w="1987"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1A6878">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1A6878">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1A6878">
            <w:pPr>
              <w:widowControl/>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13</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rPr>
            </w:pPr>
            <w:r w:rsidRPr="00743241">
              <w:rPr>
                <w:rFonts w:ascii="宋体" w:hAnsi="宋体" w:hint="eastAsia"/>
                <w:color w:val="000000" w:themeColor="text1"/>
                <w:sz w:val="18"/>
                <w:szCs w:val="18"/>
              </w:rPr>
              <w:t>临时占用草原、在草原上修建直接为草原保护和畜牧业生产服务的工程设施审批</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【法律】《中华人民共和国草原法》（1985年6月18日中华人民共和国主席令第二十六号公布，2013年6月29日 中华人民共和国主席令第五号修订））第四十条 需要临时占用草原的，应当经县级以上地方人民政府草原行政主管部门审核同意。临时占用草原的期限不得超过二年，并不得在临时占用的草原上修建永久性建筑物、构筑物；占用期满，用地单位必须恢复草原植被并及时退还。</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【规章】《草原征占用审核审批管理办法》（</w:t>
            </w:r>
            <w:r w:rsidRPr="00743241">
              <w:rPr>
                <w:rFonts w:ascii="宋体" w:hAnsi="宋体"/>
                <w:color w:val="000000" w:themeColor="text1"/>
                <w:sz w:val="18"/>
                <w:szCs w:val="18"/>
              </w:rPr>
              <w:t>2006年1月27日</w:t>
            </w:r>
            <w:r w:rsidRPr="00743241">
              <w:rPr>
                <w:rFonts w:ascii="宋体" w:hAnsi="宋体" w:hint="eastAsia"/>
                <w:color w:val="000000" w:themeColor="text1"/>
                <w:sz w:val="18"/>
                <w:szCs w:val="18"/>
              </w:rPr>
              <w:t>中华人民共和国</w:t>
            </w:r>
            <w:r w:rsidRPr="00743241">
              <w:rPr>
                <w:rFonts w:ascii="宋体" w:hAnsi="宋体"/>
                <w:color w:val="000000" w:themeColor="text1"/>
                <w:sz w:val="18"/>
                <w:szCs w:val="18"/>
              </w:rPr>
              <w:t>农业部令第58号公布，2014年4月25日修订</w:t>
            </w:r>
            <w:r w:rsidRPr="00743241">
              <w:rPr>
                <w:rFonts w:ascii="宋体" w:hAnsi="宋体" w:hint="eastAsia"/>
                <w:color w:val="000000" w:themeColor="text1"/>
                <w:sz w:val="18"/>
                <w:szCs w:val="18"/>
              </w:rPr>
              <w:t xml:space="preserve">）第九条 在草原上修建直接为草原保护和畜牧业生产服务的的工程设施使用草原的应当符合下列条件： 　　</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（一）符合国家的产业政策，国家明令禁止的项目不得征占用草原； 　　</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（二）符合所在地县级草原保护建设利用规划，有明确的使用面积或临时占用期限； 　　</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（三）对所在地生态环境、畜牧业生产和农牧民生活不会产生重大不利影响； 　　</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（四）征占用草原应当征得草原所有者或使用者的同意；征占用已承包经营草原的，还应当与草原承包经营者达成补偿协议； 　　</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（五）临时占用草原的，应当具有恢复草原植被的方案；    </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（六）申请材料齐全、真实。</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widowControl/>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14</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rPr>
            </w:pPr>
            <w:r w:rsidRPr="00743241">
              <w:rPr>
                <w:rFonts w:ascii="宋体" w:hAnsi="宋体" w:hint="eastAsia"/>
                <w:color w:val="000000" w:themeColor="text1"/>
                <w:sz w:val="18"/>
                <w:szCs w:val="18"/>
              </w:rPr>
              <w:t>在草原上开展经营性旅游活动审批</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【法律】《中华人民共和国草原法》（1985年6月18日中华人民共和国主席令第二十六号公布，2013年6月29日 中华人民共和国主席令第五号修订）第五十二条 在草原上开展经营性旅游活动，应当符合有关草原保护、建设、利用规划，并事先征得县级以上地方人民政府草原行政主管部门的同意，方可办理有关手续。在草原上开展经营性旅游活动，不得侵犯草原所有者、使用者和承包经营者的合法权益，不得破坏草原植被。</w:t>
            </w:r>
          </w:p>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15</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水产苗种生产审批</w:t>
            </w:r>
          </w:p>
        </w:tc>
        <w:tc>
          <w:tcPr>
            <w:tcW w:w="709" w:type="dxa"/>
            <w:vAlign w:val="center"/>
          </w:tcPr>
          <w:p w:rsidR="00F3422C" w:rsidRPr="00743241" w:rsidRDefault="00F3422C" w:rsidP="0089221F">
            <w:pPr>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100" w:firstLine="180"/>
              <w:rPr>
                <w:rFonts w:ascii="宋体" w:hAnsi="宋体" w:cs="宋体"/>
                <w:color w:val="000000" w:themeColor="text1"/>
                <w:kern w:val="0"/>
                <w:sz w:val="18"/>
                <w:szCs w:val="18"/>
              </w:rPr>
            </w:pPr>
            <w:r w:rsidRPr="00743241">
              <w:rPr>
                <w:rFonts w:ascii="宋体" w:hAnsi="宋体" w:hint="eastAsia"/>
                <w:color w:val="000000" w:themeColor="text1"/>
                <w:sz w:val="18"/>
                <w:szCs w:val="18"/>
              </w:rPr>
              <w:t>【法律】</w:t>
            </w:r>
            <w:r w:rsidRPr="00743241">
              <w:rPr>
                <w:rFonts w:ascii="宋体" w:hAnsi="宋体" w:cs="宋体" w:hint="eastAsia"/>
                <w:color w:val="000000" w:themeColor="text1"/>
                <w:kern w:val="0"/>
                <w:sz w:val="18"/>
                <w:szCs w:val="18"/>
              </w:rPr>
              <w:t>《中华人民共和国渔业法》（1986年1月20日中华人民共和国主席令第三十四号公布，2013年12月28日中华人民共和国主席令第八号修订）第十六条 水产苗种的生产由县级以上地方人民政府渔业行政主管部门审批。但是，渔业生产者自育、自用水产苗种的除外。</w:t>
            </w:r>
          </w:p>
          <w:p w:rsidR="00F3422C" w:rsidRPr="00743241" w:rsidRDefault="00F3422C" w:rsidP="0089221F">
            <w:pPr>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w:t>
            </w:r>
            <w:r w:rsidRPr="00743241">
              <w:rPr>
                <w:rFonts w:ascii="宋体" w:hAnsi="宋体" w:cs="宋体" w:hint="eastAsia"/>
                <w:color w:val="000000" w:themeColor="text1"/>
                <w:kern w:val="0"/>
                <w:sz w:val="18"/>
                <w:szCs w:val="18"/>
              </w:rPr>
              <w:t>《水产苗种管理办法》（2005年1月5日中华人民共和国农业部令第46号公布）</w:t>
            </w:r>
            <w:r w:rsidRPr="00743241">
              <w:rPr>
                <w:rFonts w:ascii="宋体" w:hAnsi="宋体"/>
                <w:bCs/>
                <w:color w:val="000000" w:themeColor="text1"/>
                <w:sz w:val="18"/>
                <w:szCs w:val="18"/>
              </w:rPr>
              <w:t>第十一条</w:t>
            </w:r>
            <w:r w:rsidRPr="00743241">
              <w:rPr>
                <w:rFonts w:ascii="宋体" w:hAnsi="宋体" w:hint="eastAsia"/>
                <w:color w:val="000000" w:themeColor="text1"/>
                <w:sz w:val="18"/>
                <w:szCs w:val="18"/>
              </w:rPr>
              <w:t xml:space="preserve"> </w:t>
            </w:r>
            <w:r w:rsidRPr="00743241">
              <w:rPr>
                <w:rFonts w:ascii="宋体" w:hAnsi="宋体"/>
                <w:color w:val="000000" w:themeColor="text1"/>
                <w:sz w:val="18"/>
                <w:szCs w:val="18"/>
              </w:rPr>
              <w:t>单位和个人从事水产苗种生产，应当经县级以上地方人民政府渔业行政主管部门批准，取得水产苗种生产许可证。但是，渔业生产者自育、自用水产苗种的除外。</w:t>
            </w:r>
          </w:p>
          <w:p w:rsidR="00F3422C" w:rsidRPr="00743241" w:rsidRDefault="00F3422C" w:rsidP="0089221F">
            <w:pPr>
              <w:spacing w:line="240" w:lineRule="exact"/>
              <w:ind w:firstLineChars="100" w:firstLine="180"/>
              <w:rPr>
                <w:rFonts w:ascii="宋体" w:hAnsi="宋体"/>
                <w:color w:val="000000" w:themeColor="text1"/>
                <w:sz w:val="18"/>
                <w:szCs w:val="18"/>
              </w:rPr>
            </w:pPr>
            <w:r w:rsidRPr="00743241">
              <w:rPr>
                <w:rFonts w:ascii="宋体" w:hAnsi="宋体"/>
                <w:color w:val="000000" w:themeColor="text1"/>
                <w:sz w:val="18"/>
                <w:szCs w:val="18"/>
              </w:rPr>
              <w:t>省级人民政府渔业行政主管部门负责水产原、良种场的水产苗种生产许可证的核发工作；其他水产苗种生产许可证发放权限由省级人民政府渔业行政主管部门规定。</w:t>
            </w:r>
          </w:p>
          <w:p w:rsidR="00F3422C" w:rsidRPr="00743241" w:rsidRDefault="00F3422C" w:rsidP="0089221F">
            <w:pPr>
              <w:spacing w:line="240" w:lineRule="exact"/>
              <w:ind w:firstLineChars="100" w:firstLine="180"/>
              <w:rPr>
                <w:rFonts w:ascii="宋体" w:hAnsi="宋体" w:cs="宋体"/>
                <w:color w:val="000000" w:themeColor="text1"/>
                <w:kern w:val="0"/>
                <w:sz w:val="18"/>
                <w:szCs w:val="18"/>
              </w:rPr>
            </w:pPr>
            <w:r w:rsidRPr="00743241">
              <w:rPr>
                <w:rFonts w:ascii="宋体" w:hAnsi="宋体"/>
                <w:color w:val="000000" w:themeColor="text1"/>
                <w:sz w:val="18"/>
                <w:szCs w:val="18"/>
              </w:rPr>
              <w:t>水产苗种生产许可证由省级人民政府渔业行政主管部门统一印制。</w:t>
            </w:r>
          </w:p>
          <w:p w:rsidR="00F3422C" w:rsidRPr="00743241" w:rsidRDefault="00F3422C" w:rsidP="0089221F">
            <w:pPr>
              <w:spacing w:line="240" w:lineRule="exact"/>
              <w:rPr>
                <w:rFonts w:ascii="宋体" w:hAnsi="宋体"/>
                <w:color w:val="000000" w:themeColor="text1"/>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16</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水域滩涂养殖证的审核</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100" w:firstLine="180"/>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rPr>
              <w:t>【法律】</w:t>
            </w:r>
            <w:r w:rsidRPr="00743241">
              <w:rPr>
                <w:rFonts w:ascii="宋体" w:hAnsi="宋体" w:cs="宋体" w:hint="eastAsia"/>
                <w:color w:val="000000" w:themeColor="text1"/>
                <w:kern w:val="0"/>
                <w:sz w:val="18"/>
                <w:szCs w:val="18"/>
              </w:rPr>
              <w:t>《中华人民共和国渔业法》（1986年1月20日中华人民共和国主席令第三十四号公布，2013年12月28日中华人民共和国主席令第八号修订）</w:t>
            </w:r>
            <w:r w:rsidRPr="00743241">
              <w:rPr>
                <w:rFonts w:ascii="宋体" w:hAnsi="宋体" w:hint="eastAsia"/>
                <w:color w:val="000000" w:themeColor="text1"/>
                <w:sz w:val="18"/>
                <w:szCs w:val="18"/>
                <w:shd w:val="clear" w:color="auto" w:fill="FFFFFF"/>
              </w:rPr>
              <w:t>第十一条 单位和个人使用国家规划确定用于养殖业的全民所有的水域、滩涂的，使用者应当向县级以上地方人民政府渔业行政主管部门提出申请，由本级人民政府核发养殖证，许可其使用该水域、滩涂从事养殖生产。</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【规章】《水域滩涂养殖发证登记办法》（2010年5月24日</w:t>
            </w:r>
            <w:r w:rsidRPr="00743241">
              <w:rPr>
                <w:rFonts w:ascii="宋体" w:hAnsi="宋体" w:hint="eastAsia"/>
                <w:color w:val="000000" w:themeColor="text1"/>
                <w:sz w:val="18"/>
                <w:szCs w:val="18"/>
                <w:shd w:val="clear" w:color="auto" w:fill="FFFFFF"/>
              </w:rPr>
              <w:t>中华人民共和国农业部令第 9号公布）第三条 使用水域、滩涂从事养殖生产，由县级以上地方人民政府核发养殖证，确认水域滩涂养殖权。县级以上地方人民政府渔业行政主管部门负责水域、滩涂养殖发证登记具体工作，并建立登记簿，记载养殖证载明的事项。</w:t>
            </w:r>
          </w:p>
          <w:p w:rsidR="00F3422C" w:rsidRPr="00743241" w:rsidRDefault="00F3422C" w:rsidP="0089221F">
            <w:pPr>
              <w:adjustRightInd w:val="0"/>
              <w:snapToGrid w:val="0"/>
              <w:spacing w:line="240" w:lineRule="exact"/>
              <w:rPr>
                <w:rFonts w:ascii="宋体" w:hAnsi="宋体"/>
                <w:color w:val="000000" w:themeColor="text1"/>
                <w:sz w:val="18"/>
                <w:szCs w:val="18"/>
              </w:rPr>
            </w:pPr>
          </w:p>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17</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cs="宋体" w:hint="eastAsia"/>
                <w:color w:val="000000" w:themeColor="text1"/>
                <w:kern w:val="0"/>
                <w:sz w:val="18"/>
                <w:szCs w:val="18"/>
              </w:rPr>
              <w:t>渔业自然保护区核心区科研观测调查活动审批</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【法规】《中华人民共和国自然保护区条例》（1994年10月9日中华人民共和国国务院令第167号公布，2011年1月8日修订）第二十八条 禁止在自然保护区的缓冲区开展旅游和生产经营活动。因教学科研的目的，需要进入自然保护区的缓冲区从事非破坏性的科学研究、教学实习和标本采集活动的，应当事先向自然保护区管理机构提交申请和活动计划，经自然保护区管理机构批准。</w:t>
            </w:r>
          </w:p>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18</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cs="宋体" w:hint="eastAsia"/>
                <w:color w:val="000000" w:themeColor="text1"/>
                <w:kern w:val="0"/>
                <w:sz w:val="18"/>
                <w:szCs w:val="18"/>
              </w:rPr>
              <w:t>兴建可能导致重点保护的野生动植物生存环境污染和破坏的海岸工程建设项目审批</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【法规】《中华人民共和国防治海岸工程建设项目污染损害海洋环境管理条例》（1990年6月2日中华人民共和国国务院令第 62 号公布，2017 年3 月1日修订）第二十二条 兴建海岸工程建设项目，不得改变、破坏国家和地方重点保护的野生动植物的生存环境。不得兴建可能导致重点保护的野生动植物生存环境污染和破坏的海岸工程建设项目；确需兴建的，应当征得野生动植物行政主管部门同意，并由建设单位负责组织采取易地繁育等措施，保证物种延续。</w:t>
            </w:r>
          </w:p>
          <w:p w:rsidR="00F3422C" w:rsidRPr="00743241" w:rsidRDefault="00F3422C" w:rsidP="0089221F">
            <w:pPr>
              <w:adjustRightInd w:val="0"/>
              <w:snapToGrid w:val="0"/>
              <w:spacing w:line="240" w:lineRule="exact"/>
              <w:rPr>
                <w:rFonts w:ascii="宋体" w:hAnsi="宋体"/>
                <w:color w:val="000000" w:themeColor="text1"/>
                <w:sz w:val="18"/>
                <w:szCs w:val="18"/>
              </w:rPr>
            </w:pPr>
          </w:p>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19</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cs="宋体" w:hint="eastAsia"/>
                <w:color w:val="000000" w:themeColor="text1"/>
                <w:kern w:val="0"/>
                <w:sz w:val="18"/>
                <w:szCs w:val="18"/>
              </w:rPr>
              <w:t>渔业自然保护区缓冲区非破坏性科研教学实习和标本采集审批</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【法规】《中华人民共和国自然保护区条例》》（1994年10月9日中华人民共和国国务院令第167号公布，2011年1月8日修订）第二十八条 禁止在自然保护区的缓冲区开展旅游和生产经营活动。因教学科研的目的，需要进入自然保护区的缓冲区从事非破坏性的科学研究、教学实习和标本采集活动的，应当事先向自然保护区管理机构提交申请和活动计划，经自然保护区管理机构批准。</w:t>
            </w: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20</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cs="宋体" w:hint="eastAsia"/>
                <w:color w:val="000000" w:themeColor="text1"/>
                <w:kern w:val="0"/>
                <w:sz w:val="18"/>
                <w:szCs w:val="18"/>
              </w:rPr>
              <w:t>国内海洋渔业船舶制式电台执照审批</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【法规】《中华人民共和国无线电管理条例》（1993年9月11日国务院、中央军委令第128号公布）第九条 国务院有关部门的无线电管理机构负责本系统的无线电管理工作，其主要职责是：（三）根据国务院规定的部门职权和国家无线电管理机构的委托，审批本系统无线电台（站）的建设布局和台址，指配本系统无线电台（站）的频率、呼号，核发电台执照。</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【法规】《渔业无线电管理规定》（1996年8月9日中华人民共和国国家无线电管理委员会、 农业部 国无管〔1996〕13号公布）第六条 设在省、自治区、直辖市渔业行政主管部门的渔业无线电管理机构在上级渔业无线电管理机构和地方无线电管理机构领导下，负责辖区内的渔业无线电管理工作，其主要职责是：（五）负责省、自治区、直辖市渔业船舶电台的管理。</w:t>
            </w:r>
          </w:p>
          <w:p w:rsidR="00F3422C" w:rsidRPr="00743241" w:rsidRDefault="00F3422C" w:rsidP="0089221F">
            <w:pPr>
              <w:adjustRightInd w:val="0"/>
              <w:snapToGrid w:val="0"/>
              <w:spacing w:line="240" w:lineRule="exact"/>
              <w:ind w:firstLineChars="50" w:firstLine="90"/>
              <w:rPr>
                <w:rFonts w:ascii="宋体" w:hAnsi="宋体"/>
                <w:color w:val="000000" w:themeColor="text1"/>
                <w:sz w:val="18"/>
                <w:szCs w:val="18"/>
              </w:rPr>
            </w:pPr>
            <w:r w:rsidRPr="00743241">
              <w:rPr>
                <w:rFonts w:ascii="宋体" w:hAnsi="宋体" w:hint="eastAsia"/>
                <w:color w:val="000000" w:themeColor="text1"/>
                <w:sz w:val="18"/>
                <w:szCs w:val="18"/>
              </w:rPr>
              <w:t>【规章】《无线电台执照管理规定》（2009年3月1日中华人民共和国工业和信息化部令第6号公布）第四条 无线电台执照由工业和信息化部或者省、自治区、直辖市无线电管理机构根据《中华人民共和国无线电管理条例》规定的无线电台（站）审批权限和各类无线电台（站）的管理规定核发，或者由工业和信息化部委托的国务院有关部门核发。</w:t>
            </w: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21</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渔业捕捞许可审批</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【法律】《中华人民共和国渔业法》（1986年1月20日中华人民共和国主席令第三十四号公布，2013年12月28日中华人民共和国主席令第八号修订）第二十三条  国家对捕捞业实行捕捞许可证制度。到中华人民共和国与有关国家缔结的协定确定的共同管理的渔区或者公海从事捕捞作业的捕捞许可证，由国务院渔业行政主管部门批准发放。海洋大型拖网、围网作业的捕捞许可证，由省、自治区、直辖市人民政府渔业行政主管部门批准发放。其他作业的捕捞许可证，由县级以上地方人民政府渔业行政主管部门批准发放；但是，批准发放海洋作业的捕捞许可证不得超过国家下达的船网工具控制指标，具体办法由省、自治区、直辖市人民政府规定。</w:t>
            </w:r>
          </w:p>
          <w:p w:rsidR="00F3422C" w:rsidRPr="00743241" w:rsidRDefault="00F3422C" w:rsidP="0089221F">
            <w:pPr>
              <w:adjustRightInd w:val="0"/>
              <w:snapToGrid w:val="0"/>
              <w:spacing w:line="240" w:lineRule="exact"/>
              <w:rPr>
                <w:rFonts w:ascii="宋体" w:hAnsi="宋体"/>
                <w:color w:val="000000" w:themeColor="text1"/>
                <w:spacing w:val="-4"/>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22</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运输、携带、邮寄自治区重点保护水生野生动物及其产品审批</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【法律】《中华人民共和国野生动物保护法》（1988年11月8日中华人民共和国主席令第九号公布，2016年7月2日中华人民共和国主席令第四十七号修订）第二十三条  运输、携带国家重点保护野生动物或者其产品出县境的，必须经省、自治区、直辖市政府野生动物行政主管部门或者其授权的单位批准。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【法规】《广西壮族自治区水生野生动物保护管理规定》（1994年11月26日广西壮族自治区第八届人民代表大会常务委员会第12次会议通过；2012年修正）第十五条 运输、携带、邮寄水生野生动物及其产品，在本自治区行政区域内的，由县级以上人民政府渔业行政主管部门出具准运证；出本自治区行政区域外的，由自治区人民政府渔业行政主管部门或者其授权的单位出具准运证。</w:t>
            </w:r>
          </w:p>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23</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cs="宋体" w:hint="eastAsia"/>
                <w:color w:val="000000" w:themeColor="text1"/>
                <w:kern w:val="0"/>
                <w:sz w:val="18"/>
                <w:szCs w:val="18"/>
              </w:rPr>
              <w:t>在渔港内新建、改建、扩建各种设施，或者进行其他水上、水下施工作业审批</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w:t>
            </w:r>
            <w:r w:rsidRPr="00743241">
              <w:rPr>
                <w:rFonts w:ascii="宋体" w:hAnsi="宋体" w:cs="宋体" w:hint="eastAsia"/>
                <w:snapToGrid w:val="0"/>
                <w:color w:val="000000" w:themeColor="text1"/>
                <w:kern w:val="0"/>
                <w:sz w:val="18"/>
                <w:szCs w:val="18"/>
              </w:rPr>
              <w:t>《中华人民共和国渔港水域交通安全管理条例》（1989年7月3日国务院令第38号公布，2011年1月8日修订）</w:t>
            </w:r>
            <w:r w:rsidRPr="00743241">
              <w:rPr>
                <w:rFonts w:ascii="宋体" w:hAnsi="宋体" w:hint="eastAsia"/>
                <w:color w:val="000000" w:themeColor="text1"/>
                <w:sz w:val="18"/>
                <w:szCs w:val="18"/>
              </w:rPr>
              <w:t>第九条 在渔港内新建、改建、扩建各种设施，或者进行其他水上、水下施工作业，除依照国家规定履行审批手续外，应当报请渔政渔港监督管理机关批准。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【法规】《广西壮族自治区渔港渔业船舶管理条例》(2001年9月28日通过，2004年7月31日第一次修正，2010年9月29日第二次修订) 第十五条  在渔港内新建、改建、扩建、设置各种设施或者进行其他水上、水下施工作业，除按国家有关规定办理审批手续外，应当报请渔政渔港监督管理机构批准，经批准并发布航行通告后，方可进行施工作业。</w:t>
            </w:r>
          </w:p>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24</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cs="宋体" w:hint="eastAsia"/>
                <w:color w:val="000000" w:themeColor="text1"/>
                <w:kern w:val="0"/>
                <w:sz w:val="18"/>
                <w:szCs w:val="18"/>
              </w:rPr>
              <w:t>渔港内易燃、易爆、有毒等危害品装卸审批</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【法规】《中华人民共和国渔港水域交通安全管理条例》（1989 年7月3日国务院令第 38 号公布，2011 年 1 月8 日修订））第八条 船舶在渔港内装卸易燃、易爆、有毒等危险货物，必须遵守国家关于危险货物管理的规定，并事先向渔政渔港监督管理机关提出申请，经批准后在指定的安全地点装卸。</w:t>
            </w:r>
          </w:p>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25</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渔业船舶及船用产品检验</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【法律】《中华人民共和国渔业法》（1986年1月20日中华人民共和国主席令第三十四号公布，2013年12月28日中华人民共和国主席令第八号修订） 第八条 制造、更新改造、购置、进口的从事捕捞作业的船舶必须经渔业船舶检验部门检验合格后，方可下水作业。具体管理办法由国务院规定。</w:t>
            </w:r>
          </w:p>
          <w:p w:rsidR="00F3422C" w:rsidRPr="00743241" w:rsidRDefault="00F3422C" w:rsidP="0089221F">
            <w:pPr>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【法规】《中华人民共和国渔业船舶检验条例》（2003年6月27日中华人民共和国国务院令第383号公布）第三条 国务院渔业行政主管部门主管全国渔业船舶检验及其监督管理工作。中华人民共和国渔业船舶检验局（以下简称国家渔业船舶检验机构）行使渔业船舶检验及其监督管理职能。地方渔业船舶检验机构依照本条例规定，负责有关的渔业船舶检验工作。各级公安边防、质量监督和工商行政管理等部门，应当在各自的职责范围内对渔业船舶检验和监督管理工作予以协助。</w:t>
            </w:r>
          </w:p>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 xml:space="preserve"> </w:t>
            </w:r>
          </w:p>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26</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渔业船舶船员证书核发</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【法规】《中华人民共和国渔港水域交通安全管理条例》（1989年7月3日国务院令第38号公布，2011年1月8日修订）</w:t>
            </w:r>
            <w:r w:rsidRPr="00743241">
              <w:rPr>
                <w:rFonts w:ascii="宋体" w:hAnsi="宋体"/>
                <w:color w:val="000000" w:themeColor="text1"/>
                <w:sz w:val="18"/>
                <w:szCs w:val="18"/>
              </w:rPr>
              <w:t>第十四条</w:t>
            </w:r>
            <w:r w:rsidRPr="00743241">
              <w:rPr>
                <w:rFonts w:ascii="宋体" w:hAnsi="宋体" w:hint="eastAsia"/>
                <w:color w:val="000000" w:themeColor="text1"/>
                <w:sz w:val="18"/>
                <w:szCs w:val="18"/>
              </w:rPr>
              <w:t xml:space="preserve"> </w:t>
            </w:r>
            <w:r w:rsidRPr="00743241">
              <w:rPr>
                <w:rFonts w:ascii="宋体" w:hAnsi="宋体"/>
                <w:color w:val="000000" w:themeColor="text1"/>
                <w:sz w:val="18"/>
                <w:szCs w:val="18"/>
              </w:rPr>
              <w:t>渔业船舶的船长、轮机长、驾驶员、轮机员、电机员、无线电报务员、话务员，必须经渔政渔港监督管理机关考核合格，取得职务证书，其他人员应当经过相应的专业训练。</w:t>
            </w:r>
          </w:p>
          <w:p w:rsidR="00F3422C" w:rsidRPr="00743241" w:rsidRDefault="00F3422C" w:rsidP="0089221F">
            <w:pPr>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【法规】《中华人民共和国渔业船员管理办法》（2014 年5 月 23 日中华人民共和国农业部令第 4 号公布）</w:t>
            </w:r>
            <w:r w:rsidRPr="00743241">
              <w:rPr>
                <w:rFonts w:ascii="宋体" w:hAnsi="宋体"/>
                <w:color w:val="000000" w:themeColor="text1"/>
                <w:sz w:val="18"/>
                <w:szCs w:val="18"/>
              </w:rPr>
              <w:t>第三条</w:t>
            </w:r>
            <w:r w:rsidRPr="00743241">
              <w:rPr>
                <w:rFonts w:ascii="宋体" w:hAnsi="宋体" w:hint="eastAsia"/>
                <w:color w:val="000000" w:themeColor="text1"/>
                <w:sz w:val="18"/>
                <w:szCs w:val="18"/>
              </w:rPr>
              <w:t xml:space="preserve"> </w:t>
            </w:r>
            <w:r w:rsidRPr="00743241">
              <w:rPr>
                <w:rFonts w:ascii="宋体" w:hAnsi="宋体"/>
                <w:color w:val="000000" w:themeColor="text1"/>
                <w:sz w:val="18"/>
                <w:szCs w:val="18"/>
              </w:rPr>
              <w:t>农业部负责全国渔业船员管理工作。县级以上地方人民政府渔业行政主管部门及其所属的渔政渔港监督管理机构，依照各自职责负责渔业船</w:t>
            </w:r>
            <w:r w:rsidRPr="00743241">
              <w:rPr>
                <w:rFonts w:ascii="宋体" w:hAnsi="宋体"/>
                <w:color w:val="000000" w:themeColor="text1"/>
                <w:kern w:val="0"/>
                <w:sz w:val="18"/>
                <w:szCs w:val="18"/>
              </w:rPr>
              <w:t>员管理工作。</w:t>
            </w:r>
          </w:p>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 xml:space="preserve"> </w:t>
            </w: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27</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渔业船舶登记</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【法规】《中华人民共和国渔港水域交通安全管理条例》（1989年7月3日国务院令第38号公布，2011年1月8日修订）第十二条 渔业船舶在向渔政渔港监督管理机关申请船舶登记，并取得渔业船舶国籍证书或者渔业船舶登记证书后，方可悬挂中华人民共和国国旗航行。</w:t>
            </w:r>
          </w:p>
          <w:p w:rsidR="00F3422C" w:rsidRPr="00743241" w:rsidRDefault="00F3422C" w:rsidP="0089221F">
            <w:pPr>
              <w:adjustRightInd w:val="0"/>
              <w:snapToGrid w:val="0"/>
              <w:spacing w:line="240" w:lineRule="exact"/>
              <w:ind w:firstLineChars="50" w:firstLine="90"/>
              <w:rPr>
                <w:rFonts w:ascii="宋体" w:hAnsi="宋体"/>
                <w:color w:val="000000" w:themeColor="text1"/>
                <w:sz w:val="18"/>
                <w:szCs w:val="18"/>
              </w:rPr>
            </w:pPr>
            <w:r w:rsidRPr="00743241">
              <w:rPr>
                <w:rFonts w:ascii="宋体" w:hAnsi="宋体" w:hint="eastAsia"/>
                <w:color w:val="000000" w:themeColor="text1"/>
                <w:sz w:val="18"/>
                <w:szCs w:val="18"/>
              </w:rPr>
              <w:t>【法规】《中华人民共和国渔业船舶登记办法》（2012年10月22日农业部令第８号公布，2013年12月31日修订）第三条 农业部主管全国渔业船舶登记工作。中华人民共和国渔政局具体负责全国渔业船舶登记及其监督管理工作。县级以上地方人民政府渔业行政主管部门主管本行政区域内的渔业船舶登记工作。县级以上地方人民政府渔业行政主管部门所属的渔港监督机关（以下称登记机关）依照规定权限负责本行政区域内的渔业船舶登记及其监督管理工作。</w:t>
            </w:r>
          </w:p>
          <w:p w:rsidR="00F3422C" w:rsidRPr="00743241" w:rsidRDefault="00F3422C" w:rsidP="0089221F">
            <w:pPr>
              <w:adjustRightInd w:val="0"/>
              <w:snapToGrid w:val="0"/>
              <w:spacing w:line="240" w:lineRule="exact"/>
              <w:ind w:firstLineChars="150" w:firstLine="270"/>
              <w:rPr>
                <w:rFonts w:ascii="宋体" w:hAnsi="宋体"/>
                <w:color w:val="000000" w:themeColor="text1"/>
                <w:sz w:val="18"/>
                <w:szCs w:val="18"/>
              </w:rPr>
            </w:pPr>
            <w:r w:rsidRPr="00743241">
              <w:rPr>
                <w:rFonts w:ascii="宋体" w:hAnsi="宋体" w:hint="eastAsia"/>
                <w:color w:val="000000" w:themeColor="text1"/>
                <w:sz w:val="18"/>
                <w:szCs w:val="18"/>
              </w:rPr>
              <w:t>第六条 渔业船舶所有人应当向户籍所在地或企业注册地的县级以上登记机关申请办理渔业船舶登记。远洋渔业船舶登记由渔业船舶所有人向所在地省级登记机关申请办理。中央在京直属企业所属远洋渔业船舶登记由渔业船舶所有人向船舶所在地的省级登记机关申请办理。</w:t>
            </w: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28</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cs="宋体" w:hint="eastAsia"/>
                <w:color w:val="000000" w:themeColor="text1"/>
                <w:kern w:val="0"/>
                <w:sz w:val="18"/>
                <w:szCs w:val="18"/>
              </w:rPr>
              <w:t>在特定水域使 用鱼鹰、灯光诱捕方式捕鱼审批</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【法规】</w:t>
            </w:r>
            <w:r w:rsidRPr="00743241">
              <w:rPr>
                <w:rFonts w:ascii="宋体" w:hAnsi="宋体" w:cs="宋体" w:hint="eastAsia"/>
                <w:color w:val="000000" w:themeColor="text1"/>
                <w:kern w:val="0"/>
                <w:sz w:val="18"/>
                <w:szCs w:val="18"/>
              </w:rPr>
              <w:t>《广西壮族自治区实施〈中华人民共和国渔业法〉办法》（1989年9月16日广西壮族自治区第七届人民代表大会常务委员会第十二次会议通过 ， 2010年</w:t>
            </w:r>
            <w:r w:rsidRPr="00743241">
              <w:rPr>
                <w:rFonts w:ascii="宋体" w:hAnsi="宋体" w:cs="Arial"/>
                <w:color w:val="000000" w:themeColor="text1"/>
                <w:sz w:val="18"/>
                <w:szCs w:val="18"/>
                <w:shd w:val="clear" w:color="auto" w:fill="FFFFFF"/>
              </w:rPr>
              <w:t>3月31日</w:t>
            </w:r>
            <w:r w:rsidRPr="00743241">
              <w:rPr>
                <w:rFonts w:ascii="宋体" w:hAnsi="宋体" w:cs="宋体" w:hint="eastAsia"/>
                <w:color w:val="000000" w:themeColor="text1"/>
                <w:kern w:val="0"/>
                <w:sz w:val="18"/>
                <w:szCs w:val="18"/>
              </w:rPr>
              <w:t>修订）</w:t>
            </w:r>
            <w:r w:rsidRPr="00743241">
              <w:rPr>
                <w:rFonts w:ascii="宋体" w:hAnsi="宋体" w:hint="eastAsia"/>
                <w:color w:val="000000" w:themeColor="text1"/>
                <w:sz w:val="18"/>
                <w:szCs w:val="18"/>
              </w:rPr>
              <w:t>第三十三条 在特定水域使用鱼鹰、灯光诱捕方式捕鱼的，应当经设区的市人民政府渔业行政主管部门批准。</w:t>
            </w:r>
          </w:p>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 xml:space="preserve"> </w:t>
            </w: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576"/>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29</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行政许可</w:t>
            </w:r>
          </w:p>
        </w:tc>
        <w:tc>
          <w:tcPr>
            <w:tcW w:w="712"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r w:rsidRPr="00743241">
              <w:rPr>
                <w:rFonts w:ascii="宋体" w:hAnsi="宋体" w:cs="宋体" w:hint="eastAsia"/>
                <w:color w:val="000000" w:themeColor="text1"/>
                <w:kern w:val="0"/>
                <w:sz w:val="18"/>
                <w:szCs w:val="18"/>
              </w:rPr>
              <w:t>因科学实验需要在禁渔区（期）内试捕或者因渔船检验需要在禁渔区（期）内试拖试捕的批准</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adjustRightInd w:val="0"/>
              <w:snapToGrid w:val="0"/>
              <w:spacing w:line="240" w:lineRule="exact"/>
              <w:ind w:firstLineChars="100" w:firstLine="180"/>
              <w:rPr>
                <w:rFonts w:ascii="宋体" w:hAnsi="宋体" w:cs="宋体"/>
                <w:bCs/>
                <w:color w:val="000000" w:themeColor="text1"/>
                <w:kern w:val="0"/>
                <w:sz w:val="18"/>
                <w:szCs w:val="18"/>
              </w:rPr>
            </w:pPr>
            <w:r w:rsidRPr="00743241">
              <w:rPr>
                <w:rFonts w:ascii="宋体" w:hAnsi="宋体" w:hint="eastAsia"/>
                <w:color w:val="000000" w:themeColor="text1"/>
                <w:sz w:val="18"/>
                <w:szCs w:val="18"/>
              </w:rPr>
              <w:t>【法规】</w:t>
            </w:r>
            <w:r w:rsidRPr="00743241">
              <w:rPr>
                <w:rFonts w:ascii="宋体" w:hAnsi="宋体" w:cs="宋体" w:hint="eastAsia"/>
                <w:color w:val="000000" w:themeColor="text1"/>
                <w:kern w:val="0"/>
                <w:sz w:val="18"/>
                <w:szCs w:val="18"/>
              </w:rPr>
              <w:t>《广西壮族自治区实施〈中华人民共和国渔业法〉办法》（1989年9月16日广西壮族自治区第七届人民代表大会常务委员会第十二次会议通过 ， 2010年</w:t>
            </w:r>
            <w:r w:rsidRPr="00743241">
              <w:rPr>
                <w:rFonts w:ascii="宋体" w:hAnsi="宋体" w:cs="Arial"/>
                <w:color w:val="000000" w:themeColor="text1"/>
                <w:sz w:val="18"/>
                <w:szCs w:val="18"/>
                <w:shd w:val="clear" w:color="auto" w:fill="FFFFFF"/>
              </w:rPr>
              <w:t>3月31日</w:t>
            </w:r>
            <w:r w:rsidRPr="00743241">
              <w:rPr>
                <w:rFonts w:ascii="宋体" w:hAnsi="宋体" w:cs="宋体" w:hint="eastAsia"/>
                <w:color w:val="000000" w:themeColor="text1"/>
                <w:kern w:val="0"/>
                <w:sz w:val="18"/>
                <w:szCs w:val="18"/>
              </w:rPr>
              <w:t>修订）第</w:t>
            </w:r>
            <w:r w:rsidRPr="00743241">
              <w:rPr>
                <w:rFonts w:ascii="宋体" w:hAnsi="宋体" w:hint="eastAsia"/>
                <w:color w:val="000000" w:themeColor="text1"/>
                <w:sz w:val="18"/>
                <w:szCs w:val="18"/>
                <w:shd w:val="clear" w:color="auto" w:fill="FFFFFF"/>
              </w:rPr>
              <w:t>三十条规定 因科学实验需要在禁渔区（期）内试捕的，应当经自治区人民政府渔业行政主管部门批准。因渔船检验需要在禁渔区（期）内试拖试捕的，应当经县级</w:t>
            </w:r>
            <w:r w:rsidRPr="00743241">
              <w:rPr>
                <w:rFonts w:ascii="宋体" w:hAnsi="宋体" w:cs="宋体" w:hint="eastAsia"/>
                <w:bCs/>
                <w:color w:val="000000" w:themeColor="text1"/>
                <w:kern w:val="0"/>
                <w:sz w:val="18"/>
                <w:szCs w:val="18"/>
              </w:rPr>
              <w:t>以上人民政府渔业行政主管部门批准、</w:t>
            </w:r>
          </w:p>
          <w:p w:rsidR="00F3422C" w:rsidRPr="00743241" w:rsidRDefault="00F3422C" w:rsidP="0089221F">
            <w:pPr>
              <w:adjustRightInd w:val="0"/>
              <w:snapToGrid w:val="0"/>
              <w:spacing w:line="240" w:lineRule="exact"/>
              <w:ind w:firstLineChars="50" w:firstLine="90"/>
              <w:rPr>
                <w:rFonts w:ascii="宋体" w:hAnsi="宋体"/>
                <w:color w:val="000000" w:themeColor="text1"/>
                <w:sz w:val="18"/>
                <w:szCs w:val="18"/>
              </w:rPr>
            </w:pPr>
          </w:p>
        </w:tc>
        <w:tc>
          <w:tcPr>
            <w:tcW w:w="1987"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1.受理责任：公示应当提交的材料；一次性告知补正材料；依法受理或不予受理（不予受理应当告知理由）。</w:t>
            </w:r>
            <w:r w:rsidRPr="00743241">
              <w:rPr>
                <w:rFonts w:ascii="宋体" w:hAnsi="宋体" w:hint="eastAsia"/>
                <w:color w:val="000000" w:themeColor="text1"/>
                <w:sz w:val="18"/>
                <w:szCs w:val="18"/>
              </w:rPr>
              <w:br/>
              <w:t xml:space="preserve">  2.审查责任：按照政策规定对书面材料进行审查，提出是否同意审批的初步意见，告知申请人、利害相关人享有听证权利；涉及公共利益的重大许可，向社会公告，并举行听证。</w:t>
            </w:r>
            <w:r w:rsidRPr="00743241">
              <w:rPr>
                <w:rFonts w:ascii="宋体" w:hAnsi="宋体" w:hint="eastAsia"/>
                <w:color w:val="000000" w:themeColor="text1"/>
                <w:sz w:val="18"/>
                <w:szCs w:val="18"/>
              </w:rPr>
              <w:br/>
              <w:t xml:space="preserve">  3.决定责任：作出行政许可或者不予行政许可决定,法定告知（不予许可的应当书面告知理由）。</w:t>
            </w:r>
            <w:r w:rsidRPr="00743241">
              <w:rPr>
                <w:rFonts w:ascii="宋体" w:hAnsi="宋体" w:hint="eastAsia"/>
                <w:color w:val="000000" w:themeColor="text1"/>
                <w:sz w:val="18"/>
                <w:szCs w:val="18"/>
              </w:rPr>
              <w:br/>
              <w:t xml:space="preserve">  4.送达责任：准予许可的制发送达审批决定。</w:t>
            </w:r>
            <w:r w:rsidRPr="00743241">
              <w:rPr>
                <w:rFonts w:ascii="宋体" w:hAnsi="宋体" w:hint="eastAsia"/>
                <w:color w:val="000000" w:themeColor="text1"/>
                <w:sz w:val="18"/>
                <w:szCs w:val="18"/>
              </w:rPr>
              <w:br/>
              <w:t xml:space="preserve">  5.事后监管责任：对审批后的相关事宜实施监督管理。</w:t>
            </w:r>
          </w:p>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 xml:space="preserve">6.其他法律法规规章文件规定应履行的责任。 </w:t>
            </w:r>
          </w:p>
        </w:tc>
        <w:tc>
          <w:tcPr>
            <w:tcW w:w="6373"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r w:rsidRPr="00743241">
              <w:rPr>
                <w:rFonts w:ascii="宋体" w:hAnsi="宋体" w:hint="eastAsia"/>
                <w:color w:val="000000" w:themeColor="text1"/>
                <w:sz w:val="18"/>
                <w:szCs w:val="18"/>
              </w:rPr>
              <w:br/>
              <w:t xml:space="preserve">  1-2.【法律】《中华人民共和国行政许可法》（2003年8月27日中华人民共和国主席令第七号）第三十二条 行政机关对申请人提出的行政许可申请，应当根据下列情况分别作出处理：（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w:t>
            </w:r>
            <w:r w:rsidRPr="00743241">
              <w:rPr>
                <w:rFonts w:ascii="宋体" w:hAnsi="宋体" w:hint="eastAsia"/>
                <w:color w:val="000000" w:themeColor="text1"/>
                <w:sz w:val="18"/>
                <w:szCs w:val="18"/>
              </w:rPr>
              <w:br/>
              <w:t xml:space="preserve">  2-1.【法律】《中华人民共和国行政许可法》（2003年8月27日中华人民共和国主席令第七号）第三十四条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r w:rsidRPr="00743241">
              <w:rPr>
                <w:rFonts w:ascii="宋体" w:hAnsi="宋体" w:hint="eastAsia"/>
                <w:color w:val="000000" w:themeColor="text1"/>
                <w:sz w:val="18"/>
                <w:szCs w:val="18"/>
              </w:rPr>
              <w:br/>
              <w:t xml:space="preserve">  2-2.【法律】《中华人民共和国行政许可法》（2003年8月27日中华人民共和国主席令第七号）第四十六条 法律、法规、规章规定实施行政许可应当听证的事项，或者行政机关认为需要听证的其他涉及公共利益的重大行政许可事项，行政机关应当向社会公告，并举行听证。</w:t>
            </w:r>
            <w:r w:rsidRPr="00743241">
              <w:rPr>
                <w:rFonts w:ascii="宋体" w:hAnsi="宋体" w:hint="eastAsia"/>
                <w:color w:val="000000" w:themeColor="text1"/>
                <w:sz w:val="18"/>
                <w:szCs w:val="18"/>
              </w:rPr>
              <w:br/>
              <w:t xml:space="preserve">  3-1.【法律】《中华人民共和国行政许可法》（2003年8月27日中华人民共和国主席令第七号）第三十七条 行政机关对行政许可申请进行审.查后，除了当场作出行政许可决定的，应在法定期限内按照规定程序作出行政许可决定。</w:t>
            </w:r>
            <w:r w:rsidRPr="00743241">
              <w:rPr>
                <w:rFonts w:ascii="宋体" w:hAnsi="宋体" w:hint="eastAsia"/>
                <w:color w:val="000000" w:themeColor="text1"/>
                <w:sz w:val="18"/>
                <w:szCs w:val="18"/>
              </w:rPr>
              <w:br/>
              <w:t xml:space="preserve">  3-2.【法律】《中华人民共和国行政许可法》（2003年8月27日中华人民共和国主席令第七号）第三十八条 申请人的申请符合法定条件、标准的，行政机关应当依法作出准予行政许可的书面决定。行政机关依法作出不予行政许可的书面决定的，应当说明理由，并告知申请人享有依法申请行政复议或者提起行政诉讼的权利。</w:t>
            </w:r>
            <w:r w:rsidRPr="00743241">
              <w:rPr>
                <w:rFonts w:ascii="宋体" w:hAnsi="宋体" w:hint="eastAsia"/>
                <w:color w:val="000000" w:themeColor="text1"/>
                <w:sz w:val="18"/>
                <w:szCs w:val="18"/>
              </w:rPr>
              <w:br/>
              <w:t xml:space="preserve">  4-1.【法律】《中华人民共和国行政许可法》（2003年8月27日中华人民共和国主席令第七号）第四十条 行政机关作出的准予行政许可决定，应当予以公开，公众有权查阅。</w:t>
            </w:r>
            <w:r w:rsidRPr="00743241">
              <w:rPr>
                <w:rFonts w:ascii="宋体" w:hAnsi="宋体" w:hint="eastAsia"/>
                <w:color w:val="000000" w:themeColor="text1"/>
                <w:sz w:val="18"/>
                <w:szCs w:val="18"/>
              </w:rPr>
              <w:br/>
              <w:t xml:space="preserve">  4-2【法律】《中华人民共和国行政许可法》（2003年8月27日中华人民共和国主席令第七号）第四十四条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w:t>
            </w:r>
            <w:r w:rsidRPr="00743241">
              <w:rPr>
                <w:rFonts w:ascii="宋体" w:hAnsi="宋体" w:hint="eastAsia"/>
                <w:color w:val="000000" w:themeColor="text1"/>
                <w:sz w:val="18"/>
                <w:szCs w:val="18"/>
              </w:rPr>
              <w:br/>
              <w:t xml:space="preserve">  5.【法律】《中华人民共和国行政许可法》（2003年8月27日中华人民共和国主席令第七号）第六十一条 行政机关应当建立健全监督制度，通过核查反映被许可人从事行政许可事项活动情况的有关材料，履行监督责任。</w:t>
            </w:r>
          </w:p>
        </w:tc>
        <w:tc>
          <w:tcPr>
            <w:tcW w:w="1570" w:type="dxa"/>
            <w:vAlign w:val="center"/>
          </w:tcPr>
          <w:p w:rsidR="00F3422C" w:rsidRPr="00743241" w:rsidRDefault="00F3422C"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r w:rsidRPr="00743241">
              <w:rPr>
                <w:rFonts w:ascii="宋体" w:hAnsi="宋体" w:hint="eastAsia"/>
                <w:color w:val="000000" w:themeColor="text1"/>
                <w:sz w:val="18"/>
                <w:szCs w:val="18"/>
              </w:rPr>
              <w:br/>
              <w:t xml:space="preserve">  1.对符合审批条件的申请不予受理。</w:t>
            </w:r>
            <w:r w:rsidRPr="00743241">
              <w:rPr>
                <w:rFonts w:ascii="宋体" w:hAnsi="宋体" w:hint="eastAsia"/>
                <w:color w:val="000000" w:themeColor="text1"/>
                <w:sz w:val="18"/>
                <w:szCs w:val="18"/>
              </w:rPr>
              <w:br/>
              <w:t xml:space="preserve">  2.对不符合审批条件的申请准予受理、准予行政许可或超越法定职权作出准予行政许可决定的。</w:t>
            </w:r>
            <w:r w:rsidRPr="00743241">
              <w:rPr>
                <w:rFonts w:ascii="宋体" w:hAnsi="宋体" w:hint="eastAsia"/>
                <w:color w:val="000000" w:themeColor="text1"/>
                <w:sz w:val="18"/>
                <w:szCs w:val="18"/>
              </w:rPr>
              <w:br/>
              <w:t xml:space="preserve">  3.不履行或不正确履行行政权力，造成严重后果的。</w:t>
            </w:r>
            <w:r w:rsidRPr="00743241">
              <w:rPr>
                <w:rFonts w:ascii="宋体" w:hAnsi="宋体" w:hint="eastAsia"/>
                <w:color w:val="000000" w:themeColor="text1"/>
                <w:sz w:val="18"/>
                <w:szCs w:val="18"/>
              </w:rPr>
              <w:br/>
              <w:t xml:space="preserve">  4.在审批过程中失职渎职，玩忽职守、滥用职权，为他人谋取不正当利益的。</w:t>
            </w:r>
            <w:r w:rsidRPr="00743241">
              <w:rPr>
                <w:rFonts w:ascii="宋体" w:hAnsi="宋体" w:hint="eastAsia"/>
                <w:color w:val="000000" w:themeColor="text1"/>
                <w:sz w:val="18"/>
                <w:szCs w:val="18"/>
              </w:rPr>
              <w:br/>
              <w:t xml:space="preserve">  5.腐败行为的。</w:t>
            </w:r>
            <w:r w:rsidRPr="00743241">
              <w:rPr>
                <w:rFonts w:ascii="宋体" w:hAnsi="宋体" w:hint="eastAsia"/>
                <w:color w:val="000000" w:themeColor="text1"/>
                <w:sz w:val="18"/>
                <w:szCs w:val="18"/>
              </w:rPr>
              <w:br/>
              <w:t xml:space="preserve">  6</w:t>
            </w:r>
            <w:r w:rsidRPr="00743241">
              <w:rPr>
                <w:rFonts w:ascii="宋体" w:hAnsi="宋体" w:cs="宋体" w:hint="eastAsia"/>
                <w:color w:val="000000" w:themeColor="text1"/>
                <w:kern w:val="0"/>
                <w:sz w:val="18"/>
                <w:szCs w:val="18"/>
              </w:rPr>
              <w:t>.其他违反法律法规规章文件规定的行为。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100" w:firstLine="172"/>
              <w:rPr>
                <w:rFonts w:ascii="宋体" w:hAnsi="宋体"/>
                <w:color w:val="000000" w:themeColor="text1"/>
                <w:spacing w:val="-4"/>
                <w:sz w:val="18"/>
                <w:szCs w:val="18"/>
              </w:rPr>
            </w:pPr>
            <w:r w:rsidRPr="00743241">
              <w:rPr>
                <w:rFonts w:ascii="宋体" w:hAnsi="宋体" w:hint="eastAsia"/>
                <w:color w:val="000000" w:themeColor="text1"/>
                <w:spacing w:val="-4"/>
                <w:sz w:val="18"/>
                <w:szCs w:val="18"/>
              </w:rPr>
              <w:t>1.【法律】《中华人民共和国行政许可法》（2003年8月27日中华人民共和国主席令第七号）  第七十二条 行政机关及其工作人员违反本法的规定，有下列情形之一的，由其上级行政机关或者监察机关责令改正；情节严重的，对直接负责的主管人员和其他直接责任人员依法给予行政处分： （一）对符合法定条件的行政许可申请不予受理的。</w:t>
            </w:r>
            <w:r w:rsidRPr="00743241">
              <w:rPr>
                <w:rFonts w:ascii="宋体" w:hAnsi="宋体" w:hint="eastAsia"/>
                <w:color w:val="000000" w:themeColor="text1"/>
                <w:spacing w:val="-4"/>
                <w:sz w:val="18"/>
                <w:szCs w:val="18"/>
              </w:rPr>
              <w:br/>
              <w:t xml:space="preserve">  2.【法律】《中华人民共和国行政许可法》（2003年8月27日中华人民共和国主席令第七号）  第七十四条 行政机关实施行政许可，有下列情形之一的，由其上级行政机关或者监察机关责令改正，对直接负责的主管人员和其他直接责任人员依法给予行政处分；构成犯罪的，依法追究刑事责任： （一）对不符合法定条件的申请人准予行政许可或者超越法定职权作出准予行政许可决定的； （二）对符合法定条件的申请人不予行政许可或者不在法定期限内作出准予行政许可决定的。第七十七条 行政机关不依法履行监督职责或者监督不力，造成严重后果的，由其上级行政机关或者监察机关责令改正，对直接负责的主管人员和其他直接责任人员依法给予行政处分；构成犯罪的，依法追究刑事责任。</w:t>
            </w:r>
            <w:r w:rsidRPr="00743241">
              <w:rPr>
                <w:rFonts w:ascii="宋体" w:hAnsi="宋体" w:hint="eastAsia"/>
                <w:color w:val="000000" w:themeColor="text1"/>
                <w:spacing w:val="-4"/>
                <w:sz w:val="18"/>
                <w:szCs w:val="18"/>
              </w:rPr>
              <w:br/>
              <w:t xml:space="preserve">  3.同2.</w:t>
            </w:r>
            <w:r w:rsidRPr="00743241">
              <w:rPr>
                <w:rFonts w:ascii="宋体" w:hAnsi="宋体" w:hint="eastAsia"/>
                <w:color w:val="000000" w:themeColor="text1"/>
                <w:spacing w:val="-4"/>
                <w:sz w:val="18"/>
                <w:szCs w:val="18"/>
              </w:rPr>
              <w:br/>
              <w:t xml:space="preserve">  4-1.【规章】《广西壮族自治区行政执法责任制实施办法》（2001年1月9日自治区人民政府第26次常务会议审议通过)   第三十四条   责任人在行政执法过程中,徇私舞弊、贪赃枉法、收受贿赂以及因其他违法行为构成犯罪的,由司法机关依法追究刑事责任。</w:t>
            </w:r>
            <w:r w:rsidRPr="00743241">
              <w:rPr>
                <w:rFonts w:ascii="宋体" w:hAnsi="宋体" w:hint="eastAsia"/>
                <w:color w:val="000000" w:themeColor="text1"/>
                <w:spacing w:val="-4"/>
                <w:sz w:val="18"/>
                <w:szCs w:val="18"/>
              </w:rPr>
              <w:br/>
              <w:t xml:space="preserve">  4-2.【法律】《中华人民共和国行政许可法》（2003年8月27日中华人民共和国主席令第七号）  第七十三条 行政机关工作人员办理行政许可、实施监督检查，索取或者收受他人财物或者谋取其他利益，构成犯罪的，依法追究刑事责任；尚不构成犯罪的，依法给予行政处分。</w:t>
            </w:r>
            <w:r w:rsidRPr="00743241">
              <w:rPr>
                <w:rFonts w:ascii="宋体" w:hAnsi="宋体" w:hint="eastAsia"/>
                <w:color w:val="000000" w:themeColor="text1"/>
                <w:spacing w:val="-4"/>
                <w:sz w:val="18"/>
                <w:szCs w:val="18"/>
              </w:rPr>
              <w:br/>
              <w:t xml:space="preserve">  5.【法规】《行政机关公务员处分条例》（2007年国务院令第495号）第二十三条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400"/>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30</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对生产经营无农药登记证或临时登记证的农药及无标签、标签残缺不清或者擅自修改标签内容的农药产品的处罚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【法规】《农药管理条例》（</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326</w:t>
            </w:r>
            <w:r w:rsidRPr="00743241">
              <w:rPr>
                <w:rFonts w:ascii="宋体" w:hAnsi="宋体" w:hint="eastAsia"/>
                <w:color w:val="000000" w:themeColor="text1"/>
                <w:sz w:val="18"/>
                <w:szCs w:val="18"/>
              </w:rPr>
              <w:t>号修订）第四十条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行为之一的，依照刑法关于非法经营罪或者危险物品肇事罪的规定，依法追究刑事责任；尚不够刑事处罚的，由农业行政主管部门按照以下规定给予处罚：（一）未取得农药登记证或者农药临时登记证，擅自生产、经营农药的，或者生产、经营已撤销登记的农药的，责令停止生产、经营，没收违法所得，并处违法所得</w:t>
            </w:r>
            <w:r w:rsidRPr="00743241">
              <w:rPr>
                <w:rFonts w:ascii="宋体" w:hAnsi="宋体"/>
                <w:color w:val="000000" w:themeColor="text1"/>
                <w:sz w:val="18"/>
                <w:szCs w:val="18"/>
              </w:rPr>
              <w:t>1</w:t>
            </w:r>
            <w:r w:rsidRPr="00743241">
              <w:rPr>
                <w:rFonts w:ascii="宋体" w:hAnsi="宋体" w:hint="eastAsia"/>
                <w:color w:val="000000" w:themeColor="text1"/>
                <w:sz w:val="18"/>
                <w:szCs w:val="18"/>
              </w:rPr>
              <w:t>倍以上</w:t>
            </w:r>
            <w:r w:rsidRPr="00743241">
              <w:rPr>
                <w:rFonts w:ascii="宋体" w:hAnsi="宋体"/>
                <w:color w:val="000000" w:themeColor="text1"/>
                <w:sz w:val="18"/>
                <w:szCs w:val="18"/>
              </w:rPr>
              <w:t>10</w:t>
            </w:r>
            <w:r w:rsidRPr="00743241">
              <w:rPr>
                <w:rFonts w:ascii="宋体" w:hAnsi="宋体" w:hint="eastAsia"/>
                <w:color w:val="000000" w:themeColor="text1"/>
                <w:sz w:val="18"/>
                <w:szCs w:val="18"/>
              </w:rPr>
              <w:t>倍以下的罚款；没有违法所得的，并处</w:t>
            </w:r>
            <w:r w:rsidRPr="00743241">
              <w:rPr>
                <w:rFonts w:ascii="宋体" w:hAnsi="宋体"/>
                <w:color w:val="000000" w:themeColor="text1"/>
                <w:sz w:val="18"/>
                <w:szCs w:val="18"/>
              </w:rPr>
              <w:t>10</w:t>
            </w:r>
            <w:r w:rsidRPr="00743241">
              <w:rPr>
                <w:rFonts w:ascii="宋体" w:hAnsi="宋体" w:hint="eastAsia"/>
                <w:color w:val="000000" w:themeColor="text1"/>
                <w:sz w:val="18"/>
                <w:szCs w:val="18"/>
              </w:rPr>
              <w:t>万元以下的罚款；（二）农药登记证或者农药临时登记证有效期限届满未办理续展登记，擅自继续生产该农药的，责令限期补办续展手续，没收违法所得，可以并处违法所得</w:t>
            </w:r>
            <w:r w:rsidRPr="00743241">
              <w:rPr>
                <w:rFonts w:ascii="宋体" w:hAnsi="宋体"/>
                <w:color w:val="000000" w:themeColor="text1"/>
                <w:sz w:val="18"/>
                <w:szCs w:val="18"/>
              </w:rPr>
              <w:t>5</w:t>
            </w:r>
            <w:r w:rsidRPr="00743241">
              <w:rPr>
                <w:rFonts w:ascii="宋体" w:hAnsi="宋体" w:hint="eastAsia"/>
                <w:color w:val="000000" w:themeColor="text1"/>
                <w:sz w:val="18"/>
                <w:szCs w:val="18"/>
              </w:rPr>
              <w:t>倍以下的罚款；没有违法所得的，可以并处</w:t>
            </w:r>
            <w:r w:rsidRPr="00743241">
              <w:rPr>
                <w:rFonts w:ascii="宋体" w:hAnsi="宋体"/>
                <w:color w:val="000000" w:themeColor="text1"/>
                <w:sz w:val="18"/>
                <w:szCs w:val="18"/>
              </w:rPr>
              <w:t>5</w:t>
            </w:r>
            <w:r w:rsidRPr="00743241">
              <w:rPr>
                <w:rFonts w:ascii="宋体" w:hAnsi="宋体" w:hint="eastAsia"/>
                <w:color w:val="000000" w:themeColor="text1"/>
                <w:sz w:val="18"/>
                <w:szCs w:val="18"/>
              </w:rPr>
              <w:t>万元以下的罚款；逾期不补办的，由原发证机关责令停止生产、经营，吊销农药登记证或者农药临时登记证；（三）生产、经营产品包装上未附标签、标签残缺不清或者擅自修改标签内容的农药产品的，给予警告，没收违法所得，可以并处违法所得</w:t>
            </w:r>
            <w:r w:rsidRPr="00743241">
              <w:rPr>
                <w:rFonts w:ascii="宋体" w:hAnsi="宋体"/>
                <w:color w:val="000000" w:themeColor="text1"/>
                <w:sz w:val="18"/>
                <w:szCs w:val="18"/>
              </w:rPr>
              <w:t>3</w:t>
            </w:r>
            <w:r w:rsidRPr="00743241">
              <w:rPr>
                <w:rFonts w:ascii="宋体" w:hAnsi="宋体" w:hint="eastAsia"/>
                <w:color w:val="000000" w:themeColor="text1"/>
                <w:sz w:val="18"/>
                <w:szCs w:val="18"/>
              </w:rPr>
              <w:t>倍以下的罚款；没有违法所得的，可以并处</w:t>
            </w:r>
            <w:r w:rsidRPr="00743241">
              <w:rPr>
                <w:rFonts w:ascii="宋体" w:hAnsi="宋体"/>
                <w:color w:val="000000" w:themeColor="text1"/>
                <w:sz w:val="18"/>
                <w:szCs w:val="18"/>
              </w:rPr>
              <w:t>3</w:t>
            </w:r>
            <w:r w:rsidRPr="00743241">
              <w:rPr>
                <w:rFonts w:ascii="宋体" w:hAnsi="宋体" w:hint="eastAsia"/>
                <w:color w:val="000000" w:themeColor="text1"/>
                <w:sz w:val="18"/>
                <w:szCs w:val="18"/>
              </w:rPr>
              <w:t>万元以下的罚款；（四）不按照国家有关农药安全使用的规定使用农药的，根据所造成的危害后果，给予警告，可以并处</w:t>
            </w:r>
            <w:r w:rsidRPr="00743241">
              <w:rPr>
                <w:rFonts w:ascii="宋体" w:hAnsi="宋体"/>
                <w:color w:val="000000" w:themeColor="text1"/>
                <w:sz w:val="18"/>
                <w:szCs w:val="18"/>
              </w:rPr>
              <w:t>3</w:t>
            </w:r>
            <w:r w:rsidRPr="00743241">
              <w:rPr>
                <w:rFonts w:ascii="宋体" w:hAnsi="宋体" w:hint="eastAsia"/>
                <w:color w:val="000000" w:themeColor="text1"/>
                <w:sz w:val="18"/>
                <w:szCs w:val="18"/>
              </w:rPr>
              <w:t>万元以下的罚款。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31</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对假冒、伪造、转让农药登记证及证号或者农药临时登记证及证号的处罚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【法规】《农药管理条例》（</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326</w:t>
            </w:r>
            <w:r w:rsidRPr="00743241">
              <w:rPr>
                <w:rFonts w:ascii="宋体" w:hAnsi="宋体" w:hint="eastAsia"/>
                <w:color w:val="000000" w:themeColor="text1"/>
                <w:sz w:val="18"/>
                <w:szCs w:val="18"/>
              </w:rPr>
              <w:t>号修订）第四十二条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假冒、伪造或者转让农药登记证或者农药临时登记证、农药登记证号或者农药临时登记证号、农药生产许可证或者农药生产批准文件、农药生产许可证号或者农药生产批准文件号的，依照刑法关于非法经营罪或者伪造、变造、买卖国家机关公文、证件、印章罪的规定，依法追究刑事责任；尚不够刑事处罚的，由农业行政主管部门收缴或者吊销农药登记证或者农药临时登记证，由工业产品许可管理部门收缴或者吊销农药生产许可证或者农药生产批准文件，由农业行政主管部门或者工业产品许可管理部门没收违法所得，可以并处违法所得</w:t>
            </w:r>
            <w:r w:rsidRPr="00743241">
              <w:rPr>
                <w:rFonts w:ascii="宋体" w:hAnsi="宋体"/>
                <w:color w:val="000000" w:themeColor="text1"/>
                <w:sz w:val="18"/>
                <w:szCs w:val="18"/>
              </w:rPr>
              <w:t>10</w:t>
            </w:r>
            <w:r w:rsidRPr="00743241">
              <w:rPr>
                <w:rFonts w:ascii="宋体" w:hAnsi="宋体" w:hint="eastAsia"/>
                <w:color w:val="000000" w:themeColor="text1"/>
                <w:sz w:val="18"/>
                <w:szCs w:val="18"/>
              </w:rPr>
              <w:t>倍以下的罚款；没有违法所得的，可以并处</w:t>
            </w:r>
            <w:r w:rsidRPr="00743241">
              <w:rPr>
                <w:rFonts w:ascii="宋体" w:hAnsi="宋体"/>
                <w:color w:val="000000" w:themeColor="text1"/>
                <w:sz w:val="18"/>
                <w:szCs w:val="18"/>
              </w:rPr>
              <w:t>10</w:t>
            </w:r>
            <w:r w:rsidRPr="00743241">
              <w:rPr>
                <w:rFonts w:ascii="宋体" w:hAnsi="宋体" w:hint="eastAsia"/>
                <w:color w:val="000000" w:themeColor="text1"/>
                <w:sz w:val="18"/>
                <w:szCs w:val="18"/>
              </w:rPr>
              <w:t>万元以下的罚款。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32</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对生产、经营假农药、劣质农药的处罚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【法规】《农药管理条例》（</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326</w:t>
            </w:r>
            <w:r w:rsidRPr="00743241">
              <w:rPr>
                <w:rFonts w:ascii="宋体" w:hAnsi="宋体" w:hint="eastAsia"/>
                <w:color w:val="000000" w:themeColor="text1"/>
                <w:sz w:val="18"/>
                <w:szCs w:val="18"/>
              </w:rPr>
              <w:t>号修订）第四十三条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生产、经营假农药、劣质农药的，依照刑法关于生产、销售伪劣产品罪或者生产、销售伪劣农药罪的规定，依法追究刑事责任；尚不够刑事处罚的，由农业行政主管部门或者法律、行政法规规定的其他有关部门没收假农药、劣质农药和违法所得，并处违法所得</w:t>
            </w:r>
            <w:r w:rsidRPr="00743241">
              <w:rPr>
                <w:rFonts w:ascii="宋体" w:hAnsi="宋体"/>
                <w:color w:val="000000" w:themeColor="text1"/>
                <w:sz w:val="18"/>
                <w:szCs w:val="18"/>
              </w:rPr>
              <w:t>1</w:t>
            </w:r>
            <w:r w:rsidRPr="00743241">
              <w:rPr>
                <w:rFonts w:ascii="宋体" w:hAnsi="宋体" w:hint="eastAsia"/>
                <w:color w:val="000000" w:themeColor="text1"/>
                <w:sz w:val="18"/>
                <w:szCs w:val="18"/>
              </w:rPr>
              <w:t>倍以上</w:t>
            </w:r>
            <w:r w:rsidRPr="00743241">
              <w:rPr>
                <w:rFonts w:ascii="宋体" w:hAnsi="宋体"/>
                <w:color w:val="000000" w:themeColor="text1"/>
                <w:sz w:val="18"/>
                <w:szCs w:val="18"/>
              </w:rPr>
              <w:t>10</w:t>
            </w:r>
            <w:r w:rsidRPr="00743241">
              <w:rPr>
                <w:rFonts w:ascii="宋体" w:hAnsi="宋体" w:hint="eastAsia"/>
                <w:color w:val="000000" w:themeColor="text1"/>
                <w:sz w:val="18"/>
                <w:szCs w:val="18"/>
              </w:rPr>
              <w:t>倍以下的罚款；没有违法所得的，并处</w:t>
            </w:r>
            <w:r w:rsidRPr="00743241">
              <w:rPr>
                <w:rFonts w:ascii="宋体" w:hAnsi="宋体"/>
                <w:color w:val="000000" w:themeColor="text1"/>
                <w:sz w:val="18"/>
                <w:szCs w:val="18"/>
              </w:rPr>
              <w:t>10</w:t>
            </w:r>
            <w:r w:rsidRPr="00743241">
              <w:rPr>
                <w:rFonts w:ascii="宋体" w:hAnsi="宋体" w:hint="eastAsia"/>
                <w:color w:val="000000" w:themeColor="text1"/>
                <w:sz w:val="18"/>
                <w:szCs w:val="18"/>
              </w:rPr>
              <w:t>万元以下的罚款；情节严重的，由农业行政主管部门吊销农药登记证或者农药临时登记证，由工业产品许可管理部门吊销农药生产许可证或者农药生产批准文件。</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54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33</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对未取得农药临时登记证而擅自分装农药的处罚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【规章】《农药管理条例实施办法》（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12</w:t>
            </w:r>
            <w:r w:rsidRPr="00743241">
              <w:rPr>
                <w:rFonts w:ascii="宋体" w:hAnsi="宋体" w:hint="eastAsia"/>
                <w:color w:val="000000" w:themeColor="text1"/>
                <w:sz w:val="18"/>
                <w:szCs w:val="18"/>
              </w:rPr>
              <w:t>月</w:t>
            </w:r>
            <w:r w:rsidRPr="00743241">
              <w:rPr>
                <w:rFonts w:ascii="宋体" w:hAnsi="宋体"/>
                <w:color w:val="000000" w:themeColor="text1"/>
                <w:sz w:val="18"/>
                <w:szCs w:val="18"/>
              </w:rPr>
              <w:t>8</w:t>
            </w:r>
            <w:r w:rsidRPr="00743241">
              <w:rPr>
                <w:rFonts w:ascii="宋体" w:hAnsi="宋体" w:hint="eastAsia"/>
                <w:color w:val="000000" w:themeColor="text1"/>
                <w:sz w:val="18"/>
                <w:szCs w:val="18"/>
              </w:rPr>
              <w:t>日农业部令第</w:t>
            </w:r>
            <w:r w:rsidRPr="00743241">
              <w:rPr>
                <w:rFonts w:ascii="宋体" w:hAnsi="宋体"/>
                <w:color w:val="000000" w:themeColor="text1"/>
                <w:sz w:val="18"/>
                <w:szCs w:val="18"/>
              </w:rPr>
              <w:t>9</w:t>
            </w:r>
            <w:r w:rsidRPr="00743241">
              <w:rPr>
                <w:rFonts w:ascii="宋体" w:hAnsi="宋体" w:hint="eastAsia"/>
                <w:color w:val="000000" w:themeColor="text1"/>
                <w:sz w:val="18"/>
                <w:szCs w:val="18"/>
              </w:rPr>
              <w:t>号）第十条第一款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生产者分装农药应当申请办理农药分装登记，分装农药的原包装农药必须是在我国已经登记过的。农药分装登记的申请，应当经农药生产者所在地省级农业行政主管部门所属的农药检定机构初审后，向农业部提出，由农药检定所申请资料进行审查。经审查批准后，由农业部发给农药临时登记证，登记证有效期为一年，可随原包装厂家产品登记有效期续展。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对未取得农药临时登记证而擅自分装农药的，由农业行政主管部门责令停止分装生产，没收违法所得，并处违法所得</w:t>
            </w:r>
            <w:r w:rsidRPr="00743241">
              <w:rPr>
                <w:rFonts w:ascii="宋体" w:hAnsi="宋体"/>
                <w:color w:val="000000" w:themeColor="text1"/>
                <w:sz w:val="18"/>
                <w:szCs w:val="18"/>
              </w:rPr>
              <w:t>1</w:t>
            </w:r>
            <w:r w:rsidRPr="00743241">
              <w:rPr>
                <w:rFonts w:ascii="宋体" w:hAnsi="宋体" w:hint="eastAsia"/>
                <w:color w:val="000000" w:themeColor="text1"/>
                <w:sz w:val="18"/>
                <w:szCs w:val="18"/>
              </w:rPr>
              <w:t>倍以上</w:t>
            </w:r>
            <w:r w:rsidRPr="00743241">
              <w:rPr>
                <w:rFonts w:ascii="宋体" w:hAnsi="宋体"/>
                <w:color w:val="000000" w:themeColor="text1"/>
                <w:sz w:val="18"/>
                <w:szCs w:val="18"/>
              </w:rPr>
              <w:t>5</w:t>
            </w:r>
            <w:r w:rsidRPr="00743241">
              <w:rPr>
                <w:rFonts w:ascii="宋体" w:hAnsi="宋体" w:hint="eastAsia"/>
                <w:color w:val="000000" w:themeColor="text1"/>
                <w:sz w:val="18"/>
                <w:szCs w:val="18"/>
              </w:rPr>
              <w:t>倍以下的罚款；没有违法所得的，并处</w:t>
            </w:r>
            <w:r w:rsidRPr="00743241">
              <w:rPr>
                <w:rFonts w:ascii="宋体" w:hAnsi="宋体"/>
                <w:color w:val="000000" w:themeColor="text1"/>
                <w:sz w:val="18"/>
                <w:szCs w:val="18"/>
              </w:rPr>
              <w:t>5</w:t>
            </w:r>
            <w:r w:rsidRPr="00743241">
              <w:rPr>
                <w:rFonts w:ascii="宋体" w:hAnsi="宋体" w:hint="eastAsia"/>
                <w:color w:val="000000" w:themeColor="text1"/>
                <w:sz w:val="18"/>
                <w:szCs w:val="18"/>
              </w:rPr>
              <w:t>万元以下的罚款。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434"/>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34</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对经营未注明过期农药字样的超过产品质量保证期的农药产品的处罚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【规章】《农药管理条例》（</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326</w:t>
            </w:r>
            <w:r w:rsidRPr="00743241">
              <w:rPr>
                <w:rFonts w:ascii="宋体" w:hAnsi="宋体" w:hint="eastAsia"/>
                <w:color w:val="000000" w:themeColor="text1"/>
                <w:sz w:val="18"/>
                <w:szCs w:val="18"/>
              </w:rPr>
              <w:t>号修订）第二十三条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超过产品质量保证期限的农药产品，经省级以上人民政府农业行政主管部门所属的农药检定机构检验，符合标准的，可以在规定期限内销售；但是，必须注明“过期农药”字样，并附具使用方法和用量。</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【规章】《农药管理条例实施办法》（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12</w:t>
            </w:r>
            <w:r w:rsidRPr="00743241">
              <w:rPr>
                <w:rFonts w:ascii="宋体" w:hAnsi="宋体" w:hint="eastAsia"/>
                <w:color w:val="000000" w:themeColor="text1"/>
                <w:sz w:val="18"/>
                <w:szCs w:val="18"/>
              </w:rPr>
              <w:t>月</w:t>
            </w:r>
            <w:r w:rsidRPr="00743241">
              <w:rPr>
                <w:rFonts w:ascii="宋体" w:hAnsi="宋体"/>
                <w:color w:val="000000" w:themeColor="text1"/>
                <w:sz w:val="18"/>
                <w:szCs w:val="18"/>
              </w:rPr>
              <w:t>8</w:t>
            </w:r>
            <w:r w:rsidRPr="00743241">
              <w:rPr>
                <w:rFonts w:ascii="宋体" w:hAnsi="宋体" w:hint="eastAsia"/>
                <w:color w:val="000000" w:themeColor="text1"/>
                <w:sz w:val="18"/>
                <w:szCs w:val="18"/>
              </w:rPr>
              <w:t>日农业部令第</w:t>
            </w:r>
            <w:r w:rsidRPr="00743241">
              <w:rPr>
                <w:rFonts w:ascii="宋体" w:hAnsi="宋体"/>
                <w:color w:val="000000" w:themeColor="text1"/>
                <w:sz w:val="18"/>
                <w:szCs w:val="18"/>
              </w:rPr>
              <w:t>9</w:t>
            </w:r>
            <w:r w:rsidRPr="00743241">
              <w:rPr>
                <w:rFonts w:ascii="宋体" w:hAnsi="宋体" w:hint="eastAsia"/>
                <w:color w:val="000000" w:themeColor="text1"/>
                <w:sz w:val="18"/>
                <w:szCs w:val="18"/>
              </w:rPr>
              <w:t>号）第三十九条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经营未注明‘过期农药’字样的超过产品质量保证期的农药产品的，由农业行政主管部门给予警告，没收违法所得，并处违法所得</w:t>
            </w:r>
            <w:r w:rsidRPr="00743241">
              <w:rPr>
                <w:rFonts w:ascii="宋体" w:hAnsi="宋体"/>
                <w:color w:val="000000" w:themeColor="text1"/>
                <w:sz w:val="18"/>
                <w:szCs w:val="18"/>
              </w:rPr>
              <w:t>3</w:t>
            </w:r>
            <w:r w:rsidRPr="00743241">
              <w:rPr>
                <w:rFonts w:ascii="宋体" w:hAnsi="宋体" w:hint="eastAsia"/>
                <w:color w:val="000000" w:themeColor="text1"/>
                <w:sz w:val="18"/>
                <w:szCs w:val="18"/>
              </w:rPr>
              <w:t>倍以下的罚款；没有违法所得的，并处</w:t>
            </w:r>
            <w:r w:rsidRPr="00743241">
              <w:rPr>
                <w:rFonts w:ascii="宋体" w:hAnsi="宋体"/>
                <w:color w:val="000000" w:themeColor="text1"/>
                <w:sz w:val="18"/>
                <w:szCs w:val="18"/>
              </w:rPr>
              <w:t>3</w:t>
            </w:r>
            <w:r w:rsidRPr="00743241">
              <w:rPr>
                <w:rFonts w:ascii="宋体" w:hAnsi="宋体" w:hint="eastAsia"/>
                <w:color w:val="000000" w:themeColor="text1"/>
                <w:sz w:val="18"/>
                <w:szCs w:val="18"/>
              </w:rPr>
              <w:t>万元以下的罚款。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35</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对违反安全标准使用农药的处罚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【法规】《广西壮族自治区农业环境保护条例》（</w:t>
            </w:r>
            <w:r w:rsidRPr="00743241">
              <w:rPr>
                <w:rFonts w:ascii="宋体" w:hAnsi="宋体"/>
                <w:color w:val="000000" w:themeColor="text1"/>
                <w:sz w:val="18"/>
                <w:szCs w:val="18"/>
              </w:rPr>
              <w:t>2004</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w:t>
            </w:r>
            <w:r w:rsidRPr="00743241">
              <w:rPr>
                <w:rFonts w:ascii="宋体" w:hAnsi="宋体" w:hint="eastAsia"/>
                <w:color w:val="000000" w:themeColor="text1"/>
                <w:sz w:val="18"/>
                <w:szCs w:val="18"/>
              </w:rPr>
              <w:t>日修订）第二十五条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违反本条例规定，有下列行为之一的，由县级以上人民政府农业行政主管部门予以处罚：（五）违反《农药安全使用标准》使用农药的，给予警告或者处以罚款。</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【规章】《广西壮族自治区农业环境保护条例行政罚款实施办法》（</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5</w:t>
            </w:r>
            <w:r w:rsidRPr="00743241">
              <w:rPr>
                <w:rFonts w:ascii="宋体" w:hAnsi="宋体" w:hint="eastAsia"/>
                <w:color w:val="000000" w:themeColor="text1"/>
                <w:sz w:val="18"/>
                <w:szCs w:val="18"/>
              </w:rPr>
              <w:t>号令）第六条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属于《广西壮族自治区农业环境保护条例》第二十五条第（五）项行为，违反《农药安全使用标准》使用农药的，处以</w:t>
            </w:r>
            <w:r w:rsidRPr="00743241">
              <w:rPr>
                <w:rFonts w:ascii="宋体" w:hAnsi="宋体"/>
                <w:color w:val="000000" w:themeColor="text1"/>
                <w:sz w:val="18"/>
                <w:szCs w:val="18"/>
              </w:rPr>
              <w:t>5000</w:t>
            </w:r>
            <w:r w:rsidRPr="00743241">
              <w:rPr>
                <w:rFonts w:ascii="宋体" w:hAnsi="宋体" w:hint="eastAsia"/>
                <w:color w:val="000000" w:themeColor="text1"/>
                <w:sz w:val="18"/>
                <w:szCs w:val="18"/>
              </w:rPr>
              <w:t>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36</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对生产、销售未取得登记证或者假冒、伪造肥料登记证、登记证号或者生产、销售的肥料产品有效成分或含量与登记批准的内容不符的处罚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【规章】《肥料登记管理办法》（</w:t>
            </w:r>
            <w:r w:rsidRPr="00743241">
              <w:rPr>
                <w:rFonts w:ascii="宋体" w:hAnsi="宋体"/>
                <w:color w:val="000000" w:themeColor="text1"/>
                <w:sz w:val="18"/>
                <w:szCs w:val="18"/>
              </w:rPr>
              <w:t>2000</w:t>
            </w:r>
            <w:r w:rsidRPr="00743241">
              <w:rPr>
                <w:rFonts w:ascii="宋体" w:hAnsi="宋体" w:hint="eastAsia"/>
                <w:color w:val="000000" w:themeColor="text1"/>
                <w:sz w:val="18"/>
                <w:szCs w:val="18"/>
              </w:rPr>
              <w:t>年农业部令第</w:t>
            </w:r>
            <w:r w:rsidRPr="00743241">
              <w:rPr>
                <w:rFonts w:ascii="宋体" w:hAnsi="宋体"/>
                <w:color w:val="000000" w:themeColor="text1"/>
                <w:sz w:val="18"/>
                <w:szCs w:val="18"/>
              </w:rPr>
              <w:t>32</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有下列情形之一者的，由县级以上农业行政主管部门给与警告，并处违法所得</w:t>
            </w:r>
            <w:r w:rsidRPr="00743241">
              <w:rPr>
                <w:rFonts w:ascii="宋体" w:hAnsi="宋体"/>
                <w:color w:val="000000" w:themeColor="text1"/>
                <w:sz w:val="18"/>
                <w:szCs w:val="18"/>
              </w:rPr>
              <w:t>3</w:t>
            </w:r>
            <w:r w:rsidRPr="00743241">
              <w:rPr>
                <w:rFonts w:ascii="宋体" w:hAnsi="宋体" w:hint="eastAsia"/>
                <w:color w:val="000000" w:themeColor="text1"/>
                <w:sz w:val="18"/>
                <w:szCs w:val="18"/>
              </w:rPr>
              <w:t>倍以下罚款，但最高不得超过</w:t>
            </w:r>
            <w:r w:rsidRPr="00743241">
              <w:rPr>
                <w:rFonts w:ascii="宋体" w:hAnsi="宋体"/>
                <w:color w:val="000000" w:themeColor="text1"/>
                <w:sz w:val="18"/>
                <w:szCs w:val="18"/>
              </w:rPr>
              <w:t>30000</w:t>
            </w:r>
            <w:r w:rsidRPr="00743241">
              <w:rPr>
                <w:rFonts w:ascii="宋体" w:hAnsi="宋体" w:hint="eastAsia"/>
                <w:color w:val="000000" w:themeColor="text1"/>
                <w:sz w:val="18"/>
                <w:szCs w:val="18"/>
              </w:rPr>
              <w:t>元；没有违法所得的，处</w:t>
            </w:r>
            <w:r w:rsidRPr="00743241">
              <w:rPr>
                <w:rFonts w:ascii="宋体" w:hAnsi="宋体"/>
                <w:color w:val="000000" w:themeColor="text1"/>
                <w:sz w:val="18"/>
                <w:szCs w:val="18"/>
              </w:rPr>
              <w:t>10000</w:t>
            </w:r>
            <w:r w:rsidRPr="00743241">
              <w:rPr>
                <w:rFonts w:ascii="宋体" w:hAnsi="宋体" w:hint="eastAsia"/>
                <w:color w:val="000000" w:themeColor="text1"/>
                <w:sz w:val="18"/>
                <w:szCs w:val="18"/>
              </w:rPr>
              <w:t>元以下罚款：（一）生产、销售未取得登记证的肥料产品；（二）假冒、伪造肥料登记证、登记证号的；（三）生产、销售的肥料产品有效成分或含量与登记批准的内容不符的。</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37</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对转让肥料登记证或登记证号的；登记证有效期满未经批准续展登记而继续生产该肥料产品的；生产、销售包装上未附标签、标签残缺不清或者擅自修改标签内容的处罚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【规章】《肥料登记管理办法》（</w:t>
            </w:r>
            <w:r w:rsidRPr="00743241">
              <w:rPr>
                <w:rFonts w:ascii="宋体" w:hAnsi="宋体"/>
                <w:color w:val="000000" w:themeColor="text1"/>
                <w:sz w:val="18"/>
                <w:szCs w:val="18"/>
              </w:rPr>
              <w:t>2000</w:t>
            </w:r>
            <w:r w:rsidRPr="00743241">
              <w:rPr>
                <w:rFonts w:ascii="宋体" w:hAnsi="宋体" w:hint="eastAsia"/>
                <w:color w:val="000000" w:themeColor="text1"/>
                <w:sz w:val="18"/>
                <w:szCs w:val="18"/>
              </w:rPr>
              <w:t>年农业部令第</w:t>
            </w:r>
            <w:r w:rsidRPr="00743241">
              <w:rPr>
                <w:rFonts w:ascii="宋体" w:hAnsi="宋体"/>
                <w:color w:val="000000" w:themeColor="text1"/>
                <w:sz w:val="18"/>
                <w:szCs w:val="18"/>
              </w:rPr>
              <w:t>32</w:t>
            </w:r>
            <w:r w:rsidRPr="00743241">
              <w:rPr>
                <w:rFonts w:ascii="宋体" w:hAnsi="宋体" w:hint="eastAsia"/>
                <w:color w:val="000000" w:themeColor="text1"/>
                <w:sz w:val="18"/>
                <w:szCs w:val="18"/>
              </w:rPr>
              <w:t>号）第二十八条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有下列情形之一的，由县级以上农业行政主管部门给予警告，并处违法所得</w:t>
            </w:r>
            <w:r w:rsidRPr="00743241">
              <w:rPr>
                <w:rFonts w:ascii="宋体" w:hAnsi="宋体"/>
                <w:color w:val="000000" w:themeColor="text1"/>
                <w:sz w:val="18"/>
                <w:szCs w:val="18"/>
              </w:rPr>
              <w:t>3</w:t>
            </w:r>
            <w:r w:rsidRPr="00743241">
              <w:rPr>
                <w:rFonts w:ascii="宋体" w:hAnsi="宋体" w:hint="eastAsia"/>
                <w:color w:val="000000" w:themeColor="text1"/>
                <w:sz w:val="18"/>
                <w:szCs w:val="18"/>
              </w:rPr>
              <w:t>倍以下罚款，但最高不得超过</w:t>
            </w:r>
            <w:r w:rsidRPr="00743241">
              <w:rPr>
                <w:rFonts w:ascii="宋体" w:hAnsi="宋体"/>
                <w:color w:val="000000" w:themeColor="text1"/>
                <w:sz w:val="18"/>
                <w:szCs w:val="18"/>
              </w:rPr>
              <w:t>20000</w:t>
            </w:r>
            <w:r w:rsidRPr="00743241">
              <w:rPr>
                <w:rFonts w:ascii="宋体" w:hAnsi="宋体" w:hint="eastAsia"/>
                <w:color w:val="000000" w:themeColor="text1"/>
                <w:sz w:val="18"/>
                <w:szCs w:val="18"/>
              </w:rPr>
              <w:t>元；没有违法所得的，处</w:t>
            </w:r>
            <w:r w:rsidRPr="00743241">
              <w:rPr>
                <w:rFonts w:ascii="宋体" w:hAnsi="宋体"/>
                <w:color w:val="000000" w:themeColor="text1"/>
                <w:sz w:val="18"/>
                <w:szCs w:val="18"/>
              </w:rPr>
              <w:t>10000</w:t>
            </w:r>
            <w:r w:rsidRPr="00743241">
              <w:rPr>
                <w:rFonts w:ascii="宋体" w:hAnsi="宋体" w:hint="eastAsia"/>
                <w:color w:val="000000" w:themeColor="text1"/>
                <w:sz w:val="18"/>
                <w:szCs w:val="18"/>
              </w:rPr>
              <w:t>元以下罚款：（一）转让肥料登记证或登记证号的；（二）登记证有效期满未经批准续展登记而继续生产该肥料产品的；（三）生产、销售包装上未附标签、标签残缺不清或者擅自修改标签内容的。</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38</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对生产、经营假、劣种子（菌种）的处罚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【法律】《中华人民共和国种子法》（</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年主席令第三十五号次修订）第四十九条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禁止生产经营假、劣种子。农业、林业主管部门和有关部门依法打击生产经营假、劣种子的违法行为，保护农民合法权益，维护公平竞争的市场秩序。</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第七十五条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第四十九条规定，生产经营假种子的，由县级以上人民政府农业、林业主管部门责令停止生产经营，没收违法所得和种子，吊销种子生产经营许可证；违法生产经营的货值金额不足一万元的，并处一万元以上十万元以下罚款；货值金额一万元以上的，并处货值金额十倍以上二十倍以下罚款。因生产经营假种子犯罪被判处有期徒刑以上刑罚的，种子企业或者其他单位的法定代表人、直接负责的主管人员自刑罚执行完毕之日起五年内不得担任种子企业的法定代表人、高级管理人员。</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第七十六条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第四十九条规定，生产经营劣种子的，由县级以上人民政府农业、林业主管部门责令停止生产经营，没收违法所得和种子；违法生产经营的货值金额不足一万元的，并处五千元以上五万元以下罚款；货值金额一万元以上的，并处货值金额五倍以上十倍以下罚款；情节严重的，吊销种子生产经营许可证。因生产经营劣种子犯罪被判处有期徒刑以上刑罚的，种子企业或者其他单位的法定代表人、直接负责的主管人员自刑罚执行完毕之日起五年内不得担任种子企业的法定代表人、高级管理人员。</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【规章】《食用菌菌种管理办法》（</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日农业部令</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年第</w:t>
            </w:r>
            <w:r w:rsidRPr="00743241">
              <w:rPr>
                <w:rFonts w:ascii="宋体" w:hAnsi="宋体"/>
                <w:color w:val="000000" w:themeColor="text1"/>
                <w:sz w:val="18"/>
                <w:szCs w:val="18"/>
              </w:rPr>
              <w:t>1</w:t>
            </w:r>
            <w:r w:rsidRPr="00743241">
              <w:rPr>
                <w:rFonts w:ascii="宋体" w:hAnsi="宋体" w:hint="eastAsia"/>
                <w:color w:val="000000" w:themeColor="text1"/>
                <w:sz w:val="18"/>
                <w:szCs w:val="18"/>
              </w:rPr>
              <w:t>号修订）第三十四条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违反本办法规定的行为，依照《中华人民共和国种子法》的有关规定予以处罚。</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39</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对违反种子（菌种）许可制度的处罚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【法律】《中华人民共和国种子法》（</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年主席令第三十五号次修订本）第七十七条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第三十二条、第三十三条规定，有下列行为之一的，由县级以上人民政府农业、林业主管部门责令改正，没收违法所得和种子；违法生产经营的货值金额不足一万元的，并处三千元以上三万元以下罚款；货值金额一万元以上的，并处货值金额三倍以上五倍以下罚款；可以吊销种子生产经营许可证：（一）未取得种子生产经营许可证生产经营种子的；（二）以欺骗、贿赂等不正当手段取得种子生产经营许可证的；（三）未按照种子生产经营许可证的规定生产经营种子的；（四）伪造、变造、买卖、租借种子生产经营许可证的。被吊销种子生产经营许可证的单位，其法定代表人、直接负责的主管人员自处罚决定作出之日起五年内不得担任种子企业的法定代表人、高级管理人员。</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【规章】《食用菌菌种管理办法》（</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日农业部令</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年第</w:t>
            </w:r>
            <w:r w:rsidRPr="00743241">
              <w:rPr>
                <w:rFonts w:ascii="宋体" w:hAnsi="宋体"/>
                <w:color w:val="000000" w:themeColor="text1"/>
                <w:sz w:val="18"/>
                <w:szCs w:val="18"/>
              </w:rPr>
              <w:t>1</w:t>
            </w:r>
            <w:r w:rsidRPr="00743241">
              <w:rPr>
                <w:rFonts w:ascii="宋体" w:hAnsi="宋体" w:hint="eastAsia"/>
                <w:color w:val="000000" w:themeColor="text1"/>
                <w:sz w:val="18"/>
                <w:szCs w:val="18"/>
              </w:rPr>
              <w:t>号修订）第二十一条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禁止无证或者未按许可证的规定生产经营菌种；禁止伪造、涂改、买卖、租借《食用菌菌种生产经营许可证》。</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084"/>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40</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对为境外制种的种子（菌种）在国内销售和从境外引进农作物种子（菌种）进行引种试验的规定和未经批准私自采集或者采伐国家重点保护的天然种（食用菌种）质资源的处罚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2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【法律】《中华人民共和国种子法》（</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年主席令第三十五号次修订本）第六十条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为境外制种进口种子的，可以不受本法第五十八条第一款的限制，但应当具有对外制种合同，进口的种子只能用于制种，其产品不得在境内销售。从境外引进农作物或者林木试验用种，应当隔离栽培，收获物也不得作为种子销售。</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第七十九条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第五十八条、第六十条、第六十一条规定，有下列行为之一的，由县级以上人民政府农业、林业主管部门责令改正，没收违法所得和种子；违法生产经营的货值金额不足一万元的，并处三千元以上三万元以下罚款；货值金额一万元以上的，并处货值金额三倍以上五倍以下罚款；情节严重的，吊销种子生产经营许可证：（一）未经许可进出口种子的；（二）为境外制种的种子在境内销售的；（三）从境外引进农作物或者林木种子进行引种试验的收获物作为种子在境内销售的；（四）进出口假、劣种子或者属于国家规定不得进出口的种子的。</w:t>
            </w:r>
          </w:p>
          <w:p w:rsidR="00F3422C" w:rsidRPr="00743241" w:rsidRDefault="00F3422C" w:rsidP="001A6878">
            <w:pPr>
              <w:spacing w:line="22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color w:val="000000" w:themeColor="text1"/>
                <w:sz w:val="18"/>
                <w:szCs w:val="18"/>
              </w:rPr>
              <w:t>.</w:t>
            </w:r>
            <w:r w:rsidRPr="00743241">
              <w:rPr>
                <w:rFonts w:ascii="宋体" w:hAnsi="宋体" w:hint="eastAsia"/>
                <w:color w:val="000000" w:themeColor="text1"/>
                <w:sz w:val="18"/>
                <w:szCs w:val="18"/>
              </w:rPr>
              <w:t>【法律】《中华人民共和国种子法》（</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年主席令第三十五号次修订本）第八条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国家依法保护种质资源，任何单位和个人不得侵占和破坏种质资源。禁止采集或者采伐国家重点保护的天然种质资源。因科研等特殊情况需要采集或者采伐的，应当经国务院或者省、自治区、直辖市人民政府的农业、林业主管部门批准。</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第八十一条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第八条规定，侵占、破坏种质资源，私自采集或者采伐国家重点保护的天然种质资源的，由县级以上人民政府农业、林业主管部门责令停止违法行为，没收种质资源和违法所得，并处五千元以上五万元以下罚款；造成损失的，依法承担赔偿责任。</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41</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对经营、推广应当审定而未经过审定通过的种子的处罚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【法律】《中华人民共和国种子法》（</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年主席令第三十五号次修订本）第十五条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国家对主要农作物和主要林木实行品种审定制度。主要农作物品种和主要林木品种在推广前应当通过国家级或者省级审定。由省、自治区、直辖市人民政府林业主管部门确定的主要林木品种实行省级审定。第二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审定通过的农作物品种和林木良种出现不可克服的严重缺陷等情形不宜继续推广、销售的，经原审定委员会审核确认后，撤销审定，由原公告部门发布公告，停止推广、销售。</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第二十二条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国家对部分非主要农作物实行品种登记制度。列入非主要农作物登记目录的品种在推广前应当登记。实行品种登记的农作物范围应当严格控制，并根据保护生物多样性、保证消费安全和用种安全的原则确定。登记目录由国务院农业主管部门制定和调整。申请者申请品种登记应当向省、自治区、直辖市人民政府农业主管部门提交申请文件和种子样品，并对其真实性负责，保证可追溯，接受监督检查。申请文件包括品种的种类、名称、来源、特性、育种过程以及特异性、一致性、稳定性测试报告等。省、自治区、直辖市人民政府农业主管部门自受理品种登记申请之日起二十个工作日内，对申请者提交的申请文件进行书面审查，符合要求的，报国务院农业主管部门予以登记公告。对已登记品种存在申请文件、种子样品不实的，由国务院农业主管部门撤销该品种登记，并将该申请者的违法信息记入社会诚信档案，向社会公布；给种子使用者和其他种子生产经营者造成损失的，依法承担赔偿责任。对已登记品种出现不可克服的严重缺陷等情形的，由国务院农业主管部门撤销登记，并发布公告，停止推广。非主要农作物品种登记办法由国务院农业主管部门规定。</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第二十三条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应当审定的农作物品种未经审定的，不得发布广告、推广、销售。应当审定的林木品种未经审定通过的，不得作为良种推广、销售，但生产确需使用的，应当经林木品种审定委员会认定。应当登记的农作物品种未经登记的，不得发布广告、推广，不得以登记品种的名义销售。</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第二十四条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在中国境内没有经常居所或者营业场所的境外机构、个人在境内申请品种审定或者登记的，应当委托具有法人资格的境内种子企业代理。第七十八条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第二十一条、第二十二条、第二十三条规定，有下列行为之一的，由县级以上人民政府农业、林业主管部门责令停止违法行为，没收违法所得和种子，并处二万元以上二十万元以下罚款：（一）对应当审定未经审定的农作物品种进行推广、销售的；（二）作为良种推广、销售应当审定未经审定的林木品种的；（三）推广、销售应当停止推广、销售的农作物品种或者林木良种的；（四）对应当登记未经登记的农作物品种进行推广，或者以登记品种的名义进行销售的；（五）对已撤销登记的农作物品种进行推广，或者以登记品种的名义进行销售的。</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42</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对在种子生产基地进行检疫性有害生物接种试验的处罚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【法律】《中华人民共和国种子法》（</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年主席令第三十五号次修订本）第五十四条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从事品种选育和种子生产经营以及管理的单位和个人应当遵守有关植物检疫法律、行政法规的规定，防止植物危险性病、虫、杂草及其他有害生物的传播和蔓延。禁止任何单位和个人在种子生产基地从事检疫性有害生物接种试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第八十七条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违反本法第五十四条规定，在种子生产基地进行检疫性有害生物接种试验的，由县级以上人民政府农业、林业主管部门责令停止试验，处五千元以上五万元以下罚款。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43</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对向无相应种子生产许可证者、无种子经营许可证者提供主要农作物亲本种子的处罚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【法规】《广西壮族自治区农作物种子管理条例》（广西壮族自治区人大常委会公告</w:t>
            </w:r>
            <w:r w:rsidRPr="00743241">
              <w:rPr>
                <w:rFonts w:ascii="宋体" w:hAnsi="宋体"/>
                <w:color w:val="000000" w:themeColor="text1"/>
                <w:sz w:val="18"/>
                <w:szCs w:val="18"/>
              </w:rPr>
              <w:t>(</w:t>
            </w:r>
            <w:r w:rsidRPr="00743241">
              <w:rPr>
                <w:rFonts w:ascii="宋体" w:hAnsi="宋体" w:hint="eastAsia"/>
                <w:color w:val="000000" w:themeColor="text1"/>
                <w:sz w:val="18"/>
                <w:szCs w:val="18"/>
              </w:rPr>
              <w:t>十届第</w:t>
            </w:r>
            <w:r w:rsidRPr="00743241">
              <w:rPr>
                <w:rFonts w:ascii="宋体" w:hAnsi="宋体"/>
                <w:color w:val="000000" w:themeColor="text1"/>
                <w:sz w:val="18"/>
                <w:szCs w:val="18"/>
              </w:rPr>
              <w:t>42</w:t>
            </w:r>
            <w:r w:rsidRPr="00743241">
              <w:rPr>
                <w:rFonts w:ascii="宋体" w:hAnsi="宋体" w:hint="eastAsia"/>
                <w:color w:val="000000" w:themeColor="text1"/>
                <w:sz w:val="18"/>
                <w:szCs w:val="18"/>
              </w:rPr>
              <w:t>号</w:t>
            </w:r>
            <w:r w:rsidRPr="00743241">
              <w:rPr>
                <w:rFonts w:ascii="宋体" w:hAnsi="宋体"/>
                <w:color w:val="000000" w:themeColor="text1"/>
                <w:sz w:val="18"/>
                <w:szCs w:val="18"/>
              </w:rPr>
              <w:t>)2010</w:t>
            </w:r>
            <w:r w:rsidRPr="00743241">
              <w:rPr>
                <w:rFonts w:ascii="宋体" w:hAnsi="宋体" w:hint="eastAsia"/>
                <w:color w:val="000000" w:themeColor="text1"/>
                <w:sz w:val="18"/>
                <w:szCs w:val="18"/>
              </w:rPr>
              <w:t>年修正本）第四十三条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条例规定，向无相应种子生产许可证者、无种子经营许可证者提供主要农作物亲本种子的，由县级以上人民政府农业行政主管部门责令限期收回，吊销种子生产许可证、种子经营许可证，没收种子和违法所得，处以违法所得一倍以上三倍以下罚款；没有违法所得的，处以一千元以上三万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44</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超种子经营许可证的有效区域范围委托代销种子的；受委托的种子代销者违反规定超范围经营种子的；专门经营不再分装的包装种子者违反规定将包装种子拆包销售的；经营、代销来自无种子生产许可证者或者无种子经营许可证者的种子的；销售未经检验或者检验不合格的商品种子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【法规】《广西壮族自治区农作物种子管理条例》（广西壮族自治区人大常委会公告</w:t>
            </w:r>
            <w:r w:rsidRPr="00743241">
              <w:rPr>
                <w:rFonts w:ascii="宋体" w:hAnsi="宋体"/>
                <w:color w:val="000000" w:themeColor="text1"/>
                <w:sz w:val="18"/>
                <w:szCs w:val="18"/>
              </w:rPr>
              <w:t>(</w:t>
            </w:r>
            <w:r w:rsidRPr="00743241">
              <w:rPr>
                <w:rFonts w:ascii="宋体" w:hAnsi="宋体" w:hint="eastAsia"/>
                <w:color w:val="000000" w:themeColor="text1"/>
                <w:sz w:val="18"/>
                <w:szCs w:val="18"/>
              </w:rPr>
              <w:t>十届第</w:t>
            </w:r>
            <w:r w:rsidRPr="00743241">
              <w:rPr>
                <w:rFonts w:ascii="宋体" w:hAnsi="宋体"/>
                <w:color w:val="000000" w:themeColor="text1"/>
                <w:sz w:val="18"/>
                <w:szCs w:val="18"/>
              </w:rPr>
              <w:t>42</w:t>
            </w:r>
            <w:r w:rsidRPr="00743241">
              <w:rPr>
                <w:rFonts w:ascii="宋体" w:hAnsi="宋体" w:hint="eastAsia"/>
                <w:color w:val="000000" w:themeColor="text1"/>
                <w:sz w:val="18"/>
                <w:szCs w:val="18"/>
              </w:rPr>
              <w:t>号</w:t>
            </w:r>
            <w:r w:rsidRPr="00743241">
              <w:rPr>
                <w:rFonts w:ascii="宋体" w:hAnsi="宋体"/>
                <w:color w:val="000000" w:themeColor="text1"/>
                <w:sz w:val="18"/>
                <w:szCs w:val="18"/>
              </w:rPr>
              <w:t>)2010</w:t>
            </w:r>
            <w:r w:rsidRPr="00743241">
              <w:rPr>
                <w:rFonts w:ascii="宋体" w:hAnsi="宋体" w:hint="eastAsia"/>
                <w:color w:val="000000" w:themeColor="text1"/>
                <w:sz w:val="18"/>
                <w:szCs w:val="18"/>
              </w:rPr>
              <w:t>年修正本）第四十四条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条例规定，有下列行为之一的，由县级以上人民政府农业行政主管部门责令改正，没收种子和违法所得，处以违法所得一倍以上三倍以下罚款；没有违法所得的，处以一千元以上一万元以下罚款；造成使用者经济损失的，依法赔偿损失；构成犯罪的，依法追究刑事责任：（一）超种子经营许可证的有效区域范围委托代销种子的；（二）受委托的种子代销者违反规定超范围经营种子的；（三）专门经营不再分装的包装种子者违反规定将包装种子拆包销售的；（四）经营、代销来自无种子生产许可证者或者无种子经营许可证者的种子的；（五）销售未经检验或者检验不合格的商品种子的。</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45</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对出具虚假种子检验证明的处罚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【法律】《中华人民共和国种子法》（</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年主席令第三十五号次修订本）第七十二条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品种测试、试验和种子质量检验机构伪造测试、试验、检验数据或者出具虚假证明的，由县级以上人民政府农业、林业主管部门责令改正，对单位处五万元以上十万元以下罚款，对直接负责的主管人员和其他直接责任人员处一万元以上五万元以下罚款；有违法所得的，并处没收违法所得；给种子使用者和其他种子生产经营者造成损失的，与种子生产经营者承担连带责任；情节严重的，由省级以上人民政府有关主管部门取消种子质量检验资格。</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480"/>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46</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对违反种子（菌种）包装及生产、经营档案建立规定，伪造、涂改标签或者试验、检验数据的处罚</w:t>
            </w:r>
          </w:p>
        </w:tc>
        <w:tc>
          <w:tcPr>
            <w:tcW w:w="709" w:type="dxa"/>
            <w:vAlign w:val="center"/>
          </w:tcPr>
          <w:p w:rsidR="00F3422C" w:rsidRPr="00743241" w:rsidRDefault="00F3422C" w:rsidP="001A6878">
            <w:pPr>
              <w:spacing w:line="20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【法律】《中华人民共和国种子法》（</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年主席令第三十五号次修订本）第三十六条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种子生产经营者应当建立和保存包括种子来源、产地、数量、质量、销售去向、销售日期和有关责任人员等内容的生产经营档案，保证可追溯。种子生产经营档案的具体载明事项，种子生产经营档案及种子样品的保存期限由国务院农业、林业主管部门规定。</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种子生产经营许可证的有效区域由发证机关在其管辖范围内确定。种子生产经营者在种子生产经营许可证载明的有效区域设立分支机构的，专门经营不再分装的包装种子的，或者受具有种子生产经营许可证的种子生产经营者以书面委托生产、代销其种子的，不需要办理种子生产经营许可证，但应当向当地农业、林业主管部门备案。实行选育生产经营相结合，符合国务院农业、林业主管部门规定条件的种子企业的生产经营许可证的有效区域为全国。</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销售的种子应当加工、分级、包装。但是不能加工、包装的除外。大包装或者进口种子可以分装；实行分装的，应当标注分装单位，并对种子质量负责。第四十一条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销售的种子应当符合国家或者行业标准，附有标签和使用说明。标签和使用说明标注的内容应当与销售的种子相符。种子生产经营者对标注内容的真实性和种子质量负责。标签应当标注种子类别、品种名称、品种审定或者登记编号、品种适宜种植区域及季节、生产经营者及注册地、质量指标、检疫证明编号、种子生产经营许可证编号和信息代码，以及国务院农业、林业主管部门规定的其他事项。销售授权品种种子的，应当标注品种权号。销售进口种子的，应当附有进口审批文号和中文标签。销售转基因植物品种种子的，必须用明显的文字标注，并应当提示使用时的安全控制措施。种子生产经营者应当遵守有关法律、法规的规定，诚实守信，向种子使用者提供种子生产者信息、种子的主要性状、主要栽培措施、适应性等使用条件的说明、风险提示与有关咨询服务，不得作虚假或者引人误解的宣传。任何单位和个人不得非法干预种子生产经营者的生产经营自主权。</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第八十条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第三十六条、第三十八条、第四十条、第四十一条规定，有下列行为之一的，由县级以上人民政府农业、林业主管部门责令改正，处二千元以上二万元以下罚款：（一）销售的种子应当包装而没有包装的；（二）销售的种子没有使用说明或者标签内容不符合规定的；（三）涂改标签的；（四）未按规定建立、保存种子生产经营档案的；（五）种子生产经营者在异地设立分支机构、专门经营不再分装的包装种子或者受委托生产、代销种子，未按规定备案的。</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0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0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47</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对转基因植物种子、种畜禽、水产苗种的生产、经营单位和个人，未按照规定制作、保存生产、经营档案的处罚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【法规】《农业转基因生物安全管理条例》（国务院令第</w:t>
            </w:r>
            <w:r w:rsidRPr="00743241">
              <w:rPr>
                <w:rFonts w:ascii="宋体" w:hAnsi="宋体"/>
                <w:color w:val="000000" w:themeColor="text1"/>
                <w:sz w:val="18"/>
                <w:szCs w:val="18"/>
              </w:rPr>
              <w:t>213</w:t>
            </w:r>
            <w:r w:rsidRPr="00743241">
              <w:rPr>
                <w:rFonts w:ascii="宋体" w:hAnsi="宋体" w:hint="eastAsia"/>
                <w:color w:val="000000" w:themeColor="text1"/>
                <w:sz w:val="18"/>
                <w:szCs w:val="18"/>
              </w:rPr>
              <w:t>号修订）第二十条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生产转基因植物种子、种畜禽、水产苗种的单位和个人，应当建立生产档案，载明生产地点、基因及其来源、转基因的方法以及种子、种畜禽、水产苗种流向等内容。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违反本条例规定，转基因植物种子、种畜禽、水产苗种的生产、经营单位和个人，未按规定制作、保存生产、经营档案的，由县级以上人民政府农业行政主管部门依照职权，责令改正，处</w:t>
            </w:r>
            <w:r w:rsidRPr="00743241">
              <w:rPr>
                <w:rFonts w:ascii="宋体" w:hAnsi="宋体"/>
                <w:color w:val="000000" w:themeColor="text1"/>
                <w:sz w:val="18"/>
                <w:szCs w:val="18"/>
              </w:rPr>
              <w:t>1000</w:t>
            </w:r>
            <w:r w:rsidRPr="00743241">
              <w:rPr>
                <w:rFonts w:ascii="宋体" w:hAnsi="宋体" w:hint="eastAsia"/>
                <w:color w:val="000000" w:themeColor="text1"/>
                <w:sz w:val="18"/>
                <w:szCs w:val="18"/>
              </w:rPr>
              <w:t>元以上</w:t>
            </w:r>
            <w:r w:rsidRPr="00743241">
              <w:rPr>
                <w:rFonts w:ascii="宋体" w:hAnsi="宋体"/>
                <w:color w:val="000000" w:themeColor="text1"/>
                <w:sz w:val="18"/>
                <w:szCs w:val="18"/>
              </w:rPr>
              <w:t>1</w:t>
            </w:r>
            <w:r w:rsidRPr="00743241">
              <w:rPr>
                <w:rFonts w:ascii="宋体" w:hAnsi="宋体" w:hint="eastAsia"/>
                <w:color w:val="000000" w:themeColor="text1"/>
                <w:sz w:val="18"/>
                <w:szCs w:val="18"/>
              </w:rPr>
              <w:t>万元以下的罚款。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48</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对违反农业转基因生物标识管理规定的处罚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【法规】《农业转基因生物安全管理条例》（</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304</w:t>
            </w:r>
            <w:r w:rsidRPr="00743241">
              <w:rPr>
                <w:rFonts w:ascii="宋体" w:hAnsi="宋体" w:hint="eastAsia"/>
                <w:color w:val="000000" w:themeColor="text1"/>
                <w:sz w:val="18"/>
                <w:szCs w:val="18"/>
              </w:rPr>
              <w:t>号）第二十八条第一款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在中华人民共和国境内销售列入农业转基因生物目录的农业转基因生物，应当有明显的标识。</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违反农业转基因生物标识管理规定的，由县级以上人民政府农业行政主管部门依据职权，责令限期改正，可以没收非法销售的产品和违法所得，并可以处</w:t>
            </w:r>
            <w:r w:rsidRPr="00743241">
              <w:rPr>
                <w:rFonts w:ascii="宋体" w:hAnsi="宋体"/>
                <w:color w:val="000000" w:themeColor="text1"/>
                <w:sz w:val="18"/>
                <w:szCs w:val="18"/>
              </w:rPr>
              <w:t>1</w:t>
            </w:r>
            <w:r w:rsidRPr="00743241">
              <w:rPr>
                <w:rFonts w:ascii="宋体" w:hAnsi="宋体" w:hint="eastAsia"/>
                <w:color w:val="000000" w:themeColor="text1"/>
                <w:sz w:val="18"/>
                <w:szCs w:val="18"/>
              </w:rPr>
              <w:t>万元以上</w:t>
            </w:r>
            <w:r w:rsidRPr="00743241">
              <w:rPr>
                <w:rFonts w:ascii="宋体" w:hAnsi="宋体"/>
                <w:color w:val="000000" w:themeColor="text1"/>
                <w:sz w:val="18"/>
                <w:szCs w:val="18"/>
              </w:rPr>
              <w:t>5</w:t>
            </w:r>
            <w:r w:rsidRPr="00743241">
              <w:rPr>
                <w:rFonts w:ascii="宋体" w:hAnsi="宋体" w:hint="eastAsia"/>
                <w:color w:val="000000" w:themeColor="text1"/>
                <w:sz w:val="18"/>
                <w:szCs w:val="18"/>
              </w:rPr>
              <w:t>万元以下的罚款。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49</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对假冒、伪造、转让或者买卖农业转基因生物有关证明文书的处罚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【法规】《农业转基因生物安全管理条例》（</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304</w:t>
            </w:r>
            <w:r w:rsidRPr="00743241">
              <w:rPr>
                <w:rFonts w:ascii="宋体" w:hAnsi="宋体" w:hint="eastAsia"/>
                <w:color w:val="000000" w:themeColor="text1"/>
                <w:sz w:val="18"/>
                <w:szCs w:val="18"/>
              </w:rPr>
              <w:t>号）第五十三条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假冒、伪造、转让或者买卖农业转基因生物有关证明文书的，由县级以上人民政府农业行政主管部门依据职权，收缴相应的证明文书，并处</w:t>
            </w:r>
            <w:r w:rsidRPr="00743241">
              <w:rPr>
                <w:rFonts w:ascii="宋体" w:hAnsi="宋体"/>
                <w:color w:val="000000" w:themeColor="text1"/>
                <w:sz w:val="18"/>
                <w:szCs w:val="18"/>
              </w:rPr>
              <w:t>2</w:t>
            </w:r>
            <w:r w:rsidRPr="00743241">
              <w:rPr>
                <w:rFonts w:ascii="宋体" w:hAnsi="宋体" w:hint="eastAsia"/>
                <w:color w:val="000000" w:themeColor="text1"/>
                <w:sz w:val="18"/>
                <w:szCs w:val="18"/>
              </w:rPr>
              <w:t>万元以上</w:t>
            </w:r>
            <w:r w:rsidRPr="00743241">
              <w:rPr>
                <w:rFonts w:ascii="宋体" w:hAnsi="宋体"/>
                <w:color w:val="000000" w:themeColor="text1"/>
                <w:sz w:val="18"/>
                <w:szCs w:val="18"/>
              </w:rPr>
              <w:t>10</w:t>
            </w:r>
            <w:r w:rsidRPr="00743241">
              <w:rPr>
                <w:rFonts w:ascii="宋体" w:hAnsi="宋体" w:hint="eastAsia"/>
                <w:color w:val="000000" w:themeColor="text1"/>
                <w:sz w:val="18"/>
                <w:szCs w:val="18"/>
              </w:rPr>
              <w:t>万元以下的罚款；构成犯罪的，依法追究刑事责任。</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50</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对销售的农产品未按照规定进行包装、标识和对使用的保鲜剂、防腐剂、添加剂等材料不符合国家有关强制性的技术规范的处罚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【法律】《中华人民共和国农产品质量安全法》（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日主席令第四十九号）第二十八条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产品生产企业、农民专业合作经济组织以及从事农产品收购的单位或者个人销售的农产品，按照规定应当包装或者附加标识的，须经包装或者附加标识后方可销售。包装物或者标识上应当按照规定标明产品的品名、产地、生产者、生产日期、保质期、产品质量等级等内容；使用添加剂的，还应当按照规定标明添加剂的名称。具体办法由国务院农业行政主管部门制定。</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违反本法第二十八条规定，销售的农产品未按照规定进行包装、标识的，责令限期改正；逾期不改正的，可以处二千元以下罚款。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本法第三十三条第四项规定情形，使用的保鲜剂、防腐剂、添加剂等材料不符合国家有关强制性的技术规范的，责令停止销售，对被污染的农产品进行无害化处理，对不能进行无害化处理的予以监督销毁；没收违法所得，并处二千元以上二万元以下罚款。</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51</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对伪造、冒用、转让、买卖无公害农产品产地认定证书、产品认证证书和标志等农产品质量安全标志的处罚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【法律】《中华人民共和国农产品质量安全法》（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日主席令第四十九号）第三条　县级以上人民政府农业行政主管部门负责农产品质量安全的监督管理工作；县级以上人民政府有关部门按照职责分工，负责农产品质量安全的有关工作。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第三十二条（销售的农产品必须符合农产品质量安全标准，生产者可以申请使用无公害农产品标志。农产品质量符合国家规定的有关优质农产品标准的，生产者可以申请使用相应的农产品质量标志。禁止冒用前款规定的农产品质量标志。）规定，冒用农产品质量标志的，责令改正，没收违法所得，并处二千元以上二万元以下罚款。</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【规章】《无公害农产品管理办法》（农业部、国家质量监督检验检疫总局令第</w:t>
            </w:r>
            <w:r w:rsidRPr="00743241">
              <w:rPr>
                <w:rFonts w:ascii="宋体" w:hAnsi="宋体"/>
                <w:color w:val="000000" w:themeColor="text1"/>
                <w:sz w:val="18"/>
                <w:szCs w:val="18"/>
              </w:rPr>
              <w:t>12</w:t>
            </w:r>
            <w:r w:rsidRPr="00743241">
              <w:rPr>
                <w:rFonts w:ascii="宋体" w:hAnsi="宋体" w:hint="eastAsia"/>
                <w:color w:val="000000" w:themeColor="text1"/>
                <w:sz w:val="18"/>
                <w:szCs w:val="18"/>
              </w:rPr>
              <w:t>号，</w:t>
            </w:r>
            <w:r w:rsidRPr="00743241">
              <w:rPr>
                <w:rFonts w:ascii="宋体" w:hAnsi="宋体"/>
                <w:color w:val="000000" w:themeColor="text1"/>
                <w:sz w:val="18"/>
                <w:szCs w:val="18"/>
              </w:rPr>
              <w:t>2002</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日发布实施）第三十五条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任何单位和个人不得伪造、冒用、转让、买卖无公害农产品产地认定证书、产品认证证书和标志。</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违反本办法第三十五条规定的，由县级以上农业行政主管部门和各地质量监督检验检疫部门根据各自的职责分工责令其停止，并可处以违法所得</w:t>
            </w:r>
            <w:r w:rsidRPr="00743241">
              <w:rPr>
                <w:rFonts w:ascii="宋体" w:hAnsi="宋体"/>
                <w:color w:val="000000" w:themeColor="text1"/>
                <w:sz w:val="18"/>
                <w:szCs w:val="18"/>
              </w:rPr>
              <w:t>1</w:t>
            </w:r>
            <w:r w:rsidRPr="00743241">
              <w:rPr>
                <w:rFonts w:ascii="宋体" w:hAnsi="宋体" w:hint="eastAsia"/>
                <w:color w:val="000000" w:themeColor="text1"/>
                <w:sz w:val="18"/>
                <w:szCs w:val="18"/>
              </w:rPr>
              <w:t>倍以上</w:t>
            </w:r>
            <w:r w:rsidRPr="00743241">
              <w:rPr>
                <w:rFonts w:ascii="宋体" w:hAnsi="宋体"/>
                <w:color w:val="000000" w:themeColor="text1"/>
                <w:sz w:val="18"/>
                <w:szCs w:val="18"/>
              </w:rPr>
              <w:t>3</w:t>
            </w:r>
            <w:r w:rsidRPr="00743241">
              <w:rPr>
                <w:rFonts w:ascii="宋体" w:hAnsi="宋体" w:hint="eastAsia"/>
                <w:color w:val="000000" w:themeColor="text1"/>
                <w:sz w:val="18"/>
                <w:szCs w:val="18"/>
              </w:rPr>
              <w:t>倍以下的罚款，但最高罚款不得超过</w:t>
            </w:r>
            <w:r w:rsidRPr="00743241">
              <w:rPr>
                <w:rFonts w:ascii="宋体" w:hAnsi="宋体"/>
                <w:color w:val="000000" w:themeColor="text1"/>
                <w:sz w:val="18"/>
                <w:szCs w:val="18"/>
              </w:rPr>
              <w:t>3</w:t>
            </w:r>
            <w:r w:rsidRPr="00743241">
              <w:rPr>
                <w:rFonts w:ascii="宋体" w:hAnsi="宋体" w:hint="eastAsia"/>
                <w:color w:val="000000" w:themeColor="text1"/>
                <w:sz w:val="18"/>
                <w:szCs w:val="18"/>
              </w:rPr>
              <w:t>万元；没有违法所得的，可以处</w:t>
            </w:r>
            <w:r w:rsidRPr="00743241">
              <w:rPr>
                <w:rFonts w:ascii="宋体" w:hAnsi="宋体"/>
                <w:color w:val="000000" w:themeColor="text1"/>
                <w:sz w:val="18"/>
                <w:szCs w:val="18"/>
              </w:rPr>
              <w:t>1</w:t>
            </w:r>
            <w:r w:rsidRPr="00743241">
              <w:rPr>
                <w:rFonts w:ascii="宋体" w:hAnsi="宋体" w:hint="eastAsia"/>
                <w:color w:val="000000" w:themeColor="text1"/>
                <w:sz w:val="18"/>
                <w:szCs w:val="18"/>
              </w:rPr>
              <w:t>万元以下的罚款。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52</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对销售的农产品含有国家禁止使用的农药等不符合农产品质量安全标准的处罚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【法律】《中华人民共和国农产品质量安全法》（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日主席令第四十九号）第三条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县级以上人民政府农业行政主管部门负责农产品质量安全的监督管理工作；县级以上人民政府有关部门按照职责分工，负责农产品质量安全的有关工作。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销售的农产品必须符合农产品质量安全标准，生产者可以申请使用无公害农产品标志。农产品质量符合国家规定的有关优质农产品标准的，生产者可以申请使用相应的农产品质量标志。禁止冒用前款规定的农产品质量标志。</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情形之一的农产品，不得销售：（一）含有国家禁止使用的农药、兽药或者其他化学物质的；（二）农药、兽药等化学物质残留或者含有的重金属等有毒有害物质不符合农产品质量安全标准的；（三）含有的致病性寄生虫、微生物或者生物毒素不符合农产品质量安全标准的；（四）使用的保鲜剂、防腐剂、添加剂等材料不符合国家有关强制性的技术规范的；（五）其他不符合农产品质量安全标准的。</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产品生产企业、农民专业合作经济组织销售的农产品有本法第三十三条第一项至第三项或者第五项所列情形之一的，责令停止销售，追回已经销售的农产品，对违法销售的农产品进行无害化处理或者予以监督销毁；没收违法所得，并处二千元以上二万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53</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对非法采集国家重点保护野生植物的处罚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【法规】《中华人民共和国野生植物保护条例》（</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204</w:t>
            </w:r>
            <w:r w:rsidRPr="00743241">
              <w:rPr>
                <w:rFonts w:ascii="宋体" w:hAnsi="宋体" w:hint="eastAsia"/>
                <w:color w:val="000000" w:themeColor="text1"/>
                <w:sz w:val="18"/>
                <w:szCs w:val="18"/>
              </w:rPr>
              <w:t>号）第二十三条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未取得采集证或者未按照采集证的规定采集国家重点保护野生植物的，由野生植物行政主管部门没收所采集的野生植物和违法所得，可以并处违法所得</w:t>
            </w:r>
            <w:r w:rsidRPr="00743241">
              <w:rPr>
                <w:rFonts w:ascii="宋体" w:hAnsi="宋体"/>
                <w:color w:val="000000" w:themeColor="text1"/>
                <w:sz w:val="18"/>
                <w:szCs w:val="18"/>
              </w:rPr>
              <w:t>10</w:t>
            </w:r>
            <w:r w:rsidRPr="00743241">
              <w:rPr>
                <w:rFonts w:ascii="宋体" w:hAnsi="宋体" w:hint="eastAsia"/>
                <w:color w:val="000000" w:themeColor="text1"/>
                <w:sz w:val="18"/>
                <w:szCs w:val="18"/>
              </w:rPr>
              <w:t>倍以下的罚款；有采集证的，并可以吊销采集证。</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54</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对非法出售、收购国家重点保护野生植物的处罚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【法规】《中华人民共和国野生植物保护条例》（</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204</w:t>
            </w:r>
            <w:r w:rsidRPr="00743241">
              <w:rPr>
                <w:rFonts w:ascii="宋体" w:hAnsi="宋体" w:hint="eastAsia"/>
                <w:color w:val="000000" w:themeColor="text1"/>
                <w:sz w:val="18"/>
                <w:szCs w:val="18"/>
              </w:rPr>
              <w:t>号）第二十四条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违反本条例规定，出售、收购国家重点保护野生植物的，由工商行政管理部门或者野生植物行政主管部门按照职责分工没收野生植物和违法所得，可以并处违法所得</w:t>
            </w:r>
            <w:r w:rsidRPr="00743241">
              <w:rPr>
                <w:rFonts w:ascii="宋体" w:hAnsi="宋体"/>
                <w:color w:val="000000" w:themeColor="text1"/>
                <w:sz w:val="18"/>
                <w:szCs w:val="18"/>
              </w:rPr>
              <w:t>10</w:t>
            </w:r>
            <w:r w:rsidRPr="00743241">
              <w:rPr>
                <w:rFonts w:ascii="宋体" w:hAnsi="宋体" w:hint="eastAsia"/>
                <w:color w:val="000000" w:themeColor="text1"/>
                <w:sz w:val="18"/>
                <w:szCs w:val="18"/>
              </w:rPr>
              <w:t>倍以下的罚款。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55</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对伪造、倒卖、转让采集证、允许进出口证明书或者有关批准文件、标签的处罚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【法规】《中华人民共和国野生植物保护条例》（</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204</w:t>
            </w:r>
            <w:r w:rsidRPr="00743241">
              <w:rPr>
                <w:rFonts w:ascii="宋体" w:hAnsi="宋体" w:hint="eastAsia"/>
                <w:color w:val="000000" w:themeColor="text1"/>
                <w:sz w:val="18"/>
                <w:szCs w:val="18"/>
              </w:rPr>
              <w:t>号）第二十六条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伪造、倒卖、转让采集证、允许进出口证明书或者有关批准文件、标签的，由野生植物行政主管部门或者工商行政管理部门按照职责分工收缴，没收违法所得，可以并处</w:t>
            </w:r>
            <w:r w:rsidRPr="00743241">
              <w:rPr>
                <w:rFonts w:ascii="宋体" w:hAnsi="宋体"/>
                <w:color w:val="000000" w:themeColor="text1"/>
                <w:sz w:val="18"/>
                <w:szCs w:val="18"/>
              </w:rPr>
              <w:t>5</w:t>
            </w:r>
            <w:r w:rsidRPr="00743241">
              <w:rPr>
                <w:rFonts w:ascii="宋体" w:hAnsi="宋体" w:hint="eastAsia"/>
                <w:color w:val="000000" w:themeColor="text1"/>
                <w:sz w:val="18"/>
                <w:szCs w:val="18"/>
              </w:rPr>
              <w:t>万元以下的罚款。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56</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对外国人在中国境内采集、收购国家重点保护野生植物，或者未经批准对国家重点保护野生植物进行野外考察的处罚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【法规】《中华人民共和国野生植物保护条例》（</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204</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外国人在中国境内采集、收购国家重点保护野生植物，或者未经批准对国家重点保护野生植物进行野外考察的，由野生植物行政主管部门没收所采集、收购的野生植物和考察资料，可以并处</w:t>
            </w:r>
            <w:r w:rsidRPr="00743241">
              <w:rPr>
                <w:rFonts w:ascii="宋体" w:hAnsi="宋体"/>
                <w:color w:val="000000" w:themeColor="text1"/>
                <w:sz w:val="18"/>
                <w:szCs w:val="18"/>
              </w:rPr>
              <w:t>5</w:t>
            </w:r>
            <w:r w:rsidRPr="00743241">
              <w:rPr>
                <w:rFonts w:ascii="宋体" w:hAnsi="宋体" w:hint="eastAsia"/>
                <w:color w:val="000000" w:themeColor="text1"/>
                <w:sz w:val="18"/>
                <w:szCs w:val="18"/>
              </w:rPr>
              <w:t>万元以下的罚款。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57</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对未建立和保存果树种苗生产、经营档案的处罚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【规章】《广西壮族自治区果树种苗管理办法》（</w:t>
            </w:r>
            <w:r w:rsidRPr="00743241">
              <w:rPr>
                <w:rFonts w:ascii="宋体" w:hAnsi="宋体"/>
                <w:color w:val="000000" w:themeColor="text1"/>
                <w:sz w:val="18"/>
                <w:szCs w:val="18"/>
              </w:rPr>
              <w:t>2008</w:t>
            </w:r>
            <w:r w:rsidRPr="00743241">
              <w:rPr>
                <w:rFonts w:ascii="宋体" w:hAnsi="宋体" w:hint="eastAsia"/>
                <w:color w:val="000000" w:themeColor="text1"/>
                <w:sz w:val="18"/>
                <w:szCs w:val="18"/>
              </w:rPr>
              <w:t>年广西壮族自治区人民政府令第</w:t>
            </w:r>
            <w:r w:rsidRPr="00743241">
              <w:rPr>
                <w:rFonts w:ascii="宋体" w:hAnsi="宋体"/>
                <w:color w:val="000000" w:themeColor="text1"/>
                <w:sz w:val="18"/>
                <w:szCs w:val="18"/>
              </w:rPr>
              <w:t>39</w:t>
            </w:r>
            <w:r w:rsidRPr="00743241">
              <w:rPr>
                <w:rFonts w:ascii="宋体" w:hAnsi="宋体" w:hint="eastAsia"/>
                <w:color w:val="000000" w:themeColor="text1"/>
                <w:sz w:val="18"/>
                <w:szCs w:val="18"/>
              </w:rPr>
              <w:t>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县级以上人民政府农业行政主管部门主管本行政区域果树种苗工作，其所属的种子管理机构具体负责果树种苗管理工作。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违反本办法规定，未建立和保存果树种苗生产、经营档案的，责令限期改正；逾期不改正的，处</w:t>
            </w:r>
            <w:r w:rsidRPr="00743241">
              <w:rPr>
                <w:rFonts w:ascii="宋体" w:hAnsi="宋体"/>
                <w:color w:val="000000" w:themeColor="text1"/>
                <w:sz w:val="18"/>
                <w:szCs w:val="18"/>
              </w:rPr>
              <w:t>1000</w:t>
            </w:r>
            <w:r w:rsidRPr="00743241">
              <w:rPr>
                <w:rFonts w:ascii="宋体" w:hAnsi="宋体" w:hint="eastAsia"/>
                <w:color w:val="000000" w:themeColor="text1"/>
                <w:sz w:val="18"/>
                <w:szCs w:val="18"/>
              </w:rPr>
              <w:t>元以上</w:t>
            </w:r>
            <w:r w:rsidRPr="00743241">
              <w:rPr>
                <w:rFonts w:ascii="宋体" w:hAnsi="宋体"/>
                <w:color w:val="000000" w:themeColor="text1"/>
                <w:sz w:val="18"/>
                <w:szCs w:val="18"/>
              </w:rPr>
              <w:t>2000</w:t>
            </w:r>
            <w:r w:rsidRPr="00743241">
              <w:rPr>
                <w:rFonts w:ascii="宋体" w:hAnsi="宋体" w:hint="eastAsia"/>
                <w:color w:val="000000" w:themeColor="text1"/>
                <w:sz w:val="18"/>
                <w:szCs w:val="18"/>
              </w:rPr>
              <w:t>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58</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对未在无检疫性病虫害的地点及未具有与种苗生产相适应的隔离和培育条件下生产果树种苗；未在网室或者大棚等隔离设施内生产柑橘种苗的处罚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【规章】《广西壮族自治区果树种苗管理办法》（</w:t>
            </w:r>
            <w:r w:rsidRPr="00743241">
              <w:rPr>
                <w:rFonts w:ascii="宋体" w:hAnsi="宋体"/>
                <w:color w:val="000000" w:themeColor="text1"/>
                <w:sz w:val="18"/>
                <w:szCs w:val="18"/>
              </w:rPr>
              <w:t>2008</w:t>
            </w:r>
            <w:r w:rsidRPr="00743241">
              <w:rPr>
                <w:rFonts w:ascii="宋体" w:hAnsi="宋体" w:hint="eastAsia"/>
                <w:color w:val="000000" w:themeColor="text1"/>
                <w:sz w:val="18"/>
                <w:szCs w:val="18"/>
              </w:rPr>
              <w:t>年广西壮族自治区人民政府令第</w:t>
            </w:r>
            <w:r w:rsidRPr="00743241">
              <w:rPr>
                <w:rFonts w:ascii="宋体" w:hAnsi="宋体"/>
                <w:color w:val="000000" w:themeColor="text1"/>
                <w:sz w:val="18"/>
                <w:szCs w:val="18"/>
              </w:rPr>
              <w:t>39</w:t>
            </w:r>
            <w:r w:rsidRPr="00743241">
              <w:rPr>
                <w:rFonts w:ascii="宋体" w:hAnsi="宋体" w:hint="eastAsia"/>
                <w:color w:val="000000" w:themeColor="text1"/>
                <w:sz w:val="18"/>
                <w:szCs w:val="18"/>
              </w:rPr>
              <w:t>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县级以上人民政府农业行政主管部门主管本行政区域果树种苗工作，其所属的种子管理机构具体负责果树种苗管理工作。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生产果树种苗，应当在无检疫性病虫害的地点进行，并具有与种苗生产相适应的隔离和培育条件。生产柑橘种苗，应当在网室或者大棚等隔离设施内进行。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违反本办法第五条规定生产果树种苗的，责令限期改正；逾期不改正的，处</w:t>
            </w:r>
            <w:r w:rsidRPr="00743241">
              <w:rPr>
                <w:rFonts w:ascii="宋体" w:hAnsi="宋体"/>
                <w:color w:val="000000" w:themeColor="text1"/>
                <w:sz w:val="18"/>
                <w:szCs w:val="18"/>
              </w:rPr>
              <w:t>1000</w:t>
            </w:r>
            <w:r w:rsidRPr="00743241">
              <w:rPr>
                <w:rFonts w:ascii="宋体" w:hAnsi="宋体" w:hint="eastAsia"/>
                <w:color w:val="000000" w:themeColor="text1"/>
                <w:sz w:val="18"/>
                <w:szCs w:val="18"/>
              </w:rPr>
              <w:t>元以上</w:t>
            </w:r>
            <w:r w:rsidRPr="00743241">
              <w:rPr>
                <w:rFonts w:ascii="宋体" w:hAnsi="宋体"/>
                <w:color w:val="000000" w:themeColor="text1"/>
                <w:sz w:val="18"/>
                <w:szCs w:val="18"/>
              </w:rPr>
              <w:t>5000</w:t>
            </w:r>
            <w:r w:rsidRPr="00743241">
              <w:rPr>
                <w:rFonts w:ascii="宋体" w:hAnsi="宋体" w:hint="eastAsia"/>
                <w:color w:val="000000" w:themeColor="text1"/>
                <w:sz w:val="18"/>
                <w:szCs w:val="18"/>
              </w:rPr>
              <w:t>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59</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对出售果树种苗不出示生产备案证明和植物检疫证书的处罚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【规章】《广西壮族自治区果树种苗管理办法》（</w:t>
            </w:r>
            <w:r w:rsidRPr="00743241">
              <w:rPr>
                <w:rFonts w:ascii="宋体" w:hAnsi="宋体"/>
                <w:color w:val="000000" w:themeColor="text1"/>
                <w:sz w:val="18"/>
                <w:szCs w:val="18"/>
              </w:rPr>
              <w:t>2008</w:t>
            </w:r>
            <w:r w:rsidRPr="00743241">
              <w:rPr>
                <w:rFonts w:ascii="宋体" w:hAnsi="宋体" w:hint="eastAsia"/>
                <w:color w:val="000000" w:themeColor="text1"/>
                <w:sz w:val="18"/>
                <w:szCs w:val="18"/>
              </w:rPr>
              <w:t>年广西壮族自治区人民政府令第</w:t>
            </w:r>
            <w:r w:rsidRPr="00743241">
              <w:rPr>
                <w:rFonts w:ascii="宋体" w:hAnsi="宋体"/>
                <w:color w:val="000000" w:themeColor="text1"/>
                <w:sz w:val="18"/>
                <w:szCs w:val="18"/>
              </w:rPr>
              <w:t>39</w:t>
            </w:r>
            <w:r w:rsidRPr="00743241">
              <w:rPr>
                <w:rFonts w:ascii="宋体" w:hAnsi="宋体" w:hint="eastAsia"/>
                <w:color w:val="000000" w:themeColor="text1"/>
                <w:sz w:val="18"/>
                <w:szCs w:val="18"/>
              </w:rPr>
              <w:t>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县级以上人民政府农业行政主管部门主管本行政区域果树种苗工作，其所属的种子管理机构具体负责果树种苗管理工作。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违反本办法规定，出售果树种苗不出示生产备案证明和植物检疫证书的，责令限期改正；逾期不改正的，处以</w:t>
            </w:r>
            <w:r w:rsidRPr="00743241">
              <w:rPr>
                <w:rFonts w:ascii="宋体" w:hAnsi="宋体"/>
                <w:color w:val="000000" w:themeColor="text1"/>
                <w:sz w:val="18"/>
                <w:szCs w:val="18"/>
              </w:rPr>
              <w:t>500</w:t>
            </w:r>
            <w:r w:rsidRPr="00743241">
              <w:rPr>
                <w:rFonts w:ascii="宋体" w:hAnsi="宋体" w:hint="eastAsia"/>
                <w:color w:val="000000" w:themeColor="text1"/>
                <w:sz w:val="18"/>
                <w:szCs w:val="18"/>
              </w:rPr>
              <w:t>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60</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对伪造、变造、买卖、租借果树种苗生产备案证明的处罚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【规章】《广西壮族自治区果树种苗管理办法》（</w:t>
            </w:r>
            <w:r w:rsidRPr="00743241">
              <w:rPr>
                <w:rFonts w:ascii="宋体" w:hAnsi="宋体"/>
                <w:color w:val="000000" w:themeColor="text1"/>
                <w:sz w:val="18"/>
                <w:szCs w:val="18"/>
              </w:rPr>
              <w:t>2008</w:t>
            </w:r>
            <w:r w:rsidRPr="00743241">
              <w:rPr>
                <w:rFonts w:ascii="宋体" w:hAnsi="宋体" w:hint="eastAsia"/>
                <w:color w:val="000000" w:themeColor="text1"/>
                <w:sz w:val="18"/>
                <w:szCs w:val="18"/>
              </w:rPr>
              <w:t>年广西壮族自治区人民政府令第</w:t>
            </w:r>
            <w:r w:rsidRPr="00743241">
              <w:rPr>
                <w:rFonts w:ascii="宋体" w:hAnsi="宋体"/>
                <w:color w:val="000000" w:themeColor="text1"/>
                <w:sz w:val="18"/>
                <w:szCs w:val="18"/>
              </w:rPr>
              <w:t>39</w:t>
            </w:r>
            <w:r w:rsidRPr="00743241">
              <w:rPr>
                <w:rFonts w:ascii="宋体" w:hAnsi="宋体" w:hint="eastAsia"/>
                <w:color w:val="000000" w:themeColor="text1"/>
                <w:sz w:val="18"/>
                <w:szCs w:val="18"/>
              </w:rPr>
              <w:t>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县级以上人民政府农业行政主管部门主管本行政区域果树种苗工作，其所属的种子管理机构具体负责果树种苗管理工作。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违反本办法规定，伪造、变造、买卖、租借果树种苗生产备案证明的，处</w:t>
            </w:r>
            <w:r w:rsidRPr="00743241">
              <w:rPr>
                <w:rFonts w:ascii="宋体" w:hAnsi="宋体"/>
                <w:color w:val="000000" w:themeColor="text1"/>
                <w:sz w:val="18"/>
                <w:szCs w:val="18"/>
              </w:rPr>
              <w:t>200</w:t>
            </w:r>
            <w:r w:rsidRPr="00743241">
              <w:rPr>
                <w:rFonts w:ascii="宋体" w:hAnsi="宋体" w:hint="eastAsia"/>
                <w:color w:val="000000" w:themeColor="text1"/>
                <w:sz w:val="18"/>
                <w:szCs w:val="18"/>
              </w:rPr>
              <w:t>元以上</w:t>
            </w:r>
            <w:r w:rsidRPr="00743241">
              <w:rPr>
                <w:rFonts w:ascii="宋体" w:hAnsi="宋体"/>
                <w:color w:val="000000" w:themeColor="text1"/>
                <w:sz w:val="18"/>
                <w:szCs w:val="18"/>
              </w:rPr>
              <w:t>1000</w:t>
            </w:r>
            <w:r w:rsidRPr="00743241">
              <w:rPr>
                <w:rFonts w:ascii="宋体" w:hAnsi="宋体" w:hint="eastAsia"/>
                <w:color w:val="000000" w:themeColor="text1"/>
                <w:sz w:val="18"/>
                <w:szCs w:val="18"/>
              </w:rPr>
              <w:t>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61</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对报检过程中故意谎报受检物品种类、品种，隐瞒受检物品数量、受检作物面积，提供虚假证明材料的处罚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【法规】《植物检疫条例》（</w:t>
            </w:r>
            <w:r w:rsidRPr="00743241">
              <w:rPr>
                <w:rFonts w:ascii="宋体" w:hAnsi="宋体"/>
                <w:color w:val="000000" w:themeColor="text1"/>
                <w:sz w:val="18"/>
                <w:szCs w:val="18"/>
              </w:rPr>
              <w:t>1992</w:t>
            </w:r>
            <w:r w:rsidRPr="00743241">
              <w:rPr>
                <w:rFonts w:ascii="宋体" w:hAnsi="宋体" w:hint="eastAsia"/>
                <w:color w:val="000000" w:themeColor="text1"/>
                <w:sz w:val="18"/>
                <w:szCs w:val="18"/>
              </w:rPr>
              <w:t>年</w:t>
            </w:r>
            <w:r w:rsidRPr="00743241">
              <w:rPr>
                <w:rFonts w:ascii="宋体" w:hAnsi="宋体"/>
                <w:color w:val="000000" w:themeColor="text1"/>
                <w:sz w:val="18"/>
                <w:szCs w:val="18"/>
              </w:rPr>
              <w:t>5</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13</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98</w:t>
            </w:r>
            <w:r w:rsidRPr="00743241">
              <w:rPr>
                <w:rFonts w:ascii="宋体" w:hAnsi="宋体" w:hint="eastAsia"/>
                <w:color w:val="000000" w:themeColor="text1"/>
                <w:sz w:val="18"/>
                <w:szCs w:val="18"/>
              </w:rPr>
              <w:t>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县级以上地方和各级农业主管部门、林业主管部门所属的植物检疫机构，负责执行国家的植物检疫任务。</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【规章】《植物检疫条例实施细则》（</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8</w:t>
            </w:r>
            <w:r w:rsidRPr="00743241">
              <w:rPr>
                <w:rFonts w:ascii="宋体" w:hAnsi="宋体" w:hint="eastAsia"/>
                <w:color w:val="000000" w:themeColor="text1"/>
                <w:sz w:val="18"/>
                <w:szCs w:val="18"/>
              </w:rPr>
              <w:t>日农业部令第</w:t>
            </w:r>
            <w:r w:rsidRPr="00743241">
              <w:rPr>
                <w:rFonts w:ascii="宋体" w:hAnsi="宋体"/>
                <w:color w:val="000000" w:themeColor="text1"/>
                <w:sz w:val="18"/>
                <w:szCs w:val="18"/>
              </w:rPr>
              <w:t>6</w:t>
            </w:r>
            <w:r w:rsidRPr="00743241">
              <w:rPr>
                <w:rFonts w:ascii="宋体" w:hAnsi="宋体" w:hint="eastAsia"/>
                <w:color w:val="000000" w:themeColor="text1"/>
                <w:sz w:val="18"/>
                <w:szCs w:val="18"/>
              </w:rPr>
              <w:t>号修订）第二十五条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违法行为之一，尚未构成犯罪的，由植物检疫机构处以罚款：（一）在报检过程中故意谎报受检物品种类、品种，隐瞒受检物品数量、受检作物面积，提供虚假证明材料的；罚款按以下标准执行：对于非经营活动中的违法行为，处以１０００元以下罚款；对于经营活动中的违法行为，有违法所得的，处以违法所得３倍以下罚款，但最高不得超过３００００元；没有违法所得的，处以１００００元以下罚款。有本条第一款（二）、（三）、（四）、（五）、（六）项违法行为之一，引起疫情扩散的，责令当事人销毁或者除害处理。有本条第一款违法行为之一，造成损失的，植物检疫机构可以责令其赔偿损失。有本条第一款（二）、（三）、（四）、（五）、（六）项违法行为之一，以赢利为目的的，植物检疫机构可以没收当事人的非法所得。</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62</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对未按规定申办农业植物检疫证书、伪造、涂改、买卖转让植物检疫证书的处罚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【法规】《植物检疫条例》（</w:t>
            </w:r>
            <w:r w:rsidRPr="00743241">
              <w:rPr>
                <w:rFonts w:ascii="宋体" w:hAnsi="宋体"/>
                <w:color w:val="000000" w:themeColor="text1"/>
                <w:sz w:val="18"/>
                <w:szCs w:val="18"/>
              </w:rPr>
              <w:t>1992</w:t>
            </w:r>
            <w:r w:rsidRPr="00743241">
              <w:rPr>
                <w:rFonts w:ascii="宋体" w:hAnsi="宋体" w:hint="eastAsia"/>
                <w:color w:val="000000" w:themeColor="text1"/>
                <w:sz w:val="18"/>
                <w:szCs w:val="18"/>
              </w:rPr>
              <w:t>年</w:t>
            </w:r>
            <w:r w:rsidRPr="00743241">
              <w:rPr>
                <w:rFonts w:ascii="宋体" w:hAnsi="宋体"/>
                <w:color w:val="000000" w:themeColor="text1"/>
                <w:sz w:val="18"/>
                <w:szCs w:val="18"/>
              </w:rPr>
              <w:t>5</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13</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98</w:t>
            </w:r>
            <w:r w:rsidRPr="00743241">
              <w:rPr>
                <w:rFonts w:ascii="宋体" w:hAnsi="宋体" w:hint="eastAsia"/>
                <w:color w:val="000000" w:themeColor="text1"/>
                <w:sz w:val="18"/>
                <w:szCs w:val="18"/>
              </w:rPr>
              <w:t>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县级以上地方和各级农业主管部门、林业主管部门所属的植物检疫机构，负责执行国家的植物检疫任务。第十八条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行为之一的，植物检疫机构应当责令纠正，可以处以罚款；造成损失的，应当负责赔偿；构成犯罪的，由司法机关依法追究刑事责任：（一）未依照本条例规定办理植物检疫证书或者在报检过程中弄虚作假的；有前款第（一）、（二）、（三）、（四）项所列情形之一，尚不构成犯罪的，植物检疫机构可以没收非法所得。</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【规章】《植物检疫条例实施细则》（</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8</w:t>
            </w:r>
            <w:r w:rsidRPr="00743241">
              <w:rPr>
                <w:rFonts w:ascii="宋体" w:hAnsi="宋体" w:hint="eastAsia"/>
                <w:color w:val="000000" w:themeColor="text1"/>
                <w:sz w:val="18"/>
                <w:szCs w:val="18"/>
              </w:rPr>
              <w:t>日农业部令第</w:t>
            </w:r>
            <w:r w:rsidRPr="00743241">
              <w:rPr>
                <w:rFonts w:ascii="宋体" w:hAnsi="宋体"/>
                <w:color w:val="000000" w:themeColor="text1"/>
                <w:sz w:val="18"/>
                <w:szCs w:val="18"/>
              </w:rPr>
              <w:t>6</w:t>
            </w:r>
            <w:r w:rsidRPr="00743241">
              <w:rPr>
                <w:rFonts w:ascii="宋体" w:hAnsi="宋体" w:hint="eastAsia"/>
                <w:color w:val="000000" w:themeColor="text1"/>
                <w:sz w:val="18"/>
                <w:szCs w:val="18"/>
              </w:rPr>
              <w:t>号修订）第二十五条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违法行为之一，尚未构成犯罪的，由植物检疫机构处以罚款：（三）伪造、涂改、买卖、转让植物检疫单证、印章、标志、封识的；罚款按以下标准执行：对于非经营活动中的违法行为，处以１０００元以下罚款；对于经营活动中的违法行为，有违法所得的，处以违法所得３倍以下罚款，但最高不得超过３００００元；没有违法所得的，处以１００００元以下罚款。有本条第一款（二）、（三）、（四）、（五）、（六）项违法行为之一，引起疫情扩散的，责令当事人销毁或者除害处理。有本条第一款违法行为之一，造成损失的，植物检疫机构可以责令其赔偿损失。有本条第一款（二）、（三）、（四）、（五）、（六）项违法行为之一，以赢利为目的的，植物检疫机构可以没收当事人的非法所得。</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63</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对违反规定调运、隔离试种、擅自开拆、调换植物、植物产品、引起植物疫情扩散的处罚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【法规】《植物检疫条例》（</w:t>
            </w:r>
            <w:r w:rsidRPr="00743241">
              <w:rPr>
                <w:rFonts w:ascii="宋体" w:hAnsi="宋体"/>
                <w:color w:val="000000" w:themeColor="text1"/>
                <w:sz w:val="18"/>
                <w:szCs w:val="18"/>
              </w:rPr>
              <w:t>1992</w:t>
            </w:r>
            <w:r w:rsidRPr="00743241">
              <w:rPr>
                <w:rFonts w:ascii="宋体" w:hAnsi="宋体" w:hint="eastAsia"/>
                <w:color w:val="000000" w:themeColor="text1"/>
                <w:sz w:val="18"/>
                <w:szCs w:val="18"/>
              </w:rPr>
              <w:t>年</w:t>
            </w:r>
            <w:r w:rsidRPr="00743241">
              <w:rPr>
                <w:rFonts w:ascii="宋体" w:hAnsi="宋体"/>
                <w:color w:val="000000" w:themeColor="text1"/>
                <w:sz w:val="18"/>
                <w:szCs w:val="18"/>
              </w:rPr>
              <w:t>5</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13</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98</w:t>
            </w:r>
            <w:r w:rsidRPr="00743241">
              <w:rPr>
                <w:rFonts w:ascii="宋体" w:hAnsi="宋体" w:hint="eastAsia"/>
                <w:color w:val="000000" w:themeColor="text1"/>
                <w:sz w:val="18"/>
                <w:szCs w:val="18"/>
              </w:rPr>
              <w:t>号修订）第三条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县级以上地方各级农业、林业主管部门所属的植物检疫机构，负责执行国家的植物检疫任务。第十八条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行为之一的，植物检疫机构应当责令纠正，可以处以罚款；造成损失的，应当负责赔偿；构成犯罪的，由司法机关依法追究刑事责任：（三）未依照本条例规定调运、隔离试种或者生产应施检疫的植物、植物产品的；（四）违反本条例规定，擅自开拆植物、植物产品包装，调换植物、植物产品，或者擅自改变植物、植物产品的规定用途的：（五）违反本条例规定，引起疫情扩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【规章】《植物检疫条例实施细则</w:t>
            </w:r>
            <w:r w:rsidRPr="00743241">
              <w:rPr>
                <w:rFonts w:ascii="宋体" w:hAnsi="宋体"/>
                <w:color w:val="000000" w:themeColor="text1"/>
                <w:sz w:val="18"/>
                <w:szCs w:val="18"/>
              </w:rPr>
              <w:t>(</w:t>
            </w:r>
            <w:r w:rsidRPr="00743241">
              <w:rPr>
                <w:rFonts w:ascii="宋体" w:hAnsi="宋体" w:hint="eastAsia"/>
                <w:color w:val="000000" w:themeColor="text1"/>
                <w:sz w:val="18"/>
                <w:szCs w:val="18"/>
              </w:rPr>
              <w:t>农业部分</w:t>
            </w:r>
            <w:r w:rsidRPr="00743241">
              <w:rPr>
                <w:rFonts w:ascii="宋体" w:hAnsi="宋体"/>
                <w:color w:val="000000" w:themeColor="text1"/>
                <w:sz w:val="18"/>
                <w:szCs w:val="18"/>
              </w:rPr>
              <w:t>)</w:t>
            </w:r>
            <w:r w:rsidRPr="00743241">
              <w:rPr>
                <w:rFonts w:ascii="宋体" w:hAnsi="宋体" w:hint="eastAsia"/>
                <w:color w:val="000000" w:themeColor="text1"/>
                <w:sz w:val="18"/>
                <w:szCs w:val="18"/>
              </w:rPr>
              <w:t>》</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年农业部第</w:t>
            </w:r>
            <w:r w:rsidRPr="00743241">
              <w:rPr>
                <w:rFonts w:ascii="宋体" w:hAnsi="宋体"/>
                <w:color w:val="000000" w:themeColor="text1"/>
                <w:sz w:val="18"/>
                <w:szCs w:val="18"/>
              </w:rPr>
              <w:t>6</w:t>
            </w:r>
            <w:r w:rsidRPr="00743241">
              <w:rPr>
                <w:rFonts w:ascii="宋体" w:hAnsi="宋体" w:hint="eastAsia"/>
                <w:color w:val="000000" w:themeColor="text1"/>
                <w:sz w:val="18"/>
                <w:szCs w:val="18"/>
              </w:rPr>
              <w:t>号令修订</w:t>
            </w:r>
            <w:r w:rsidRPr="00743241">
              <w:rPr>
                <w:rFonts w:ascii="宋体" w:hAnsi="宋体"/>
                <w:color w:val="000000" w:themeColor="text1"/>
                <w:sz w:val="18"/>
                <w:szCs w:val="18"/>
              </w:rPr>
              <w:t>)</w:t>
            </w:r>
            <w:r w:rsidRPr="00743241">
              <w:rPr>
                <w:rFonts w:ascii="宋体" w:hAnsi="宋体" w:hint="eastAsia"/>
                <w:color w:val="000000" w:themeColor="text1"/>
                <w:sz w:val="18"/>
                <w:szCs w:val="18"/>
              </w:rPr>
              <w:t>第二十五条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（二）在调运过程中擅自开拆检讫的植物、植物产品，调换或者夹带其他未经检疫的植物、植物产品，或者擅自将非种用植物、植物产品作种用的。罚款按以下标准执行：对于非经营活动中的违法行为，处以</w:t>
            </w:r>
            <w:r w:rsidRPr="00743241">
              <w:rPr>
                <w:rFonts w:ascii="宋体" w:hAnsi="宋体"/>
                <w:color w:val="000000" w:themeColor="text1"/>
                <w:sz w:val="18"/>
                <w:szCs w:val="18"/>
              </w:rPr>
              <w:t>1000</w:t>
            </w:r>
            <w:r w:rsidRPr="00743241">
              <w:rPr>
                <w:rFonts w:ascii="宋体" w:hAnsi="宋体" w:hint="eastAsia"/>
                <w:color w:val="000000" w:themeColor="text1"/>
                <w:sz w:val="18"/>
                <w:szCs w:val="18"/>
              </w:rPr>
              <w:t>元以下罚款；对于经营活动中的违法行为，有违法所得的，处以违法所得３倍以下罚款，但最高不得超过</w:t>
            </w:r>
            <w:r w:rsidRPr="00743241">
              <w:rPr>
                <w:rFonts w:ascii="宋体" w:hAnsi="宋体"/>
                <w:color w:val="000000" w:themeColor="text1"/>
                <w:sz w:val="18"/>
                <w:szCs w:val="18"/>
              </w:rPr>
              <w:t>30000</w:t>
            </w:r>
            <w:r w:rsidRPr="00743241">
              <w:rPr>
                <w:rFonts w:ascii="宋体" w:hAnsi="宋体" w:hint="eastAsia"/>
                <w:color w:val="000000" w:themeColor="text1"/>
                <w:sz w:val="18"/>
                <w:szCs w:val="18"/>
              </w:rPr>
              <w:t>元；没有违法所得的，处以</w:t>
            </w:r>
            <w:r w:rsidRPr="00743241">
              <w:rPr>
                <w:rFonts w:ascii="宋体" w:hAnsi="宋体"/>
                <w:color w:val="000000" w:themeColor="text1"/>
                <w:sz w:val="18"/>
                <w:szCs w:val="18"/>
              </w:rPr>
              <w:t>10000</w:t>
            </w:r>
            <w:r w:rsidRPr="00743241">
              <w:rPr>
                <w:rFonts w:ascii="宋体" w:hAnsi="宋体" w:hint="eastAsia"/>
                <w:color w:val="000000" w:themeColor="text1"/>
                <w:sz w:val="18"/>
                <w:szCs w:val="18"/>
              </w:rPr>
              <w:t>元以下罚款。有本条第一款（二）、（三）、（四）、（五）、（六）项违法行为之一，引起疫情扩散的，责令当事人销毁或者除害处理。有本条第一款违法行为之一，造成损失的，植物检疫机构可以责令其赔偿损失。有本条第一款（二）、（三）、（四）、（五）、（六）项违法行为之一，以赢利为目的的，植物检疫机构可以没收当事人的非法所得。</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64</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对生产、试验带有植物检疫对象的种子、苗木和其他繁殖材料或者未经批准在检疫区进行检疫对象活体实验研究尚未构成犯罪的处罚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【法规】《植物检疫条例》（</w:t>
            </w:r>
            <w:r w:rsidRPr="00743241">
              <w:rPr>
                <w:rFonts w:ascii="宋体" w:hAnsi="宋体"/>
                <w:color w:val="000000" w:themeColor="text1"/>
                <w:sz w:val="18"/>
                <w:szCs w:val="18"/>
              </w:rPr>
              <w:t>1992</w:t>
            </w:r>
            <w:r w:rsidRPr="00743241">
              <w:rPr>
                <w:rFonts w:ascii="宋体" w:hAnsi="宋体" w:hint="eastAsia"/>
                <w:color w:val="000000" w:themeColor="text1"/>
                <w:sz w:val="18"/>
                <w:szCs w:val="18"/>
              </w:rPr>
              <w:t>年</w:t>
            </w:r>
            <w:r w:rsidRPr="00743241">
              <w:rPr>
                <w:rFonts w:ascii="宋体" w:hAnsi="宋体"/>
                <w:color w:val="000000" w:themeColor="text1"/>
                <w:sz w:val="18"/>
                <w:szCs w:val="18"/>
              </w:rPr>
              <w:t>5</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13</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98</w:t>
            </w:r>
            <w:r w:rsidRPr="00743241">
              <w:rPr>
                <w:rFonts w:ascii="宋体" w:hAnsi="宋体" w:hint="eastAsia"/>
                <w:color w:val="000000" w:themeColor="text1"/>
                <w:sz w:val="18"/>
                <w:szCs w:val="18"/>
              </w:rPr>
              <w:t>号修订）第十一条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种子、苗木等其他繁殖材料的繁育单位，必须有计划地建立无植物检疫对象的种苗繁育基地、母树林基地。试验推广的种子、苗木和其他繁殖材料，不得带有植物检疫对象。植物检疫机构应实施产地检疫。</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【规章】《植物检疫条例实施细则</w:t>
            </w:r>
            <w:r w:rsidRPr="00743241">
              <w:rPr>
                <w:rFonts w:ascii="宋体" w:hAnsi="宋体"/>
                <w:color w:val="000000" w:themeColor="text1"/>
                <w:sz w:val="18"/>
                <w:szCs w:val="18"/>
              </w:rPr>
              <w:t>(</w:t>
            </w:r>
            <w:r w:rsidRPr="00743241">
              <w:rPr>
                <w:rFonts w:ascii="宋体" w:hAnsi="宋体" w:hint="eastAsia"/>
                <w:color w:val="000000" w:themeColor="text1"/>
                <w:sz w:val="18"/>
                <w:szCs w:val="18"/>
              </w:rPr>
              <w:t>农业部分</w:t>
            </w:r>
            <w:r w:rsidRPr="00743241">
              <w:rPr>
                <w:rFonts w:ascii="宋体" w:hAnsi="宋体"/>
                <w:color w:val="000000" w:themeColor="text1"/>
                <w:sz w:val="18"/>
                <w:szCs w:val="18"/>
              </w:rPr>
              <w:t>)</w:t>
            </w:r>
            <w:r w:rsidRPr="00743241">
              <w:rPr>
                <w:rFonts w:ascii="宋体" w:hAnsi="宋体" w:hint="eastAsia"/>
                <w:color w:val="000000" w:themeColor="text1"/>
                <w:sz w:val="18"/>
                <w:szCs w:val="18"/>
              </w:rPr>
              <w:t>》</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年农业部第</w:t>
            </w:r>
            <w:r w:rsidRPr="00743241">
              <w:rPr>
                <w:rFonts w:ascii="宋体" w:hAnsi="宋体"/>
                <w:color w:val="000000" w:themeColor="text1"/>
                <w:sz w:val="18"/>
                <w:szCs w:val="18"/>
              </w:rPr>
              <w:t>6</w:t>
            </w:r>
            <w:r w:rsidRPr="00743241">
              <w:rPr>
                <w:rFonts w:ascii="宋体" w:hAnsi="宋体" w:hint="eastAsia"/>
                <w:color w:val="000000" w:themeColor="text1"/>
                <w:sz w:val="18"/>
                <w:szCs w:val="18"/>
              </w:rPr>
              <w:t>号令修订第十九条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种苗繁育单位或个人必须有计划地在无植物检疫对象分布的地区建立种苗繁育基地。新建的良种场、原种场、苗圃</w:t>
            </w:r>
            <w:r w:rsidRPr="00743241">
              <w:rPr>
                <w:rFonts w:ascii="宋体"/>
                <w:color w:val="000000" w:themeColor="text1"/>
                <w:sz w:val="18"/>
                <w:szCs w:val="18"/>
              </w:rPr>
              <w:t> </w:t>
            </w:r>
            <w:r w:rsidRPr="00743241">
              <w:rPr>
                <w:rFonts w:ascii="宋体" w:hAnsi="宋体" w:hint="eastAsia"/>
                <w:color w:val="000000" w:themeColor="text1"/>
                <w:sz w:val="18"/>
                <w:szCs w:val="18"/>
              </w:rPr>
              <w:t>等，在选址以前，应征求当地植物检疫机构的意见；植物检疫机构应帮助种苗繁育单位选择符合检疫要求的地方建立繁育基地。</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第二十条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试验、示范、推广的种子、苗木和其他繁殖材料，必须事先经过植物检疫机构检疫，查明确实不带植物检疫对象的，发给植物检疫证书后，方可进行试验、示范和推广。</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第二十五条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违法行为之一，尚未构成犯罪的，由植物检疫机构处以罚款：（五）违反《植物检疫条例》第十一条规定，试验、生产、推广带有植物检疫对象的种子、苗木和其他繁殖材料，或者违反《植物检疫条例》第十三条规定，未经批准在非疫区进行检疫对象活体试验研究的。罚款按以下标准执行：对于非经营活动中的违法行为，处以１０００元以下罚款；对于经营活动中的违法行为，有违法所得的，处以违法所得３倍以下罚款，但最高不得超过３００００元；没有违法所得的，处以１００００元以下罚款。有本条第一款（二）、（三）、（四）、（五）、（六）项违法行为之一，引起疫情扩散的，责令当事人销毁或者除害处理。有本条第一款违法行为之一，造成损失的，植物检疫机构可以责令其赔偿损失。有本条第一款（二）、（三）、（四）、（五）、（六）项违法行为之一，以赢利为目的的，植物检疫机构可以没收当事人的非法所得。</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65</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对经营未经区域适应性确认或已公告终止推广的蚕品种的处罚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【规章】《广西壮族自治区蚕种管理办法》（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年广西壮族自治区人民政府令第</w:t>
            </w:r>
            <w:r w:rsidRPr="00743241">
              <w:rPr>
                <w:rFonts w:ascii="宋体" w:hAnsi="宋体"/>
                <w:color w:val="000000" w:themeColor="text1"/>
                <w:sz w:val="18"/>
                <w:szCs w:val="18"/>
              </w:rPr>
              <w:t>23</w:t>
            </w:r>
            <w:r w:rsidRPr="00743241">
              <w:rPr>
                <w:rFonts w:ascii="宋体" w:hAnsi="宋体" w:hint="eastAsia"/>
                <w:color w:val="000000" w:themeColor="text1"/>
                <w:sz w:val="18"/>
                <w:szCs w:val="18"/>
              </w:rPr>
              <w:t>号）第十九条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违反本办法规定，有下列情形之一的，由县级以上农业行政主管部门责令停止违法行为，有违法所得的，处违法所得</w:t>
            </w:r>
            <w:r w:rsidRPr="00743241">
              <w:rPr>
                <w:rFonts w:ascii="宋体" w:hAnsi="宋体"/>
                <w:color w:val="000000" w:themeColor="text1"/>
                <w:sz w:val="18"/>
                <w:szCs w:val="18"/>
              </w:rPr>
              <w:t>1</w:t>
            </w:r>
            <w:r w:rsidRPr="00743241">
              <w:rPr>
                <w:rFonts w:ascii="宋体" w:hAnsi="宋体" w:hint="eastAsia"/>
                <w:color w:val="000000" w:themeColor="text1"/>
                <w:sz w:val="18"/>
                <w:szCs w:val="18"/>
              </w:rPr>
              <w:t>倍以上</w:t>
            </w:r>
            <w:r w:rsidRPr="00743241">
              <w:rPr>
                <w:rFonts w:ascii="宋体" w:hAnsi="宋体"/>
                <w:color w:val="000000" w:themeColor="text1"/>
                <w:sz w:val="18"/>
                <w:szCs w:val="18"/>
              </w:rPr>
              <w:t>3</w:t>
            </w:r>
            <w:r w:rsidRPr="00743241">
              <w:rPr>
                <w:rFonts w:ascii="宋体" w:hAnsi="宋体" w:hint="eastAsia"/>
                <w:color w:val="000000" w:themeColor="text1"/>
                <w:sz w:val="18"/>
                <w:szCs w:val="18"/>
              </w:rPr>
              <w:t>倍以下罚款；没有违法所得的，处</w:t>
            </w:r>
            <w:r w:rsidRPr="00743241">
              <w:rPr>
                <w:rFonts w:ascii="宋体" w:hAnsi="宋体"/>
                <w:color w:val="000000" w:themeColor="text1"/>
                <w:sz w:val="18"/>
                <w:szCs w:val="18"/>
              </w:rPr>
              <w:t>1</w:t>
            </w:r>
            <w:r w:rsidRPr="00743241">
              <w:rPr>
                <w:rFonts w:ascii="宋体" w:hAnsi="宋体" w:hint="eastAsia"/>
                <w:color w:val="000000" w:themeColor="text1"/>
                <w:sz w:val="18"/>
                <w:szCs w:val="18"/>
              </w:rPr>
              <w:t>万元以下罚款：（一）经营未经区域适应性确认的蚕品种；（二）经营已公告终止推广的蚕品种。</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403"/>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66</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购销区外蚕种，无质量合格证、标签和省级蚕种质量检验检疫机构出具的检疫合格证明的和对经营无蚕种生产、经营许可证，无蚕种检疫证，伪造、变造、重复使用蚕种检疫证、蚕种冷库未按照蚕种生产许可证核定的蚕种级别和冷藏能力冷藏蚕种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【规章】《广西壮族自治区蚕种管理办法》（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年广西壮族自治区人民政府令第</w:t>
            </w:r>
            <w:r w:rsidRPr="00743241">
              <w:rPr>
                <w:rFonts w:ascii="宋体" w:hAnsi="宋体"/>
                <w:color w:val="000000" w:themeColor="text1"/>
                <w:sz w:val="18"/>
                <w:szCs w:val="18"/>
              </w:rPr>
              <w:t>23</w:t>
            </w:r>
            <w:r w:rsidRPr="00743241">
              <w:rPr>
                <w:rFonts w:ascii="宋体" w:hAnsi="宋体" w:hint="eastAsia"/>
                <w:color w:val="000000" w:themeColor="text1"/>
                <w:sz w:val="18"/>
                <w:szCs w:val="18"/>
              </w:rPr>
              <w:t>号）第四条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购销已经区域适应性确认的区外蚕种，应当具有质量合格证、标签和省级蚕种质量检验检疫机构出具的检疫合格证明，注明适宜饲养区域，并接受成品卵微粒子病检疫。销售区外一代杂交蚕种的，应当在销售前</w:t>
            </w:r>
            <w:r w:rsidRPr="00743241">
              <w:rPr>
                <w:rFonts w:ascii="宋体" w:hAnsi="宋体"/>
                <w:color w:val="000000" w:themeColor="text1"/>
                <w:sz w:val="18"/>
                <w:szCs w:val="18"/>
              </w:rPr>
              <w:t>10</w:t>
            </w:r>
            <w:r w:rsidRPr="00743241">
              <w:rPr>
                <w:rFonts w:ascii="宋体" w:hAnsi="宋体" w:hint="eastAsia"/>
                <w:color w:val="000000" w:themeColor="text1"/>
                <w:sz w:val="18"/>
                <w:szCs w:val="18"/>
              </w:rPr>
              <w:t>日内报设区的市农业行政主管部门备案；销售区外原原母种、原原种、原种的，应当在销售前</w:t>
            </w:r>
            <w:r w:rsidRPr="00743241">
              <w:rPr>
                <w:rFonts w:ascii="宋体" w:hAnsi="宋体"/>
                <w:color w:val="000000" w:themeColor="text1"/>
                <w:sz w:val="18"/>
                <w:szCs w:val="18"/>
              </w:rPr>
              <w:t>15</w:t>
            </w:r>
            <w:r w:rsidRPr="00743241">
              <w:rPr>
                <w:rFonts w:ascii="宋体" w:hAnsi="宋体" w:hint="eastAsia"/>
                <w:color w:val="000000" w:themeColor="text1"/>
                <w:sz w:val="18"/>
                <w:szCs w:val="18"/>
              </w:rPr>
              <w:t>日内报自治区农业行政主管部门备案。</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蚕种冷库应当按照蚕种生产许可证核定的蚕种级别和冷藏能力冷藏蚕种。有下列情形之一的，不得入库冷藏：（一）无蚕种生产、经营许可证或者违反蚕种生产、经营许可证的规定生产、经营的蚕种；（二）不具有质量合格证、标签和省级蚕种质量检验检疫机构出具的检疫合格证明的蚕种。禁止无蚕种冷藏、浸酸生产许可证的单位和个人从事蚕种冷藏和浸酸处理。县级以上农业行政主管部门应当加强对蚕种冷库的监督检查。冷库所有者应当予以配合。</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禁止经营下列蚕种：（一）无蚕种生产、经营许可证的单位和个人提供的；（二）无检疫合格证明的；（三）使用伪造、变造或者重复使用检疫合格证明的；（四）法律、法规和规章规定不得经营的。</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第二十条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有下列情形的，由县级以上农业行政主管部门责令改正，可并处</w:t>
            </w:r>
            <w:r w:rsidRPr="00743241">
              <w:rPr>
                <w:rFonts w:ascii="宋体" w:hAnsi="宋体"/>
                <w:color w:val="000000" w:themeColor="text1"/>
                <w:sz w:val="18"/>
                <w:szCs w:val="18"/>
              </w:rPr>
              <w:t>2000</w:t>
            </w:r>
            <w:r w:rsidRPr="00743241">
              <w:rPr>
                <w:rFonts w:ascii="宋体" w:hAnsi="宋体" w:hint="eastAsia"/>
                <w:color w:val="000000" w:themeColor="text1"/>
                <w:sz w:val="18"/>
                <w:szCs w:val="18"/>
              </w:rPr>
              <w:t>元以上</w:t>
            </w:r>
            <w:r w:rsidRPr="00743241">
              <w:rPr>
                <w:rFonts w:ascii="宋体" w:hAnsi="宋体"/>
                <w:color w:val="000000" w:themeColor="text1"/>
                <w:sz w:val="18"/>
                <w:szCs w:val="18"/>
              </w:rPr>
              <w:t>1</w:t>
            </w:r>
            <w:r w:rsidRPr="00743241">
              <w:rPr>
                <w:rFonts w:ascii="宋体" w:hAnsi="宋体" w:hint="eastAsia"/>
                <w:color w:val="000000" w:themeColor="text1"/>
                <w:sz w:val="18"/>
                <w:szCs w:val="18"/>
              </w:rPr>
              <w:t>万元以下罚款：（一）违反本办法第四条规定；（二）违反本办法第十二条第一款、第二款规定之一；（三）违反本办法第十四条第（一）项、第（三）项规定之一。</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67</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对无蚕种生产、经营许可证或者违反蚕种生产、经营许可证规定生产经营蚕种，或者转让、租借蚕种生产、经营许可证的处罚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【规章】《蚕种管理办法》（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年中华人民共和国农业部令第</w:t>
            </w:r>
            <w:r w:rsidRPr="00743241">
              <w:rPr>
                <w:rFonts w:ascii="宋体" w:hAnsi="宋体"/>
                <w:color w:val="000000" w:themeColor="text1"/>
                <w:sz w:val="18"/>
                <w:szCs w:val="18"/>
              </w:rPr>
              <w:t>68</w:t>
            </w:r>
            <w:r w:rsidRPr="00743241">
              <w:rPr>
                <w:rFonts w:ascii="宋体" w:hAnsi="宋体" w:hint="eastAsia"/>
                <w:color w:val="000000" w:themeColor="text1"/>
                <w:sz w:val="18"/>
                <w:szCs w:val="18"/>
              </w:rPr>
              <w:t>号）第三十二条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有关规定，无蚕种生产、经营许可证或者违反蚕种生产、经营许可证的规定生产经营蚕种，或者转让、租借蚕种生产、经营许可证的，由县级以上人民政府农业（蚕业）行政主管部门责令停止违法行为，没收违法所得；违法所得在三万元以上的，并处违法所得一倍以上三倍以下罚款；没有违法所得或者违法所得不足三万元的，并处三千元以上三万元以下罚款。违反蚕种生产、经营许可证的规定生产经营蚕种或者转让、租借蚕种生产、经营许可证，情节严重的，并处吊销蚕种生产、经营许可证。</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68</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对经营的蚕种标签缺项、涂改；共育商品小蚕不按规定建立和保存商品小蚕共育档案；蚕种经营者不按规定向使用者提供蚕种品种性状、饲养要点和注意事项书面说明的处罚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【规章】《广西壮族自治区蚕种管理办法》（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年广西壮族自治区人民政府令第</w:t>
            </w:r>
            <w:r w:rsidRPr="00743241">
              <w:rPr>
                <w:rFonts w:ascii="宋体" w:hAnsi="宋体"/>
                <w:color w:val="000000" w:themeColor="text1"/>
                <w:sz w:val="18"/>
                <w:szCs w:val="18"/>
              </w:rPr>
              <w:t>23</w:t>
            </w:r>
            <w:r w:rsidRPr="00743241">
              <w:rPr>
                <w:rFonts w:ascii="宋体" w:hAnsi="宋体" w:hint="eastAsia"/>
                <w:color w:val="000000" w:themeColor="text1"/>
                <w:sz w:val="18"/>
                <w:szCs w:val="18"/>
              </w:rPr>
              <w:t>号）第二十一条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违反本办法规定，有下列情形之一的，由县级农业行政主管部门责令限期改正；逾期不改正的，处</w:t>
            </w:r>
            <w:r w:rsidRPr="00743241">
              <w:rPr>
                <w:rFonts w:ascii="宋体" w:hAnsi="宋体"/>
                <w:color w:val="000000" w:themeColor="text1"/>
                <w:sz w:val="18"/>
                <w:szCs w:val="18"/>
              </w:rPr>
              <w:t>300</w:t>
            </w:r>
            <w:r w:rsidRPr="00743241">
              <w:rPr>
                <w:rFonts w:ascii="宋体" w:hAnsi="宋体" w:hint="eastAsia"/>
                <w:color w:val="000000" w:themeColor="text1"/>
                <w:sz w:val="18"/>
                <w:szCs w:val="18"/>
              </w:rPr>
              <w:t>元以下罚款（一）经营的蚕种标签缺项、涂改；（二）共育商品小蚕不按规定建立和保存商品小蚕共育档案；（三）蚕种经营者不按规定向使用者提供蚕种品种性状、饲养要点和注意事项的书面说明。</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69</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对蚕种生产、经营者不按规定建立和保存蚕种生产、经营档案的处罚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【规章】《广西壮族自治区蚕种管理办法》（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年广西壮族自治区人民政府令第</w:t>
            </w:r>
            <w:r w:rsidRPr="00743241">
              <w:rPr>
                <w:rFonts w:ascii="宋体" w:hAnsi="宋体"/>
                <w:color w:val="000000" w:themeColor="text1"/>
                <w:sz w:val="18"/>
                <w:szCs w:val="18"/>
              </w:rPr>
              <w:t>23</w:t>
            </w:r>
            <w:r w:rsidRPr="00743241">
              <w:rPr>
                <w:rFonts w:ascii="宋体" w:hAnsi="宋体" w:hint="eastAsia"/>
                <w:color w:val="000000" w:themeColor="text1"/>
                <w:sz w:val="18"/>
                <w:szCs w:val="18"/>
              </w:rPr>
              <w:t>号）第二十二条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蚕种生产、经营者不按规定建立和保存蚕种生产、经营档案的，由县级农业行政主管部门责令限期改正；逾期不改正的，处</w:t>
            </w:r>
            <w:r w:rsidRPr="00743241">
              <w:rPr>
                <w:rFonts w:ascii="宋体" w:hAnsi="宋体"/>
                <w:color w:val="000000" w:themeColor="text1"/>
                <w:sz w:val="18"/>
                <w:szCs w:val="18"/>
              </w:rPr>
              <w:t>1000</w:t>
            </w:r>
            <w:r w:rsidRPr="00743241">
              <w:rPr>
                <w:rFonts w:ascii="宋体" w:hAnsi="宋体" w:hint="eastAsia"/>
                <w:color w:val="000000" w:themeColor="text1"/>
                <w:sz w:val="18"/>
                <w:szCs w:val="18"/>
              </w:rPr>
              <w:t>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70</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对销售、推广未经审定蚕种的处罚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【规章】《蚕种管理办法》（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15</w:t>
            </w:r>
            <w:r w:rsidRPr="00743241">
              <w:rPr>
                <w:rFonts w:ascii="宋体" w:hAnsi="宋体" w:hint="eastAsia"/>
                <w:color w:val="000000" w:themeColor="text1"/>
                <w:sz w:val="18"/>
                <w:szCs w:val="18"/>
              </w:rPr>
              <w:t>日农业部令第</w:t>
            </w:r>
            <w:r w:rsidRPr="00743241">
              <w:rPr>
                <w:rFonts w:ascii="宋体" w:hAnsi="宋体"/>
                <w:color w:val="000000" w:themeColor="text1"/>
                <w:sz w:val="18"/>
                <w:szCs w:val="18"/>
              </w:rPr>
              <w:t>68</w:t>
            </w:r>
            <w:r w:rsidRPr="00743241">
              <w:rPr>
                <w:rFonts w:ascii="宋体" w:hAnsi="宋体" w:hint="eastAsia"/>
                <w:color w:val="000000" w:themeColor="text1"/>
                <w:sz w:val="18"/>
                <w:szCs w:val="18"/>
              </w:rPr>
              <w:t>号）第十一条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新选育的蚕品种在推广应用前应当通过国家级或者省级审定。未经审定或者审定未通过的蚕品种，不得生产、经营或者发布广告推广。农业部和蚕茧产区省级人民政府农业（蚕业）行政主管部门分别设立由专业人员组成的蚕品种审定委员会，负责蚕遗传资源的鉴定、评估和蚕品种的审定。</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一条：违反本办法第十一条第二款的规定，销售、推广未经审定蚕种的，由县级以上人民政府农业（蚕业）行政主管部门责令停止违法行为，没收蚕种和违法所得；违法所得在五万元以上的，并处违法所得一倍以上三倍以下罚款；没有违法所得或者违法所得不足五万元的，并处五千元以上五万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71</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对销售的蚕种未附具蚕种检疫证明、质量合格证的处罚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【规章】《蚕种管理办法》（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15</w:t>
            </w:r>
            <w:r w:rsidRPr="00743241">
              <w:rPr>
                <w:rFonts w:ascii="宋体" w:hAnsi="宋体" w:hint="eastAsia"/>
                <w:color w:val="000000" w:themeColor="text1"/>
                <w:sz w:val="18"/>
                <w:szCs w:val="18"/>
              </w:rPr>
              <w:t>日农业部令第</w:t>
            </w:r>
            <w:r w:rsidRPr="00743241">
              <w:rPr>
                <w:rFonts w:ascii="宋体" w:hAnsi="宋体"/>
                <w:color w:val="000000" w:themeColor="text1"/>
                <w:sz w:val="18"/>
                <w:szCs w:val="18"/>
              </w:rPr>
              <w:t>68</w:t>
            </w:r>
            <w:r w:rsidRPr="00743241">
              <w:rPr>
                <w:rFonts w:ascii="宋体" w:hAnsi="宋体" w:hint="eastAsia"/>
                <w:color w:val="000000" w:themeColor="text1"/>
                <w:sz w:val="18"/>
                <w:szCs w:val="18"/>
              </w:rPr>
              <w:t>号）第三十三条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销售的蚕种未附具蚕种检疫证明、质量合格证的，由县级以上地方人民政府农业（蚕业）行政主管部门责令改正，没收违法所得，可以处二千元以下罚款。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72</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对销售以不合格蚕种冒充合格的蚕种；冒充其他企业（种场）名称或者品种的蚕种的处罚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【规章】《蚕种管理办法》（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15</w:t>
            </w:r>
            <w:r w:rsidRPr="00743241">
              <w:rPr>
                <w:rFonts w:ascii="宋体" w:hAnsi="宋体" w:hint="eastAsia"/>
                <w:color w:val="000000" w:themeColor="text1"/>
                <w:sz w:val="18"/>
                <w:szCs w:val="18"/>
              </w:rPr>
              <w:t>日农业部令第</w:t>
            </w:r>
            <w:r w:rsidRPr="00743241">
              <w:rPr>
                <w:rFonts w:ascii="宋体" w:hAnsi="宋体"/>
                <w:color w:val="000000" w:themeColor="text1"/>
                <w:sz w:val="18"/>
                <w:szCs w:val="18"/>
              </w:rPr>
              <w:t>68</w:t>
            </w:r>
            <w:r w:rsidRPr="00743241">
              <w:rPr>
                <w:rFonts w:ascii="宋体" w:hAnsi="宋体" w:hint="eastAsia"/>
                <w:color w:val="000000" w:themeColor="text1"/>
                <w:sz w:val="18"/>
                <w:szCs w:val="18"/>
              </w:rPr>
              <w:t>号）第二十三条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禁止销售下列蚕种：（一）以不合格蚕种冒充合格的蚕种；（二）冒充其他企业（种场）名称或者品种的蚕种。</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第二十三条第一项至第二项规定的，由县级以上地方人民政府农业（蚕业）行政主管部门责令停止销售，没收违法销售的蚕种和违法所得；违法所得在五万元以上的，并处违法所得一倍以上五倍以下罚款；没有违法所得或者违法所得不足五万元的，并处五千元以上五万元以下罚款；情节严重的，并处吊销蚕种生产、经营许可证。</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73</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对生产、销售不符合法定要求的产品及未取得许可证照从事生产、销售活动的处罚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【法规】《国务院关于加强食品等产品安全监督管理的特别规定》（</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503</w:t>
            </w:r>
            <w:r w:rsidRPr="00743241">
              <w:rPr>
                <w:rFonts w:ascii="宋体" w:hAnsi="宋体" w:hint="eastAsia"/>
                <w:color w:val="000000" w:themeColor="text1"/>
                <w:sz w:val="18"/>
                <w:szCs w:val="18"/>
              </w:rPr>
              <w:t>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生产经营者应当对其生产、销售的产品安全负责，不得生产、销售不符合法定要求的产品。依照法律、行政法规规定生产、销售产品需要取得许可证照或者需要经过认证的，应当按照法定条件、要求从事生产经营活动。不按照法定条件、要求从事生产经营活动或者生产、销售不符合法定要求产品的，由农业、卫生、质检、商务、工商、药品等监督管理部门依据各自职责，没收违法所得、产品和用于违法生产的工具、设备、原材料等物品，货值金额不足</w:t>
            </w:r>
            <w:r w:rsidRPr="00743241">
              <w:rPr>
                <w:rFonts w:ascii="宋体" w:hAnsi="宋体"/>
                <w:color w:val="000000" w:themeColor="text1"/>
                <w:sz w:val="18"/>
                <w:szCs w:val="18"/>
              </w:rPr>
              <w:t>5000</w:t>
            </w:r>
            <w:r w:rsidRPr="00743241">
              <w:rPr>
                <w:rFonts w:ascii="宋体" w:hAnsi="宋体" w:hint="eastAsia"/>
                <w:color w:val="000000" w:themeColor="text1"/>
                <w:sz w:val="18"/>
                <w:szCs w:val="18"/>
              </w:rPr>
              <w:t>元的，并处</w:t>
            </w:r>
            <w:r w:rsidRPr="00743241">
              <w:rPr>
                <w:rFonts w:ascii="宋体" w:hAnsi="宋体"/>
                <w:color w:val="000000" w:themeColor="text1"/>
                <w:sz w:val="18"/>
                <w:szCs w:val="18"/>
              </w:rPr>
              <w:t>5</w:t>
            </w:r>
            <w:r w:rsidRPr="00743241">
              <w:rPr>
                <w:rFonts w:ascii="宋体" w:hAnsi="宋体" w:hint="eastAsia"/>
                <w:color w:val="000000" w:themeColor="text1"/>
                <w:sz w:val="18"/>
                <w:szCs w:val="18"/>
              </w:rPr>
              <w:t>万元罚款；货值金额</w:t>
            </w:r>
            <w:r w:rsidRPr="00743241">
              <w:rPr>
                <w:rFonts w:ascii="宋体" w:hAnsi="宋体"/>
                <w:color w:val="000000" w:themeColor="text1"/>
                <w:sz w:val="18"/>
                <w:szCs w:val="18"/>
              </w:rPr>
              <w:t>5000</w:t>
            </w:r>
            <w:r w:rsidRPr="00743241">
              <w:rPr>
                <w:rFonts w:ascii="宋体" w:hAnsi="宋体" w:hint="eastAsia"/>
                <w:color w:val="000000" w:themeColor="text1"/>
                <w:sz w:val="18"/>
                <w:szCs w:val="18"/>
              </w:rPr>
              <w:t>元以上不足</w:t>
            </w:r>
            <w:r w:rsidRPr="00743241">
              <w:rPr>
                <w:rFonts w:ascii="宋体" w:hAnsi="宋体"/>
                <w:color w:val="000000" w:themeColor="text1"/>
                <w:sz w:val="18"/>
                <w:szCs w:val="18"/>
              </w:rPr>
              <w:t>1</w:t>
            </w:r>
            <w:r w:rsidRPr="00743241">
              <w:rPr>
                <w:rFonts w:ascii="宋体" w:hAnsi="宋体" w:hint="eastAsia"/>
                <w:color w:val="000000" w:themeColor="text1"/>
                <w:sz w:val="18"/>
                <w:szCs w:val="18"/>
              </w:rPr>
              <w:t>万元的，并处</w:t>
            </w:r>
            <w:r w:rsidRPr="00743241">
              <w:rPr>
                <w:rFonts w:ascii="宋体" w:hAnsi="宋体"/>
                <w:color w:val="000000" w:themeColor="text1"/>
                <w:sz w:val="18"/>
                <w:szCs w:val="18"/>
              </w:rPr>
              <w:t>10</w:t>
            </w:r>
            <w:r w:rsidRPr="00743241">
              <w:rPr>
                <w:rFonts w:ascii="宋体" w:hAnsi="宋体" w:hint="eastAsia"/>
                <w:color w:val="000000" w:themeColor="text1"/>
                <w:sz w:val="18"/>
                <w:szCs w:val="18"/>
              </w:rPr>
              <w:t>万元罚款；货值金额</w:t>
            </w:r>
            <w:r w:rsidRPr="00743241">
              <w:rPr>
                <w:rFonts w:ascii="宋体" w:hAnsi="宋体"/>
                <w:color w:val="000000" w:themeColor="text1"/>
                <w:sz w:val="18"/>
                <w:szCs w:val="18"/>
              </w:rPr>
              <w:t>1</w:t>
            </w:r>
            <w:r w:rsidRPr="00743241">
              <w:rPr>
                <w:rFonts w:ascii="宋体" w:hAnsi="宋体" w:hint="eastAsia"/>
                <w:color w:val="000000" w:themeColor="text1"/>
                <w:sz w:val="18"/>
                <w:szCs w:val="18"/>
              </w:rPr>
              <w:t>万元以上的，并处货值金额</w:t>
            </w:r>
            <w:r w:rsidRPr="00743241">
              <w:rPr>
                <w:rFonts w:ascii="宋体" w:hAnsi="宋体"/>
                <w:color w:val="000000" w:themeColor="text1"/>
                <w:sz w:val="18"/>
                <w:szCs w:val="18"/>
              </w:rPr>
              <w:t>10</w:t>
            </w:r>
            <w:r w:rsidRPr="00743241">
              <w:rPr>
                <w:rFonts w:ascii="宋体" w:hAnsi="宋体" w:hint="eastAsia"/>
                <w:color w:val="000000" w:themeColor="text1"/>
                <w:sz w:val="18"/>
                <w:szCs w:val="18"/>
              </w:rPr>
              <w:t>倍以上</w:t>
            </w:r>
            <w:r w:rsidRPr="00743241">
              <w:rPr>
                <w:rFonts w:ascii="宋体" w:hAnsi="宋体"/>
                <w:color w:val="000000" w:themeColor="text1"/>
                <w:sz w:val="18"/>
                <w:szCs w:val="18"/>
              </w:rPr>
              <w:t>20</w:t>
            </w:r>
            <w:r w:rsidRPr="00743241">
              <w:rPr>
                <w:rFonts w:ascii="宋体" w:hAnsi="宋体" w:hint="eastAsia"/>
                <w:color w:val="000000" w:themeColor="text1"/>
                <w:sz w:val="18"/>
                <w:szCs w:val="18"/>
              </w:rPr>
              <w:t>倍以下的罚款；造成严重后果的，由原发证部门吊销许可证照；构成非法经营罪或者生产、销售伪劣商品罪等犯罪的，依法追究刑事责任。生产经营者不再符合法定条件、要求，继续从事生产经营活动的，由原发证部门吊销许可证照，并在当地主要媒体上公告被吊销许可证照的生产经营者名单；构成非法经营罪或者生产、销售伪劣商品罪等犯罪的，依法追究刑事责任。依法应当取得许可证照而未取得许可证照从事生产经营活动的，由农业、卫生、质检、商务、工商、药品等监督管理部门依据各自职责，没收违法所得、产品和用于违法生产的工具、设备、原材料等物品，货值金额不足</w:t>
            </w:r>
            <w:r w:rsidRPr="00743241">
              <w:rPr>
                <w:rFonts w:ascii="宋体" w:hAnsi="宋体"/>
                <w:color w:val="000000" w:themeColor="text1"/>
                <w:sz w:val="18"/>
                <w:szCs w:val="18"/>
              </w:rPr>
              <w:t>1</w:t>
            </w:r>
            <w:r w:rsidRPr="00743241">
              <w:rPr>
                <w:rFonts w:ascii="宋体" w:hAnsi="宋体" w:hint="eastAsia"/>
                <w:color w:val="000000" w:themeColor="text1"/>
                <w:sz w:val="18"/>
                <w:szCs w:val="18"/>
              </w:rPr>
              <w:t>万元的，并处</w:t>
            </w:r>
            <w:r w:rsidRPr="00743241">
              <w:rPr>
                <w:rFonts w:ascii="宋体" w:hAnsi="宋体"/>
                <w:color w:val="000000" w:themeColor="text1"/>
                <w:sz w:val="18"/>
                <w:szCs w:val="18"/>
              </w:rPr>
              <w:t>10</w:t>
            </w:r>
            <w:r w:rsidRPr="00743241">
              <w:rPr>
                <w:rFonts w:ascii="宋体" w:hAnsi="宋体" w:hint="eastAsia"/>
                <w:color w:val="000000" w:themeColor="text1"/>
                <w:sz w:val="18"/>
                <w:szCs w:val="18"/>
              </w:rPr>
              <w:t>万元罚款；货值金额</w:t>
            </w:r>
            <w:r w:rsidRPr="00743241">
              <w:rPr>
                <w:rFonts w:ascii="宋体" w:hAnsi="宋体"/>
                <w:color w:val="000000" w:themeColor="text1"/>
                <w:sz w:val="18"/>
                <w:szCs w:val="18"/>
              </w:rPr>
              <w:t>1</w:t>
            </w:r>
            <w:r w:rsidRPr="00743241">
              <w:rPr>
                <w:rFonts w:ascii="宋体" w:hAnsi="宋体" w:hint="eastAsia"/>
                <w:color w:val="000000" w:themeColor="text1"/>
                <w:sz w:val="18"/>
                <w:szCs w:val="18"/>
              </w:rPr>
              <w:t>万元以上的，并处货值金额</w:t>
            </w:r>
            <w:r w:rsidRPr="00743241">
              <w:rPr>
                <w:rFonts w:ascii="宋体" w:hAnsi="宋体"/>
                <w:color w:val="000000" w:themeColor="text1"/>
                <w:sz w:val="18"/>
                <w:szCs w:val="18"/>
              </w:rPr>
              <w:t>10</w:t>
            </w:r>
            <w:r w:rsidRPr="00743241">
              <w:rPr>
                <w:rFonts w:ascii="宋体" w:hAnsi="宋体" w:hint="eastAsia"/>
                <w:color w:val="000000" w:themeColor="text1"/>
                <w:sz w:val="18"/>
                <w:szCs w:val="18"/>
              </w:rPr>
              <w:t>倍以上</w:t>
            </w:r>
            <w:r w:rsidRPr="00743241">
              <w:rPr>
                <w:rFonts w:ascii="宋体" w:hAnsi="宋体"/>
                <w:color w:val="000000" w:themeColor="text1"/>
                <w:sz w:val="18"/>
                <w:szCs w:val="18"/>
              </w:rPr>
              <w:t>20</w:t>
            </w:r>
            <w:r w:rsidRPr="00743241">
              <w:rPr>
                <w:rFonts w:ascii="宋体" w:hAnsi="宋体" w:hint="eastAsia"/>
                <w:color w:val="000000" w:themeColor="text1"/>
                <w:sz w:val="18"/>
                <w:szCs w:val="18"/>
              </w:rPr>
              <w:t>倍以下的罚款；构成非法经营罪的，依法追究刑事责任。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 xml:space="preserve">　</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74</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生产企业和销售者发现产品存在安全隐患未及时公布信息、停止销售、召回产品以及未向监督管理部门报告的处罚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【法规】《国务院关于加强食品等产品安全监督管理的特别规定》（</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503</w:t>
            </w:r>
            <w:r w:rsidRPr="00743241">
              <w:rPr>
                <w:rFonts w:ascii="宋体" w:hAnsi="宋体" w:hint="eastAsia"/>
                <w:color w:val="000000" w:themeColor="text1"/>
                <w:sz w:val="18"/>
                <w:szCs w:val="18"/>
              </w:rPr>
              <w:t>号）第九条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生产企业发现其生产的产品存在安全隐患，可能对人体健康和生命安全造成损害的，应当向社会公布有关信息，通知销售者停止销售，告知消费者停止使用，主动召回产品，并向有关监督管理部门报告；销售者应当立即停止销售该产品。销售者发现其销售的产品存在安全隐患，可能对人体健康和生命安全造成损害的，应当立即停止销售该产品，通知生产企业或者供货商，并向有关监督管理部门报告。生产企业和销售者不履行前款规定义务的，由农业、卫生、质检、商务、工商、药品等监督管理部门依据各自职责，责令生产企业召回产品、销售者停止销售，对生产企业并处货值金额</w:t>
            </w:r>
            <w:r w:rsidRPr="00743241">
              <w:rPr>
                <w:rFonts w:ascii="宋体" w:hAnsi="宋体"/>
                <w:color w:val="000000" w:themeColor="text1"/>
                <w:sz w:val="18"/>
                <w:szCs w:val="18"/>
              </w:rPr>
              <w:t>3</w:t>
            </w:r>
            <w:r w:rsidRPr="00743241">
              <w:rPr>
                <w:rFonts w:ascii="宋体" w:hAnsi="宋体" w:hint="eastAsia"/>
                <w:color w:val="000000" w:themeColor="text1"/>
                <w:sz w:val="18"/>
                <w:szCs w:val="18"/>
              </w:rPr>
              <w:t>倍的罚款，对销售者并处</w:t>
            </w:r>
            <w:r w:rsidRPr="00743241">
              <w:rPr>
                <w:rFonts w:ascii="宋体" w:hAnsi="宋体"/>
                <w:color w:val="000000" w:themeColor="text1"/>
                <w:sz w:val="18"/>
                <w:szCs w:val="18"/>
              </w:rPr>
              <w:t>1000</w:t>
            </w:r>
            <w:r w:rsidRPr="00743241">
              <w:rPr>
                <w:rFonts w:ascii="宋体" w:hAnsi="宋体" w:hint="eastAsia"/>
                <w:color w:val="000000" w:themeColor="text1"/>
                <w:sz w:val="18"/>
                <w:szCs w:val="18"/>
              </w:rPr>
              <w:t>元以上</w:t>
            </w:r>
            <w:r w:rsidRPr="00743241">
              <w:rPr>
                <w:rFonts w:ascii="宋体" w:hAnsi="宋体"/>
                <w:color w:val="000000" w:themeColor="text1"/>
                <w:sz w:val="18"/>
                <w:szCs w:val="18"/>
              </w:rPr>
              <w:t>5</w:t>
            </w:r>
            <w:r w:rsidRPr="00743241">
              <w:rPr>
                <w:rFonts w:ascii="宋体" w:hAnsi="宋体" w:hint="eastAsia"/>
                <w:color w:val="000000" w:themeColor="text1"/>
                <w:sz w:val="18"/>
                <w:szCs w:val="18"/>
              </w:rPr>
              <w:t>万元以下的罚款；造成严重后果的，由原发证部门吊销许可证照。</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75</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对假冒授权品种的处罚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【法规】《中华人民共和国植物新品种保护条例》（</w:t>
            </w:r>
            <w:r w:rsidRPr="00743241">
              <w:rPr>
                <w:rFonts w:ascii="宋体" w:hAnsi="宋体"/>
                <w:color w:val="000000" w:themeColor="text1"/>
                <w:sz w:val="18"/>
                <w:szCs w:val="18"/>
              </w:rPr>
              <w:t>2013</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31</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213</w:t>
            </w:r>
            <w:r w:rsidRPr="00743241">
              <w:rPr>
                <w:rFonts w:ascii="宋体" w:hAnsi="宋体" w:hint="eastAsia"/>
                <w:color w:val="000000" w:themeColor="text1"/>
                <w:sz w:val="18"/>
                <w:szCs w:val="18"/>
              </w:rPr>
              <w:t>号）第四十条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假冒授权品种的，由县级以上人民政府农业、林业行政部门依据各自的职权责令停止假冒行为，没收违法所得和植物品种繁殖材料；货值金额</w:t>
            </w:r>
            <w:r w:rsidRPr="00743241">
              <w:rPr>
                <w:rFonts w:ascii="宋体" w:hAnsi="宋体"/>
                <w:color w:val="000000" w:themeColor="text1"/>
                <w:sz w:val="18"/>
                <w:szCs w:val="18"/>
              </w:rPr>
              <w:t>5</w:t>
            </w:r>
            <w:r w:rsidRPr="00743241">
              <w:rPr>
                <w:rFonts w:ascii="宋体" w:hAnsi="宋体" w:hint="eastAsia"/>
                <w:color w:val="000000" w:themeColor="text1"/>
                <w:sz w:val="18"/>
                <w:szCs w:val="18"/>
              </w:rPr>
              <w:t>万元以上的，处货值金额</w:t>
            </w:r>
            <w:r w:rsidRPr="00743241">
              <w:rPr>
                <w:rFonts w:ascii="宋体" w:hAnsi="宋体"/>
                <w:color w:val="000000" w:themeColor="text1"/>
                <w:sz w:val="18"/>
                <w:szCs w:val="18"/>
              </w:rPr>
              <w:t>1</w:t>
            </w:r>
            <w:r w:rsidRPr="00743241">
              <w:rPr>
                <w:rFonts w:ascii="宋体" w:hAnsi="宋体" w:hint="eastAsia"/>
                <w:color w:val="000000" w:themeColor="text1"/>
                <w:sz w:val="18"/>
                <w:szCs w:val="18"/>
              </w:rPr>
              <w:t>倍以上</w:t>
            </w:r>
            <w:r w:rsidRPr="00743241">
              <w:rPr>
                <w:rFonts w:ascii="宋体" w:hAnsi="宋体"/>
                <w:color w:val="000000" w:themeColor="text1"/>
                <w:sz w:val="18"/>
                <w:szCs w:val="18"/>
              </w:rPr>
              <w:t>5</w:t>
            </w:r>
            <w:r w:rsidRPr="00743241">
              <w:rPr>
                <w:rFonts w:ascii="宋体" w:hAnsi="宋体" w:hint="eastAsia"/>
                <w:color w:val="000000" w:themeColor="text1"/>
                <w:sz w:val="18"/>
                <w:szCs w:val="18"/>
              </w:rPr>
              <w:t>倍以下的罚款；没有货值金额或者货值金额</w:t>
            </w:r>
            <w:r w:rsidRPr="00743241">
              <w:rPr>
                <w:rFonts w:ascii="宋体" w:hAnsi="宋体"/>
                <w:color w:val="000000" w:themeColor="text1"/>
                <w:sz w:val="18"/>
                <w:szCs w:val="18"/>
              </w:rPr>
              <w:t>5</w:t>
            </w:r>
            <w:r w:rsidRPr="00743241">
              <w:rPr>
                <w:rFonts w:ascii="宋体" w:hAnsi="宋体" w:hint="eastAsia"/>
                <w:color w:val="000000" w:themeColor="text1"/>
                <w:sz w:val="18"/>
                <w:szCs w:val="18"/>
              </w:rPr>
              <w:t>万元以下的，根据情节轻重，处</w:t>
            </w:r>
            <w:r w:rsidRPr="00743241">
              <w:rPr>
                <w:rFonts w:ascii="宋体" w:hAnsi="宋体"/>
                <w:color w:val="000000" w:themeColor="text1"/>
                <w:sz w:val="18"/>
                <w:szCs w:val="18"/>
              </w:rPr>
              <w:t>25</w:t>
            </w:r>
            <w:r w:rsidRPr="00743241">
              <w:rPr>
                <w:rFonts w:ascii="宋体" w:hAnsi="宋体" w:hint="eastAsia"/>
                <w:color w:val="000000" w:themeColor="text1"/>
                <w:sz w:val="18"/>
                <w:szCs w:val="18"/>
              </w:rPr>
              <w:t>万元以下的罚款；情节严重，构成犯罪的，依法追究刑事责任。</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76</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对销售授权品种未使用其注册登记的名称的处罚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【法规】《中华人民共和国植物新品种保护条例》（</w:t>
            </w:r>
            <w:r w:rsidRPr="00743241">
              <w:rPr>
                <w:rFonts w:ascii="宋体" w:hAnsi="宋体"/>
                <w:color w:val="000000" w:themeColor="text1"/>
                <w:sz w:val="18"/>
                <w:szCs w:val="18"/>
              </w:rPr>
              <w:t>2013</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31</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213</w:t>
            </w:r>
            <w:r w:rsidRPr="00743241">
              <w:rPr>
                <w:rFonts w:ascii="宋体" w:hAnsi="宋体" w:hint="eastAsia"/>
                <w:color w:val="000000" w:themeColor="text1"/>
                <w:sz w:val="18"/>
                <w:szCs w:val="18"/>
              </w:rPr>
              <w:t>号修订）第四十二条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销售授权品种未使用其注册登记的名称的，由县级以上人民政府农业、林业行政部门依据各自的职权责令限期改正，可以处</w:t>
            </w:r>
            <w:r w:rsidRPr="00743241">
              <w:rPr>
                <w:rFonts w:ascii="宋体" w:hAnsi="宋体"/>
                <w:color w:val="000000" w:themeColor="text1"/>
                <w:sz w:val="18"/>
                <w:szCs w:val="18"/>
              </w:rPr>
              <w:t>1000</w:t>
            </w:r>
            <w:r w:rsidRPr="00743241">
              <w:rPr>
                <w:rFonts w:ascii="宋体" w:hAnsi="宋体" w:hint="eastAsia"/>
                <w:color w:val="000000" w:themeColor="text1"/>
                <w:sz w:val="18"/>
                <w:szCs w:val="18"/>
              </w:rPr>
              <w:t>元以下的罚款。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77</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对擅自移动、损毁农产品禁止生产区标牌的处罚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【规章】《农产品产地安全管理办法》（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9</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日农业部令第</w:t>
            </w:r>
            <w:r w:rsidRPr="00743241">
              <w:rPr>
                <w:rFonts w:ascii="宋体" w:hAnsi="宋体"/>
                <w:color w:val="000000" w:themeColor="text1"/>
                <w:sz w:val="18"/>
                <w:szCs w:val="18"/>
              </w:rPr>
              <w:t>71</w:t>
            </w:r>
            <w:r w:rsidRPr="00743241">
              <w:rPr>
                <w:rFonts w:ascii="宋体" w:hAnsi="宋体" w:hint="eastAsia"/>
                <w:color w:val="000000" w:themeColor="text1"/>
                <w:sz w:val="18"/>
                <w:szCs w:val="18"/>
              </w:rPr>
              <w:t>号）第十一条第二款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任何单位和个人不得擅自移动和损毁标示牌。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第二十六条第二款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违反本办法规定，擅自移动、损毁禁止生产区标牌的，由县级以上地方人民政府农业行政主管部门责令限期改正，可处以一千元以下罚款。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3363"/>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78</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对破坏基本农田行为的处罚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【法规】《基本农田保护条例》（</w:t>
            </w:r>
            <w:r w:rsidRPr="00743241">
              <w:rPr>
                <w:rFonts w:ascii="宋体" w:hAnsi="宋体"/>
                <w:color w:val="000000" w:themeColor="text1"/>
                <w:sz w:val="18"/>
                <w:szCs w:val="18"/>
              </w:rPr>
              <w:t>1998</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257</w:t>
            </w:r>
            <w:r w:rsidRPr="00743241">
              <w:rPr>
                <w:rFonts w:ascii="宋体" w:hAnsi="宋体" w:hint="eastAsia"/>
                <w:color w:val="000000" w:themeColor="text1"/>
                <w:sz w:val="18"/>
                <w:szCs w:val="18"/>
              </w:rPr>
              <w:t>号发布，</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年修订本）第二十九条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县级以上地方人民政府土地行政主管部门、农业行政主管部门对本行政区域内发生的破坏基本农田的行为，有权责令纠正。</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违反本条例规定，破坏或者擅自改变基本农田保护区标志的，由县级以上地方人民政府土地行政主管部门或者农业行政主管部门责令恢复原状，可以处</w:t>
            </w:r>
            <w:r w:rsidRPr="00743241">
              <w:rPr>
                <w:rFonts w:ascii="宋体" w:hAnsi="宋体"/>
                <w:color w:val="000000" w:themeColor="text1"/>
                <w:sz w:val="18"/>
                <w:szCs w:val="18"/>
              </w:rPr>
              <w:t>1000</w:t>
            </w:r>
            <w:r w:rsidRPr="00743241">
              <w:rPr>
                <w:rFonts w:ascii="宋体" w:hAnsi="宋体" w:hint="eastAsia"/>
                <w:color w:val="000000" w:themeColor="text1"/>
                <w:sz w:val="18"/>
                <w:szCs w:val="18"/>
              </w:rPr>
              <w:t>元以下罚款。第三十三条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条例规定，占用基本农田建窑、建房、建坟、挖砂、采石、采矿、取土、堆放固体废弃物或者从事其他活动破坏基本农田，毁坏种植条件的，由县级以上人民政府土地行政主管部门责令改正或者治理，恢复原种植条件，处占用基本农田的耕地开垦费</w:t>
            </w:r>
            <w:r w:rsidRPr="00743241">
              <w:rPr>
                <w:rFonts w:ascii="宋体" w:hAnsi="宋体"/>
                <w:color w:val="000000" w:themeColor="text1"/>
                <w:sz w:val="18"/>
                <w:szCs w:val="18"/>
              </w:rPr>
              <w:t>l</w:t>
            </w:r>
            <w:r w:rsidRPr="00743241">
              <w:rPr>
                <w:rFonts w:ascii="宋体" w:hAnsi="宋体" w:hint="eastAsia"/>
                <w:color w:val="000000" w:themeColor="text1"/>
                <w:sz w:val="18"/>
                <w:szCs w:val="18"/>
              </w:rPr>
              <w:t>倍以上</w:t>
            </w:r>
            <w:r w:rsidRPr="00743241">
              <w:rPr>
                <w:rFonts w:ascii="宋体" w:hAnsi="宋体"/>
                <w:color w:val="000000" w:themeColor="text1"/>
                <w:sz w:val="18"/>
                <w:szCs w:val="18"/>
              </w:rPr>
              <w:t>2</w:t>
            </w:r>
            <w:r w:rsidRPr="00743241">
              <w:rPr>
                <w:rFonts w:ascii="宋体" w:hAnsi="宋体" w:hint="eastAsia"/>
                <w:color w:val="000000" w:themeColor="text1"/>
                <w:sz w:val="18"/>
                <w:szCs w:val="18"/>
              </w:rPr>
              <w:t>倍以下的罚款</w:t>
            </w:r>
            <w:r w:rsidRPr="00743241">
              <w:rPr>
                <w:rFonts w:ascii="宋体" w:hAnsi="宋体"/>
                <w:color w:val="000000" w:themeColor="text1"/>
                <w:sz w:val="18"/>
                <w:szCs w:val="18"/>
              </w:rPr>
              <w:t>;</w:t>
            </w:r>
            <w:r w:rsidRPr="00743241">
              <w:rPr>
                <w:rFonts w:ascii="宋体" w:hAnsi="宋体" w:hint="eastAsia"/>
                <w:color w:val="000000" w:themeColor="text1"/>
                <w:sz w:val="18"/>
                <w:szCs w:val="18"/>
              </w:rPr>
              <w:t>构成犯罪的，依法追究刑事责任。</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79</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对农产品质量安全检测机构伪造检测结果、出具检测结果不实的处罚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【法律】《中华人民共和国农产品质量安全法》（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日主席令第四十九号）第三条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县级以上人民政府农业行政主管部门负责农产品质量安全的监督管理工作；县级以上人民政府有关部门按照职责分工，负责农产品质量安全的有关工作。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产品质量安全检测机构伪造检测结果的，责令改正，没收违法所得，并处五万元以上十万元以下罚款，对直接负责的主管人员和其他直接责任人员处一万元以上五万元以下罚款；情节严重的，撤销其检测资格；造成损害的，依法承担赔偿责任。农产品质量安全检测机构出具检测结果不实，造成损害的，依法承担赔偿责任。造成重大损害的，并撤销其检测资格。</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80</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拒绝农业行政部门现场检查或者被检查时弄虚作假的、对在农田、基本农田保护区倾倒、弃置和堆存固体废弃物的；未经同意，在农田、基本农田保护区以外的农业用地倾倒、弃置、堆存固体弃物的、使用不易分解、有污染的塑料薄膜后不回收残膜的、对将不符合国家有关标准的城市垃圾、污泥用于农业生产、违反《农药安全使用标准》使用农药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【法规】《广西壮族自治区农业环境保护条例》（</w:t>
            </w:r>
            <w:r w:rsidRPr="00743241">
              <w:rPr>
                <w:rFonts w:ascii="宋体" w:hAnsi="宋体"/>
                <w:color w:val="000000" w:themeColor="text1"/>
                <w:sz w:val="18"/>
                <w:szCs w:val="18"/>
              </w:rPr>
              <w:t>2004</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w:t>
            </w:r>
            <w:r w:rsidRPr="00743241">
              <w:rPr>
                <w:rFonts w:ascii="宋体" w:hAnsi="宋体" w:hint="eastAsia"/>
                <w:color w:val="000000" w:themeColor="text1"/>
                <w:sz w:val="18"/>
                <w:szCs w:val="18"/>
              </w:rPr>
              <w:t>日修订）第二十五条　违反本条例规定，有下列行为之一的，由县级以上人民政府农业行政主管部门予以处罚：（一）拒绝农业行政主管部门现场检查或者在被检查时弄虚作假的，给予警告或者处以罚款；（二）在农田、基本农田保护区倾倒、弃置和堆存固体废弃物，或者未依法办理用地手续在农田、基本农田保护区以外的农业用地倾倒、弃置、堆存废弃物的，责令限期排除，逾期不排除，由农业行政主管部门组织排除，费用由倾倒、弃置、堆存废弃物的责任者承担，可以并处罚款；（三）将不符合国家有关标准的城市垃圾、污泥用于农业生产的，给予警告或者处以罚款；（四）使用不易分解、有污染的塑料薄膜后不回收残膜的，责令限期回收，逾期不回收的，由乡、村、场负责组织回收，其费用由农用塑料薄膜使用者承担；（五）违反《农药安全使用标准》使用农药的，给予警告或者处以罚款。</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【规章】《广西壮族自治区农业环境保护条例行政罚款实施办法》（</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5</w:t>
            </w:r>
            <w:r w:rsidRPr="00743241">
              <w:rPr>
                <w:rFonts w:ascii="宋体" w:hAnsi="宋体" w:hint="eastAsia"/>
                <w:color w:val="000000" w:themeColor="text1"/>
                <w:sz w:val="18"/>
                <w:szCs w:val="18"/>
              </w:rPr>
              <w:t>号令）第三条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属于《广西壮族自治区农业环境保护条例》第二十五条第（一）项行为，拒绝农业行政部门现场检查或者在被检查时弄虚作假的，处以</w:t>
            </w:r>
            <w:r w:rsidRPr="00743241">
              <w:rPr>
                <w:rFonts w:ascii="宋体" w:hAnsi="宋体"/>
                <w:color w:val="000000" w:themeColor="text1"/>
                <w:sz w:val="18"/>
                <w:szCs w:val="18"/>
              </w:rPr>
              <w:t>300</w:t>
            </w:r>
            <w:r w:rsidRPr="00743241">
              <w:rPr>
                <w:rFonts w:ascii="宋体" w:hAnsi="宋体" w:hint="eastAsia"/>
                <w:color w:val="000000" w:themeColor="text1"/>
                <w:sz w:val="18"/>
                <w:szCs w:val="18"/>
              </w:rPr>
              <w:t>元以上</w:t>
            </w:r>
            <w:r w:rsidRPr="00743241">
              <w:rPr>
                <w:rFonts w:ascii="宋体" w:hAnsi="宋体"/>
                <w:color w:val="000000" w:themeColor="text1"/>
                <w:sz w:val="18"/>
                <w:szCs w:val="18"/>
              </w:rPr>
              <w:t>3000</w:t>
            </w:r>
            <w:r w:rsidRPr="00743241">
              <w:rPr>
                <w:rFonts w:ascii="宋体" w:hAnsi="宋体" w:hint="eastAsia"/>
                <w:color w:val="000000" w:themeColor="text1"/>
                <w:sz w:val="18"/>
                <w:szCs w:val="18"/>
              </w:rPr>
              <w:t>元以下罚款。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属于《广西壮族自治区农业环境保护条例》第二十五条第（二）项行为，在农田、基本农田保护区倾倒、弃置和堆存固体废弃物的，可以接受危害耕地面积每平方米</w:t>
            </w:r>
            <w:r w:rsidRPr="00743241">
              <w:rPr>
                <w:rFonts w:ascii="宋体" w:hAnsi="宋体"/>
                <w:color w:val="000000" w:themeColor="text1"/>
                <w:sz w:val="18"/>
                <w:szCs w:val="18"/>
              </w:rPr>
              <w:t>8</w:t>
            </w:r>
            <w:r w:rsidRPr="00743241">
              <w:rPr>
                <w:rFonts w:ascii="宋体" w:hAnsi="宋体" w:hint="eastAsia"/>
                <w:color w:val="000000" w:themeColor="text1"/>
                <w:sz w:val="18"/>
                <w:szCs w:val="18"/>
              </w:rPr>
              <w:t>元至</w:t>
            </w:r>
            <w:r w:rsidRPr="00743241">
              <w:rPr>
                <w:rFonts w:ascii="宋体" w:hAnsi="宋体"/>
                <w:color w:val="000000" w:themeColor="text1"/>
                <w:sz w:val="18"/>
                <w:szCs w:val="18"/>
              </w:rPr>
              <w:t>10</w:t>
            </w:r>
            <w:r w:rsidRPr="00743241">
              <w:rPr>
                <w:rFonts w:ascii="宋体" w:hAnsi="宋体" w:hint="eastAsia"/>
                <w:color w:val="000000" w:themeColor="text1"/>
                <w:sz w:val="18"/>
                <w:szCs w:val="18"/>
              </w:rPr>
              <w:t>元的标准并处罚款；未经农业行政部门同意，在农田、基本农田保护区以外的农业用地倾倒、弃置、堆存固体弃物的，可以按受危害耕地面积每平方米</w:t>
            </w:r>
            <w:r w:rsidRPr="00743241">
              <w:rPr>
                <w:rFonts w:ascii="宋体" w:hAnsi="宋体"/>
                <w:color w:val="000000" w:themeColor="text1"/>
                <w:sz w:val="18"/>
                <w:szCs w:val="18"/>
              </w:rPr>
              <w:t>6</w:t>
            </w:r>
            <w:r w:rsidRPr="00743241">
              <w:rPr>
                <w:rFonts w:ascii="宋体" w:hAnsi="宋体" w:hint="eastAsia"/>
                <w:color w:val="000000" w:themeColor="text1"/>
                <w:sz w:val="18"/>
                <w:szCs w:val="18"/>
              </w:rPr>
              <w:t>元至</w:t>
            </w:r>
            <w:r w:rsidRPr="00743241">
              <w:rPr>
                <w:rFonts w:ascii="宋体" w:hAnsi="宋体"/>
                <w:color w:val="000000" w:themeColor="text1"/>
                <w:sz w:val="18"/>
                <w:szCs w:val="18"/>
              </w:rPr>
              <w:t>8</w:t>
            </w:r>
            <w:r w:rsidRPr="00743241">
              <w:rPr>
                <w:rFonts w:ascii="宋体" w:hAnsi="宋体" w:hint="eastAsia"/>
                <w:color w:val="000000" w:themeColor="text1"/>
                <w:sz w:val="18"/>
                <w:szCs w:val="18"/>
              </w:rPr>
              <w:t>元的标准并处罚款；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属于《广西壮族自治区农业环境保护条例》第二十五条第（三）项行为，将不符合国家有关标准的城市垃圾、污泥用于农业生产的，按受危害耕地面积每平方米</w:t>
            </w:r>
            <w:r w:rsidRPr="00743241">
              <w:rPr>
                <w:rFonts w:ascii="宋体" w:hAnsi="宋体"/>
                <w:color w:val="000000" w:themeColor="text1"/>
                <w:sz w:val="18"/>
                <w:szCs w:val="18"/>
              </w:rPr>
              <w:t>8</w:t>
            </w:r>
            <w:r w:rsidRPr="00743241">
              <w:rPr>
                <w:rFonts w:ascii="宋体" w:hAnsi="宋体" w:hint="eastAsia"/>
                <w:color w:val="000000" w:themeColor="text1"/>
                <w:sz w:val="18"/>
                <w:szCs w:val="18"/>
              </w:rPr>
              <w:t>元至</w:t>
            </w:r>
            <w:r w:rsidRPr="00743241">
              <w:rPr>
                <w:rFonts w:ascii="宋体" w:hAnsi="宋体"/>
                <w:color w:val="000000" w:themeColor="text1"/>
                <w:sz w:val="18"/>
                <w:szCs w:val="18"/>
              </w:rPr>
              <w:t>12</w:t>
            </w:r>
            <w:r w:rsidRPr="00743241">
              <w:rPr>
                <w:rFonts w:ascii="宋体" w:hAnsi="宋体" w:hint="eastAsia"/>
                <w:color w:val="000000" w:themeColor="text1"/>
                <w:sz w:val="18"/>
                <w:szCs w:val="18"/>
              </w:rPr>
              <w:t>元的标准处以罚款；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属于《条例》第二十五条第</w:t>
            </w:r>
            <w:r w:rsidRPr="00743241">
              <w:rPr>
                <w:rFonts w:ascii="宋体" w:hAnsi="宋体"/>
                <w:color w:val="000000" w:themeColor="text1"/>
                <w:sz w:val="18"/>
                <w:szCs w:val="18"/>
              </w:rPr>
              <w:t>(</w:t>
            </w:r>
            <w:r w:rsidRPr="00743241">
              <w:rPr>
                <w:rFonts w:ascii="宋体" w:hAnsi="宋体" w:hint="eastAsia"/>
                <w:color w:val="000000" w:themeColor="text1"/>
                <w:sz w:val="18"/>
                <w:szCs w:val="18"/>
              </w:rPr>
              <w:t>五</w:t>
            </w:r>
            <w:r w:rsidRPr="00743241">
              <w:rPr>
                <w:rFonts w:ascii="宋体" w:hAnsi="宋体"/>
                <w:color w:val="000000" w:themeColor="text1"/>
                <w:sz w:val="18"/>
                <w:szCs w:val="18"/>
              </w:rPr>
              <w:t>)</w:t>
            </w:r>
            <w:r w:rsidRPr="00743241">
              <w:rPr>
                <w:rFonts w:ascii="宋体" w:hAnsi="宋体" w:hint="eastAsia"/>
                <w:color w:val="000000" w:themeColor="text1"/>
                <w:sz w:val="18"/>
                <w:szCs w:val="18"/>
              </w:rPr>
              <w:t>项行为，违反《农药安全使用标准》使用农药的，处以</w:t>
            </w:r>
            <w:r w:rsidRPr="00743241">
              <w:rPr>
                <w:rFonts w:ascii="宋体" w:hAnsi="宋体"/>
                <w:color w:val="000000" w:themeColor="text1"/>
                <w:sz w:val="18"/>
                <w:szCs w:val="18"/>
              </w:rPr>
              <w:t>5000</w:t>
            </w:r>
            <w:r w:rsidRPr="00743241">
              <w:rPr>
                <w:rFonts w:ascii="宋体" w:hAnsi="宋体" w:hint="eastAsia"/>
                <w:color w:val="000000" w:themeColor="text1"/>
                <w:sz w:val="18"/>
                <w:szCs w:val="18"/>
              </w:rPr>
              <w:t>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81</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对违规采集或者破坏、毁损自治区重点保护野生植物的处罚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【规章】《广西壮族自治区野生植物保护办法》（自治区人民政府令第</w:t>
            </w:r>
            <w:r w:rsidRPr="00743241">
              <w:rPr>
                <w:rFonts w:ascii="宋体" w:hAnsi="宋体"/>
                <w:color w:val="000000" w:themeColor="text1"/>
                <w:sz w:val="18"/>
                <w:szCs w:val="18"/>
              </w:rPr>
              <w:t>45</w:t>
            </w:r>
            <w:r w:rsidRPr="00743241">
              <w:rPr>
                <w:rFonts w:ascii="宋体" w:hAnsi="宋体" w:hint="eastAsia"/>
                <w:color w:val="000000" w:themeColor="text1"/>
                <w:sz w:val="18"/>
                <w:szCs w:val="18"/>
              </w:rPr>
              <w:t>号）第十七条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违反本办法规定采集或者破坏、毁损自治区重点保护野生植物的，由县级以上具有相应管理职责的野生植物行政主管部门处</w:t>
            </w:r>
            <w:r w:rsidRPr="00743241">
              <w:rPr>
                <w:rFonts w:ascii="宋体" w:hAnsi="宋体"/>
                <w:color w:val="000000" w:themeColor="text1"/>
                <w:sz w:val="18"/>
                <w:szCs w:val="18"/>
              </w:rPr>
              <w:t>2000</w:t>
            </w:r>
            <w:r w:rsidRPr="00743241">
              <w:rPr>
                <w:rFonts w:ascii="宋体" w:hAnsi="宋体" w:hint="eastAsia"/>
                <w:color w:val="000000" w:themeColor="text1"/>
                <w:sz w:val="18"/>
                <w:szCs w:val="18"/>
              </w:rPr>
              <w:t>元以下罚款；情节严重的，处</w:t>
            </w:r>
            <w:r w:rsidRPr="00743241">
              <w:rPr>
                <w:rFonts w:ascii="宋体" w:hAnsi="宋体"/>
                <w:color w:val="000000" w:themeColor="text1"/>
                <w:sz w:val="18"/>
                <w:szCs w:val="18"/>
              </w:rPr>
              <w:t>2000</w:t>
            </w:r>
            <w:r w:rsidRPr="00743241">
              <w:rPr>
                <w:rFonts w:ascii="宋体" w:hAnsi="宋体" w:hint="eastAsia"/>
                <w:color w:val="000000" w:themeColor="text1"/>
                <w:sz w:val="18"/>
                <w:szCs w:val="18"/>
              </w:rPr>
              <w:t>元以上</w:t>
            </w:r>
            <w:r w:rsidRPr="00743241">
              <w:rPr>
                <w:rFonts w:ascii="宋体" w:hAnsi="宋体"/>
                <w:color w:val="000000" w:themeColor="text1"/>
                <w:sz w:val="18"/>
                <w:szCs w:val="18"/>
              </w:rPr>
              <w:t>5</w:t>
            </w:r>
            <w:r w:rsidRPr="00743241">
              <w:rPr>
                <w:rFonts w:ascii="宋体" w:hAnsi="宋体" w:hint="eastAsia"/>
                <w:color w:val="000000" w:themeColor="text1"/>
                <w:sz w:val="18"/>
                <w:szCs w:val="18"/>
              </w:rPr>
              <w:t>万元以下罚款。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82</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对违规收（扣）取、提取、使用村提留和乡统筹费，违规操作以资代劳，乱收费、摊派、集资，截留、挪用、拖欠款项等的处罚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【法规】《广西壮族自治区农民负担管理条例》（</w:t>
            </w:r>
            <w:r w:rsidRPr="00743241">
              <w:rPr>
                <w:rFonts w:ascii="宋体" w:hAnsi="宋体"/>
                <w:color w:val="000000" w:themeColor="text1"/>
                <w:sz w:val="18"/>
                <w:szCs w:val="18"/>
              </w:rPr>
              <w:t>1993</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18</w:t>
            </w:r>
            <w:r w:rsidRPr="00743241">
              <w:rPr>
                <w:rFonts w:ascii="宋体" w:hAnsi="宋体" w:hint="eastAsia"/>
                <w:color w:val="000000" w:themeColor="text1"/>
                <w:sz w:val="18"/>
                <w:szCs w:val="18"/>
              </w:rPr>
              <w:t>日广西壮族自治区第八届人民代表大会常务委员会第四次会议通过）第三十四条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条例规定有下列行为之一的，由农民负担监督管理部门或者有关部门报请同级或者上一级人民政府责令其停止违法行为，限期如数退还非法收取的款物；造成经济损失的，责令其予以赔偿。并视情节由所在单位或者有关主管机关给予单位负责人和直接责任人行政处分：（一）超出规定限额提取和使用村提留和乡统筹费的；（二）村集体经济组织和乡人民政府以外的其他单位收取村提留和乡统筹费的（三）在发放农副产品预购定金时扣取村提留和乡统筹费的；（四）未按规定范围使用村提留和乡统筹费的；（五）强制农民以资代劳的；（六）挪用、平调村提留、乡统筹费和以资代劳资金的；（七）非法向农民实施行政事业性收费、集资的；（八）未经批准或者未按规定标准收取牌照、证件、簿册工本费的；（九）向农民和集体经济组织摊派在农村执行公务、设置机构或者配备人员所需经费的；（十）未按规定收费标准收取农用水费、农村电费或者随水费、电费加收其他费用的；（十一）未按规定收费标准收取学杂费和代收的书本费、水电费，以及强行代收学生人身保险费，强行要求学生集资、捐助、借款和统一购买学习资料、学习用品、校服、运动服及其他商品的；（十二）截留、挪用、拖欠国家和自治区各级人民政府提供给农民的补贴、贷款、预付定金、专项投资款、扶贫款、救灾救济款、收购农副产品挂钩优惠物资和返还的减免税费的；（十三）拖欠支付给农民的农副产品收购款的；（十四）向农民和集体经济组织乱摊派的；（十五）违反本条例规定增加农村义务工和劳动积累工的。</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违反前款规定的，由县级以上农民负担监督管理部门视情节给予单位</w:t>
            </w:r>
            <w:r w:rsidRPr="00743241">
              <w:rPr>
                <w:rFonts w:ascii="宋体" w:hAnsi="宋体"/>
                <w:color w:val="000000" w:themeColor="text1"/>
                <w:sz w:val="18"/>
                <w:szCs w:val="18"/>
              </w:rPr>
              <w:t>1000</w:t>
            </w:r>
            <w:r w:rsidRPr="00743241">
              <w:rPr>
                <w:rFonts w:ascii="宋体" w:hAnsi="宋体" w:hint="eastAsia"/>
                <w:color w:val="000000" w:themeColor="text1"/>
                <w:sz w:val="18"/>
                <w:szCs w:val="18"/>
              </w:rPr>
              <w:t>元以上</w:t>
            </w:r>
            <w:r w:rsidRPr="00743241">
              <w:rPr>
                <w:rFonts w:ascii="宋体" w:hAnsi="宋体"/>
                <w:color w:val="000000" w:themeColor="text1"/>
                <w:sz w:val="18"/>
                <w:szCs w:val="18"/>
              </w:rPr>
              <w:t>10000</w:t>
            </w:r>
            <w:r w:rsidRPr="00743241">
              <w:rPr>
                <w:rFonts w:ascii="宋体" w:hAnsi="宋体" w:hint="eastAsia"/>
                <w:color w:val="000000" w:themeColor="text1"/>
                <w:sz w:val="18"/>
                <w:szCs w:val="18"/>
              </w:rPr>
              <w:t>以下罚款；对单位负责人和直接责任人可处</w:t>
            </w:r>
            <w:r w:rsidRPr="00743241">
              <w:rPr>
                <w:rFonts w:ascii="宋体" w:hAnsi="宋体"/>
                <w:color w:val="000000" w:themeColor="text1"/>
                <w:sz w:val="18"/>
                <w:szCs w:val="18"/>
              </w:rPr>
              <w:t>100</w:t>
            </w:r>
            <w:r w:rsidRPr="00743241">
              <w:rPr>
                <w:rFonts w:ascii="宋体" w:hAnsi="宋体" w:hint="eastAsia"/>
                <w:color w:val="000000" w:themeColor="text1"/>
                <w:sz w:val="18"/>
                <w:szCs w:val="18"/>
              </w:rPr>
              <w:t>元以上</w:t>
            </w:r>
            <w:r w:rsidRPr="00743241">
              <w:rPr>
                <w:rFonts w:ascii="宋体" w:hAnsi="宋体"/>
                <w:color w:val="000000" w:themeColor="text1"/>
                <w:sz w:val="18"/>
                <w:szCs w:val="18"/>
              </w:rPr>
              <w:t>500</w:t>
            </w:r>
            <w:r w:rsidRPr="00743241">
              <w:rPr>
                <w:rFonts w:ascii="宋体" w:hAnsi="宋体" w:hint="eastAsia"/>
                <w:color w:val="000000" w:themeColor="text1"/>
                <w:sz w:val="18"/>
                <w:szCs w:val="18"/>
              </w:rPr>
              <w:t>元以下罚款。贪污、挪用村提留、乡统筹费以及扶贫款、救灾救济款，构成犯罪的，依法追究刑事责任。</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83</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对生产者生产产品所使用的原料、辅料、添加剂、农业投入品，不符合法律、行政法规的规定和国家强制性标准的处罚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【法规】《国务院关于加强食品等产品安全监督管理的特别规定》（</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503</w:t>
            </w:r>
            <w:r w:rsidRPr="00743241">
              <w:rPr>
                <w:rFonts w:ascii="宋体" w:hAnsi="宋体" w:hint="eastAsia"/>
                <w:color w:val="000000" w:themeColor="text1"/>
                <w:sz w:val="18"/>
                <w:szCs w:val="18"/>
              </w:rPr>
              <w:t>号）第四条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生产者生产产品所使用的原料、辅料、添加剂、农业投入品，应当符合法律、行政法规的规定和国家强制性标准。违反前款规定，违法使用原料、辅料、添加剂、农业投入品的，由农业、卫生、质检、商务、药品等监督管理部门依据各自职责没收违法所得，货值金额不足</w:t>
            </w:r>
            <w:r w:rsidRPr="00743241">
              <w:rPr>
                <w:rFonts w:ascii="宋体" w:hAnsi="宋体"/>
                <w:color w:val="000000" w:themeColor="text1"/>
                <w:sz w:val="18"/>
                <w:szCs w:val="18"/>
              </w:rPr>
              <w:t>5000</w:t>
            </w:r>
            <w:r w:rsidRPr="00743241">
              <w:rPr>
                <w:rFonts w:ascii="宋体" w:hAnsi="宋体" w:hint="eastAsia"/>
                <w:color w:val="000000" w:themeColor="text1"/>
                <w:sz w:val="18"/>
                <w:szCs w:val="18"/>
              </w:rPr>
              <w:t>元的，并处</w:t>
            </w:r>
            <w:r w:rsidRPr="00743241">
              <w:rPr>
                <w:rFonts w:ascii="宋体" w:hAnsi="宋体"/>
                <w:color w:val="000000" w:themeColor="text1"/>
                <w:sz w:val="18"/>
                <w:szCs w:val="18"/>
              </w:rPr>
              <w:t>2</w:t>
            </w:r>
            <w:r w:rsidRPr="00743241">
              <w:rPr>
                <w:rFonts w:ascii="宋体" w:hAnsi="宋体" w:hint="eastAsia"/>
                <w:color w:val="000000" w:themeColor="text1"/>
                <w:sz w:val="18"/>
                <w:szCs w:val="18"/>
              </w:rPr>
              <w:t>万元罚款；货值金额</w:t>
            </w:r>
            <w:r w:rsidRPr="00743241">
              <w:rPr>
                <w:rFonts w:ascii="宋体" w:hAnsi="宋体"/>
                <w:color w:val="000000" w:themeColor="text1"/>
                <w:sz w:val="18"/>
                <w:szCs w:val="18"/>
              </w:rPr>
              <w:t>5000</w:t>
            </w:r>
            <w:r w:rsidRPr="00743241">
              <w:rPr>
                <w:rFonts w:ascii="宋体" w:hAnsi="宋体" w:hint="eastAsia"/>
                <w:color w:val="000000" w:themeColor="text1"/>
                <w:sz w:val="18"/>
                <w:szCs w:val="18"/>
              </w:rPr>
              <w:t>元以上不足</w:t>
            </w:r>
            <w:r w:rsidRPr="00743241">
              <w:rPr>
                <w:rFonts w:ascii="宋体" w:hAnsi="宋体"/>
                <w:color w:val="000000" w:themeColor="text1"/>
                <w:sz w:val="18"/>
                <w:szCs w:val="18"/>
              </w:rPr>
              <w:t>1</w:t>
            </w:r>
            <w:r w:rsidRPr="00743241">
              <w:rPr>
                <w:rFonts w:ascii="宋体" w:hAnsi="宋体" w:hint="eastAsia"/>
                <w:color w:val="000000" w:themeColor="text1"/>
                <w:sz w:val="18"/>
                <w:szCs w:val="18"/>
              </w:rPr>
              <w:t>万元的，并处</w:t>
            </w:r>
            <w:r w:rsidRPr="00743241">
              <w:rPr>
                <w:rFonts w:ascii="宋体" w:hAnsi="宋体"/>
                <w:color w:val="000000" w:themeColor="text1"/>
                <w:sz w:val="18"/>
                <w:szCs w:val="18"/>
              </w:rPr>
              <w:t>5</w:t>
            </w:r>
            <w:r w:rsidRPr="00743241">
              <w:rPr>
                <w:rFonts w:ascii="宋体" w:hAnsi="宋体" w:hint="eastAsia"/>
                <w:color w:val="000000" w:themeColor="text1"/>
                <w:sz w:val="18"/>
                <w:szCs w:val="18"/>
              </w:rPr>
              <w:t>万元罚款；货值金额</w:t>
            </w:r>
            <w:r w:rsidRPr="00743241">
              <w:rPr>
                <w:rFonts w:ascii="宋体" w:hAnsi="宋体"/>
                <w:color w:val="000000" w:themeColor="text1"/>
                <w:sz w:val="18"/>
                <w:szCs w:val="18"/>
              </w:rPr>
              <w:t>1</w:t>
            </w:r>
            <w:r w:rsidRPr="00743241">
              <w:rPr>
                <w:rFonts w:ascii="宋体" w:hAnsi="宋体" w:hint="eastAsia"/>
                <w:color w:val="000000" w:themeColor="text1"/>
                <w:sz w:val="18"/>
                <w:szCs w:val="18"/>
              </w:rPr>
              <w:t>万元以上的，并处货值金额</w:t>
            </w:r>
            <w:r w:rsidRPr="00743241">
              <w:rPr>
                <w:rFonts w:ascii="宋体" w:hAnsi="宋体"/>
                <w:color w:val="000000" w:themeColor="text1"/>
                <w:sz w:val="18"/>
                <w:szCs w:val="18"/>
              </w:rPr>
              <w:t>5</w:t>
            </w:r>
            <w:r w:rsidRPr="00743241">
              <w:rPr>
                <w:rFonts w:ascii="宋体" w:hAnsi="宋体" w:hint="eastAsia"/>
                <w:color w:val="000000" w:themeColor="text1"/>
                <w:sz w:val="18"/>
                <w:szCs w:val="18"/>
              </w:rPr>
              <w:t>倍以上</w:t>
            </w:r>
            <w:r w:rsidRPr="00743241">
              <w:rPr>
                <w:rFonts w:ascii="宋体" w:hAnsi="宋体"/>
                <w:color w:val="000000" w:themeColor="text1"/>
                <w:sz w:val="18"/>
                <w:szCs w:val="18"/>
              </w:rPr>
              <w:t>10</w:t>
            </w:r>
            <w:r w:rsidRPr="00743241">
              <w:rPr>
                <w:rFonts w:ascii="宋体" w:hAnsi="宋体" w:hint="eastAsia"/>
                <w:color w:val="000000" w:themeColor="text1"/>
                <w:sz w:val="18"/>
                <w:szCs w:val="18"/>
              </w:rPr>
              <w:t>倍以下的罚款；造成严重后果的，由原发证部门吊销许可执照；构成生产、销售伪劣商品罪的，依法追究刑事责任。</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84</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农产品批发市场没有设立或者委托农产品质量安全检测机构，对进场销售的农产品质量安全状况进行抽查检测；发现不符合农产品质量安全标准，没有要求销售者立即停止销售，或没有向农业行政主管部门报告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【法律】《中华人民共和国农产品质量安全法》（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日主席令第四十九号）第三十三条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情形之一的农产品，不得销售：（一）含有国家禁止使用的农药、兽药或者其他化学物质的；（二）农药、兽药等化学物质残留或者含有的重金属等有毒有害物质不符合农产品质量安全标准的；（三）含有的致病性寄生虫、微生物或者生物毒素不符合农产品质量安全标准的；（四）使用的保鲜剂、防腐剂、添加剂等材料不符合国家有关强制性的技术规范的；（五）其他不符合农产品质量安全标准的。</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产品生产企业、农民专业合作经济组织销售的农产品有本法第三十三条第一项至第三项或者第五项所列情形之一的，责令停止销售，追回已经销售的农产品，对违法销售的农产品进行无害化处理或者予以监督销毁；没收违法所得，并处二千元以上二万元以下罚款。农产品销售企业销售的农产品有前款所列情形的，依照前款规定处理、处罚。农产品批发市场中销售的农产品有第一款所列情形的，对违法销售的农产品依照第一款规定处理，对农产品销售者依照第一款规定处罚。农产品批发市场违反本法第三十七条第一款规定的，责令改正，处二千元以上二万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85</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对无公害农产品不符合质量标准要求的处罚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【规章】《无公害农产品管理办法》（农业部、国家质量监督检验检疫总局令第</w:t>
            </w:r>
            <w:r w:rsidRPr="00743241">
              <w:rPr>
                <w:rFonts w:ascii="宋体" w:hAnsi="宋体"/>
                <w:color w:val="000000" w:themeColor="text1"/>
                <w:sz w:val="18"/>
                <w:szCs w:val="18"/>
              </w:rPr>
              <w:t>12</w:t>
            </w:r>
            <w:r w:rsidRPr="00743241">
              <w:rPr>
                <w:rFonts w:ascii="宋体" w:hAnsi="宋体" w:hint="eastAsia"/>
                <w:color w:val="000000" w:themeColor="text1"/>
                <w:sz w:val="18"/>
                <w:szCs w:val="18"/>
              </w:rPr>
              <w:t>号）第三十八条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获得无公害农产品认证并加贴标志的产品，经检查、检测、鉴定，不符合无公害农产品质量标准要求的，由县级以上农业行政主管部门或者各地质量监督检验检疫部门责令停止使用无公害农产品标志，由认证机构暂停或者撤销认证证书。</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lef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86</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对农产品生产企业、农民专业合作经济组织未建立或者未按照规定保存农产品生产记录，或者伪造农产品生产记录的处罚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【法律】《中华人民共和国农产品质量安全法》（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日主席令第四十九号）第三条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县级以上人民政府农业行政主管部门负责农产品质量安全的监督管理工作；县级以上人民政府有关部门按照职责分工，负责农产品质量安全的有关工作。第二十四条第一款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产品生产企业和农民专业合作经济组织应当建立农产品生产记录，如实记载下列事项：（一）使用农业投入品的名称、来源、用法、用量和使用、停用的日期；（二）动物疫病、植物病虫害的发生和防治情况；（三）收获、屠宰或者捕捞的日期。</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农产品生产企业、农民专业合作经济组织未建立或者未按照规定保存农产品生产记录的，或者伪造农产品生产记录的，责令限期改正；逾期不改正的，可以处二千元以下罚款。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87</w:t>
            </w:r>
          </w:p>
        </w:tc>
        <w:tc>
          <w:tcPr>
            <w:tcW w:w="705" w:type="dxa"/>
            <w:vAlign w:val="center"/>
          </w:tcPr>
          <w:p w:rsidR="00F3422C" w:rsidRPr="00743241" w:rsidRDefault="00F3422C"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向基本农田保护区内耕地提供不符合国家有关标准的肥料或者城市垃圾、污泥的处罚</w:t>
            </w:r>
          </w:p>
        </w:tc>
        <w:tc>
          <w:tcPr>
            <w:tcW w:w="709" w:type="dxa"/>
            <w:vAlign w:val="center"/>
          </w:tcPr>
          <w:p w:rsidR="00F3422C" w:rsidRPr="00743241" w:rsidRDefault="00F3422C" w:rsidP="001A6878">
            <w:pPr>
              <w:spacing w:line="240" w:lineRule="exact"/>
              <w:jc w:val="left"/>
              <w:rPr>
                <w:rFonts w:ascii="宋体"/>
                <w:color w:val="000000" w:themeColor="text1"/>
                <w:sz w:val="18"/>
                <w:szCs w:val="18"/>
              </w:rPr>
            </w:pPr>
          </w:p>
        </w:tc>
        <w:tc>
          <w:tcPr>
            <w:tcW w:w="3934"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【规章】《广西壮族自治区实施〈基本农田保护条例〉办法》（</w:t>
            </w:r>
            <w:r w:rsidRPr="00743241">
              <w:rPr>
                <w:rFonts w:ascii="宋体" w:hAnsi="宋体"/>
                <w:color w:val="000000" w:themeColor="text1"/>
                <w:sz w:val="18"/>
                <w:szCs w:val="18"/>
              </w:rPr>
              <w:t>1995</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5</w:t>
            </w:r>
            <w:r w:rsidRPr="00743241">
              <w:rPr>
                <w:rFonts w:ascii="宋体" w:hAnsi="宋体" w:hint="eastAsia"/>
                <w:color w:val="000000" w:themeColor="text1"/>
                <w:sz w:val="18"/>
                <w:szCs w:val="18"/>
              </w:rPr>
              <w:t>号）第二十条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向基本农田保护区内耕地提供不符合国家有关标准的肥料或者城市垃圾、污泥的，由县以上农业行政主管部门给予警告或者按受危害耕地面积每平方米</w:t>
            </w:r>
            <w:r w:rsidRPr="00743241">
              <w:rPr>
                <w:rFonts w:ascii="宋体" w:hAnsi="宋体"/>
                <w:color w:val="000000" w:themeColor="text1"/>
                <w:sz w:val="18"/>
                <w:szCs w:val="18"/>
              </w:rPr>
              <w:t>8</w:t>
            </w:r>
            <w:r w:rsidRPr="00743241">
              <w:rPr>
                <w:rFonts w:ascii="宋体" w:hAnsi="宋体" w:hint="eastAsia"/>
                <w:color w:val="000000" w:themeColor="text1"/>
                <w:sz w:val="18"/>
                <w:szCs w:val="18"/>
              </w:rPr>
              <w:t>元至</w:t>
            </w:r>
            <w:r w:rsidRPr="00743241">
              <w:rPr>
                <w:rFonts w:ascii="宋体" w:hAnsi="宋体"/>
                <w:color w:val="000000" w:themeColor="text1"/>
                <w:sz w:val="18"/>
                <w:szCs w:val="18"/>
              </w:rPr>
              <w:t>12</w:t>
            </w:r>
            <w:r w:rsidRPr="00743241">
              <w:rPr>
                <w:rFonts w:ascii="宋体" w:hAnsi="宋体" w:hint="eastAsia"/>
                <w:color w:val="000000" w:themeColor="text1"/>
                <w:sz w:val="18"/>
                <w:szCs w:val="18"/>
              </w:rPr>
              <w:t>元的标准处以罚款。</w:t>
            </w:r>
          </w:p>
        </w:tc>
        <w:tc>
          <w:tcPr>
            <w:tcW w:w="1987"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立案责任：对涉嫌未按规定进行包装、标识的农产品的信息来源进行审查、记录，属本部门受理的进行审核，决定是否立案调查。</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调查取证责任：对立案的案件，指定专人负责，及时组织调查取证，与当事人有直接利害关系的回避。执法人员不得少于两人，调查时应出示执法证件，听取当事人辩解陈述并制作笔录，执法人员应保守有关秘密，客观公正的进行取证，并做好记录。</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核责任：审理案件调查报告，对案件违法事实、证据、调查取证程序、法律适用、处罚种类和幅度、当事人陈述和申辩理由等方面进行审查，提出处理意见（主要证据不足时，以适当的方式补充调查），提出处理意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告知责任：行政处罚决定前，应制作《行政处罚告知书》送达当事人，告知其违法事实和享有的陈述申辩、听证等权利。符合听证规定的，制作并送达《行政处罚听证告知书》。</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决定责任：制作行政处罚决定书，载明行政处罚告知、当事人陈述申辩或者听证情况等内容。</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送达责任：行政处罚决定书按法律规定的方式送达当事人。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执行责任：依照生效的行政处罚责任，监督当事人履行，当事人不履行的申请法院强制执行，构成犯罪的移交司法机关。</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其他法律法规规章文件规定应履行的责任。</w:t>
            </w:r>
          </w:p>
        </w:tc>
        <w:tc>
          <w:tcPr>
            <w:tcW w:w="6373"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【规定】《广西壮族自治区行政执法程序规定》（</w:t>
            </w:r>
            <w:r w:rsidRPr="00743241">
              <w:rPr>
                <w:rFonts w:ascii="宋体" w:hAnsi="宋体"/>
                <w:color w:val="000000" w:themeColor="text1"/>
                <w:sz w:val="18"/>
                <w:szCs w:val="18"/>
              </w:rPr>
              <w:t>1997</w:t>
            </w:r>
            <w:r w:rsidRPr="00743241">
              <w:rPr>
                <w:rFonts w:ascii="宋体" w:hAnsi="宋体" w:hint="eastAsia"/>
                <w:color w:val="000000" w:themeColor="text1"/>
                <w:sz w:val="18"/>
                <w:szCs w:val="18"/>
              </w:rPr>
              <w:t>年自治区人民政府令第</w:t>
            </w:r>
            <w:r w:rsidRPr="00743241">
              <w:rPr>
                <w:rFonts w:ascii="宋体" w:hAnsi="宋体"/>
                <w:color w:val="000000" w:themeColor="text1"/>
                <w:sz w:val="18"/>
                <w:szCs w:val="18"/>
              </w:rPr>
              <w:t>13</w:t>
            </w:r>
            <w:r w:rsidRPr="00743241">
              <w:rPr>
                <w:rFonts w:ascii="宋体" w:hAnsi="宋体" w:hint="eastAsia"/>
                <w:color w:val="000000" w:themeColor="text1"/>
                <w:sz w:val="18"/>
                <w:szCs w:val="18"/>
              </w:rPr>
              <w:t>号）第二十七条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执法机关对群众举报、控告或者其他机关移送、相对人交代以及通过其他渠道发现的应当给予行政处罚的违法事项，应按下列程序办理：（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行政处罚决定依法作出后，当事人应当在行政处罚决定的期限内，予以履行。第五十一条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1570"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行政主体及相关工作人员在权力运行中因不履行或不正确履行行政职责，有下列情形的，行政机关及相关工作人员应承担相应责任：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没有法律和事实依据实施行政处罚的；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行政处罚显失公正的；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执法人员玩忽职守，对应当予以制止和处罚的违法行为不予制止、处罚，为他人谋取不正当利益的；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不具备行政执法资格实施行政处罚的；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违反“罚缴分离”规定，擅自收取罚款的；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擅自改变行政处罚种类、幅度的；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违反法定的行政处罚程序的；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符合听证条件、行政管理相对人要求听证，应予组织听证而不组织听证的；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在行政处罚过程中发生腐败行为的；</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10.</w:t>
            </w:r>
            <w:r w:rsidRPr="00743241">
              <w:rPr>
                <w:rFonts w:ascii="宋体" w:hAnsi="宋体" w:hint="eastAsia"/>
                <w:color w:val="000000" w:themeColor="text1"/>
                <w:sz w:val="18"/>
                <w:szCs w:val="18"/>
              </w:rPr>
              <w:t>其他违反法律法规规章文件规定的行为。</w:t>
            </w:r>
          </w:p>
        </w:tc>
        <w:tc>
          <w:tcPr>
            <w:tcW w:w="4482" w:type="dxa"/>
            <w:vAlign w:val="center"/>
          </w:tcPr>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年主席令第十八号修改）第五十五条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四）违反本法第十八条关于委托处罚的规定的。</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行政机关在实施行政处罚过程中，有下列情形之一的，应当追究行政过错责任：（一）不具备行政处罚主体资格。</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违反本法第四十六条的规定自行收缴罚款的，财政部门违反本法第五十三条的规定向行政机关返还罚款或者拍卖款项的，由上级行政机关或者有关部门责令改正，对直接负责的主管人员和其他直接责任人员依法给予行政处分。</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25</w:t>
            </w:r>
            <w:r w:rsidRPr="00743241">
              <w:rPr>
                <w:rFonts w:ascii="宋体" w:hAnsi="宋体" w:hint="eastAsia"/>
                <w:color w:val="000000" w:themeColor="text1"/>
                <w:sz w:val="18"/>
                <w:szCs w:val="18"/>
              </w:rPr>
              <w:t>日广西壮族自治区人民政府令第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号公布）第八条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实施行政行为，有下列情形之一的，应当追究行政过错责任人的责任：（一）依法应当回避不回避；（二）依法应当听证不组织听证。</w:t>
            </w:r>
          </w:p>
          <w:p w:rsidR="00F3422C" w:rsidRPr="00743241" w:rsidRDefault="00F3422C"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日修改）第五十八条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1A6878">
            <w:pPr>
              <w:spacing w:line="240" w:lineRule="exact"/>
              <w:ind w:firstLineChars="200" w:firstLine="360"/>
              <w:jc w:val="left"/>
              <w:rPr>
                <w:rFonts w:ascii="宋体"/>
                <w:color w:val="000000" w:themeColor="text1"/>
                <w:sz w:val="18"/>
                <w:szCs w:val="18"/>
              </w:rPr>
            </w:pPr>
          </w:p>
        </w:tc>
        <w:tc>
          <w:tcPr>
            <w:tcW w:w="756" w:type="dxa"/>
            <w:vAlign w:val="center"/>
          </w:tcPr>
          <w:p w:rsidR="00F3422C" w:rsidRPr="00743241" w:rsidRDefault="00F3422C" w:rsidP="001A6878">
            <w:pPr>
              <w:spacing w:line="240" w:lineRule="exact"/>
              <w:jc w:val="center"/>
              <w:rPr>
                <w:rFonts w:asci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88</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对以其他畜禽品种、配套系冒充所销售的种畜禽品种等违法销售种畜禽的处罚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【法律】《中华人民共和国畜牧法》（2005年12月29日中华人民共和国主席令第四十五号公布，2015年4月24日中华人民共和国主席令第二十六号修订）第三十条　销售种畜禽，不得有下列行为：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（一）以其他畜禽品种、配套系冒充所销售的种畜禽品种、配套系；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（二）以低代别种畜禽冒充高代别种畜禽；</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（三）以不符合种用标准的畜禽冒充种畜禽；</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（四）销售未经批准进口的种畜禽。</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第六十五条 销售种畜禽有本法第三十条第一项至第四项违法行为之一的，由</w:t>
            </w:r>
            <w:r w:rsidRPr="00743241">
              <w:rPr>
                <w:rFonts w:ascii="宋体" w:hAnsi="宋体" w:cs="宋体" w:hint="eastAsia"/>
                <w:bCs/>
                <w:color w:val="000000" w:themeColor="text1"/>
                <w:kern w:val="0"/>
                <w:sz w:val="18"/>
                <w:szCs w:val="18"/>
              </w:rPr>
              <w:t>县级以上人民政府畜牧兽医行政主管部门或者工商行政管理部门</w:t>
            </w:r>
            <w:r w:rsidRPr="00743241">
              <w:rPr>
                <w:rFonts w:ascii="宋体" w:hAnsi="宋体" w:cs="宋体" w:hint="eastAsia"/>
                <w:color w:val="000000" w:themeColor="text1"/>
                <w:kern w:val="0"/>
                <w:sz w:val="18"/>
                <w:szCs w:val="18"/>
              </w:rPr>
              <w:t xml:space="preserve">责令停止销售，没收违法销售的畜禽和违法所得；违法所得在五万元以上的，并处违法所得一倍以上五倍以下罚款；没有违法所得或者违法所得不足五万元的，并处五千元以上五万元以下罚款；情节严重的，并处吊销种畜禽生产经营许可证或者营业执照。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89</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对畜禽养殖场未建立养殖档案或者未按照规定保存养殖档案的处罚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【法律】《中华人民共和国畜牧法》（2005年12月29日中华人民共和国主席令第四十五号公布，2015年4月24日中华人民共和国主席令第二十六号修订）第四十一条  畜禽养殖场应当建立养殖档案，载明以下内容：</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（一）畜禽的品种、数量、繁殖记录、标识情况、来源和进出场日期；</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（二）饲料、饲料添加剂、兽药等投入品的来源、名称、使用对象、时间和用量；</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（三）检疫、免疫、消毒情况；</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（四）畜禽发病、死亡和无害化处理情况；</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（五）国务院畜牧兽医行政主管部门规定的其他内容。</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第六十六条　违反本法第四十一条规定，畜禽养殖场未建立养殖档案的，或者未按照规定保存养殖档案的，由</w:t>
            </w:r>
            <w:r w:rsidRPr="00743241">
              <w:rPr>
                <w:rFonts w:ascii="宋体" w:hAnsi="宋体" w:cs="宋体" w:hint="eastAsia"/>
                <w:bCs/>
                <w:color w:val="000000" w:themeColor="text1"/>
                <w:kern w:val="0"/>
                <w:sz w:val="18"/>
                <w:szCs w:val="18"/>
              </w:rPr>
              <w:t>县级以上人民政府畜牧兽医行政主管部门</w:t>
            </w:r>
            <w:r w:rsidRPr="00743241">
              <w:rPr>
                <w:rFonts w:ascii="宋体" w:hAnsi="宋体" w:cs="宋体" w:hint="eastAsia"/>
                <w:color w:val="000000" w:themeColor="text1"/>
                <w:kern w:val="0"/>
                <w:sz w:val="18"/>
                <w:szCs w:val="18"/>
              </w:rPr>
              <w:t>责令限期改正，可以处一万元以下罚款。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90</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对销售、推广未经审定或者鉴定的畜禽品种的处罚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【法律】《中华人民共和国畜牧法》（2005年12月29日中华人民共和国主席令第四十五号公布，2015年4月24日中华人民共和国主席令第二十六号修订）第六十一条  违反本法有关规定，销售、推广未经审定或者鉴定的畜禽品种的，由县级以上人民政府畜牧兽医行政主管部门责令停止违法行为，没收畜禽和违法所得；违法所得在五万元以上的，并处违法所得一倍以上三倍以下罚款；没有违法所得或者违法所得不足五万元的，并处五千元以上五万元以下罚款。</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91</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对使用的种畜禽不符合种用标准的处罚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【法律】《中华人民共和国畜牧法》（2005年12月29日中华人民共和国主席令第四十五号公布，2015年4月24日中华人民共和国主席令第二十六号修订）第六十四条  违反本法有关规定，使用的种畜禽不符合种用标准的，由</w:t>
            </w:r>
            <w:r w:rsidRPr="00743241">
              <w:rPr>
                <w:rFonts w:ascii="宋体" w:hAnsi="宋体" w:cs="宋体" w:hint="eastAsia"/>
                <w:bCs/>
                <w:color w:val="000000" w:themeColor="text1"/>
                <w:kern w:val="0"/>
                <w:sz w:val="18"/>
                <w:szCs w:val="18"/>
              </w:rPr>
              <w:t>县级以上地方人民政府畜牧兽医行政主管部门</w:t>
            </w:r>
            <w:r w:rsidRPr="00743241">
              <w:rPr>
                <w:rFonts w:ascii="宋体" w:hAnsi="宋体" w:cs="宋体" w:hint="eastAsia"/>
                <w:color w:val="000000" w:themeColor="text1"/>
                <w:kern w:val="0"/>
                <w:sz w:val="18"/>
                <w:szCs w:val="18"/>
              </w:rPr>
              <w:t>责令停止违法行为，没收违法所得；违法所得在五千元以上的，并处违法所得一倍以上二倍以下罚款；没有违法所得或者违法所得不足五千元的，并处一千元以上五千元以下罚款。</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92</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对销售不符合国家技术规范的强制性要求的畜禽的处罚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【法律】《中华人民共和国畜牧法》（2005年12月29日中华人民共和国主席令第四十五号公布，2015年4月24日中华人民共和国主席令第二十六号修订）第六十九条  销售不符合国家技术规范的强制性要求的畜禽的，由</w:t>
            </w:r>
            <w:r w:rsidRPr="00743241">
              <w:rPr>
                <w:rFonts w:ascii="宋体" w:hAnsi="宋体" w:cs="宋体" w:hint="eastAsia"/>
                <w:bCs/>
                <w:color w:val="000000" w:themeColor="text1"/>
                <w:kern w:val="0"/>
                <w:sz w:val="18"/>
                <w:szCs w:val="18"/>
              </w:rPr>
              <w:t>县级以上地方人民政府畜牧兽医行政主管部门</w:t>
            </w:r>
            <w:r w:rsidRPr="00743241">
              <w:rPr>
                <w:rFonts w:ascii="宋体" w:hAnsi="宋体" w:cs="宋体" w:hint="eastAsia"/>
                <w:color w:val="000000" w:themeColor="text1"/>
                <w:kern w:val="0"/>
                <w:sz w:val="18"/>
                <w:szCs w:val="18"/>
              </w:rPr>
              <w:t>或者工商行政管理部门责令停止违法行为，没收违法销售的畜禽和违法所得，并处违法所得一倍以上三倍以下罚款。</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93</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对饲料、饲料添加剂生产企业、经营者未按规定停止生产并召回对养殖动物、人体健康有害或存在其它安全隐患的饲料、饲料添加剂的处罚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【法规】《饲料和饲料添加剂管理条例》(2011年11月3日中华人民共和国国务院令第609号公布， 2017年3月1日中华人民共和国国务院令第676号第四次修订）第二十八条 饲料、饲料添加剂生产企业发现其生产的饲料、饲料添加剂对养殖动物、人体健康有害或者存在其他安全隐患的，应当立即停止生产，通知经营者、使用者，向饲料管理部门报告，主动召回产品，并记录召回和通知情况。召回的产品应当在饲料管理部门监督下予以无害化处理或者销毁。</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饲料、饲料添加剂经营者发现其销售的饲料、饲料添加剂具有前款规定情形的，应当立即停止销售，通知生产企业、供货者和使用者，向饲料管理部门报告，并记录通知情况。</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第四十五条 对本条例第二十八条规定的饲料、饲料添加剂，生产企业不主动召回的，由县级以上地方人民政府饲料管理部门责令召回，并监督生产企业对召回的产品予以无害化处理或者销毁；情节严重的，没收违法所得，并处应召回的产品货值金额1倍以上3倍以下罚款，可以由发证机关吊销、撤销相关许可证明文件；生产企业对召回的产品不予以无害化处理或者销毁的，由县级人民政府饲料管理部门代为销毁，所需费用由生产企业承担。</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对本条例第二十八条规定的饲料、饲料添加剂，经营者不停止销售的，由县级以上地方人民政府饲料管理部门责令停止销售；拒不停止销售的，没收违法所得，处1000元以上5万元以下罚款；情节严重的，责令停止经营，并通知工商行政管理部门，由工商行政管理部门吊销营业执照。</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94</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对未取得生产许可证生产饲料、饲料添加剂等违法行为的处罚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【法规】《饲料和饲料添加剂管理条例》(2011年11月3日中华人民共和国国务院令第609号公布， 2017年3月1日中华人民共和国国务院令第676号第四次修订）第三十八条 未取得生产许可证生产饲料、饲料添加剂的，由县级以上地方人民政府饲料管理部门责令停止生产，没收违法所得、违法生产的产品和用于违法生产饲料的饲料原料、单一饲料、饲料添加剂、药物饲料添加剂、添加剂预混合饲料以及用于违法生产饲料添加剂的原料，违法生产的产品货值金额不足1万元的，并处1万元以上5万元以下罚款，货值金额1万元以上的，并处货值金额5倍以上10倍以下罚款；情节严重的，没收其生产设备，生产企业的主要负责人和直接负责的主管人员10年内不得从事饲料、饲料添加剂生产、经营活动。</w:t>
            </w:r>
            <w:r w:rsidRPr="00743241">
              <w:rPr>
                <w:rFonts w:ascii="宋体" w:hAnsi="宋体" w:cs="宋体" w:hint="eastAsia"/>
                <w:color w:val="000000" w:themeColor="text1"/>
                <w:kern w:val="0"/>
                <w:sz w:val="18"/>
                <w:szCs w:val="18"/>
              </w:rPr>
              <w:br/>
              <w:t xml:space="preserve">　已经取得生产许可证，但不再具备本条例第十四条规定的条件而继续生产饲料、饲料添加剂的，由县级以上地方人民政府饲料管理部门责令停止生产、限期改正，并处1万元以上5万元以下罚款；逾期不改正的，由发证机关吊销生产许可证。                                                                       </w:t>
            </w:r>
            <w:r w:rsidRPr="00743241">
              <w:rPr>
                <w:rFonts w:ascii="宋体" w:hAnsi="宋体" w:cs="宋体" w:hint="eastAsia"/>
                <w:color w:val="000000" w:themeColor="text1"/>
                <w:kern w:val="0"/>
                <w:sz w:val="18"/>
                <w:szCs w:val="18"/>
              </w:rPr>
              <w:br/>
              <w:t xml:space="preserve">  已经取得生产许可证，但未取得产品批准文号而生产饲料添加剂、添加剂预混合饲料的，由县级以上地方人民政府饲料管理部门责令停止生产，没收违法所得、违法生产的产品和用于违法生产饲料的饲料原料、单一饲料、饲料添加剂、药物饲料添加剂以及用于违法生产饲料添加剂的原料，限期补办产品批准文号，并处违法生产的产品货值金额1倍以上3倍以下罚款；情节严重的，由发证机关吊销生产许可证。</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95</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对饲料、饲料添加剂生产企业、经营者未按有关规定生产、经营饲料、饲料添加剂的处罚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【法规】《饲料和饲料添加剂管理条例》(2011年11月3日中华人民共和国国务院令第609号公布， 2017年3月1日中华人民共和国国务院令第676号第四次修订）第三十九条  饲料、饲料添加剂生产企业有下列行为之一的，由县级以上地方人民政府饲料管理部门责令改正，没收违法所得、违法生产的产品和用于违法生产饲料的饲料原料、单一饲料、饲料添加剂、药物饲料添加剂、添加剂预混合饲料以及用于违法生产饲料添加剂的原料，违法生产的产品货值金额不足1万元的，并处1万元以上5万元以下罚款，货值金额1万元以上的，并处货值金额5倍以上10倍以下罚款；情节严重的，由发证机关吊销、撤销相关许可证明文件，生产企业的主要负责人和直接负责的主管人员10年内不得从事饲料、饲料添加剂生产、经营活动；构成犯罪的，依法追究刑事责任：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（一）使用限制使用的饲料原料、单一饲料、饲料添加剂、药物饲料添加剂、添加剂预混合饲料生产饲料，不遵守国务院农业行政主管部门的限制性规定的；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（二）使用国务院农业行政主管部门公布的饲料原料目录、饲料添加剂品种目录和药物饲料添加剂品种目录以外的物质生产饲料的；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（三）生产未取得新饲料、新饲料添加剂证书的新饲料、新饲料添加剂或者禁用的饲料、饲料添加剂的。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第四十六条　饲料、饲料添加剂生产企业、经营者有下列行为之一的，由县级以上地方人民政府饲料管理部门责令停止生产、经营，没收违法所得和违法生产、经营的产品，违法生产、经营的产品货值金额不足1万元的，并处2000元以上2万元以下罚款，货值金额1万元以上的，并处货值金额2倍以上5倍以下罚款；构成犯罪的，依法追究刑事责任：</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（一）在生产、经营过程中，以非饲料、非饲料添加剂冒充饲料、饲料添加剂或者以此种饲料、饲料添加剂冒充他种饲料、饲料添加剂的；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（二）生产、经营无产品质量标准或者不符合产品质量标准的饲料、饲料添加剂的；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（三）生产、经营的饲料、饲料添加剂与标签标示的内容不一致的。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饲料、饲料添加剂生产企业有前款规定的行为，情节严重的，由发证机关吊销、撤销相关许可证明文件；饲料、饲料添加剂经营者有前款规定的行为，情节严重的，通知工商行政管理部门，由工商行政管理部门吊销营业执照。</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96</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对饲料、饲料添加剂生产企业不依照有关规定实行采购、生产、销售记录制度或者产品留样观察制度或销售的产品未附具产品质量检验合格证或者包装、标签不符合规定的处罚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【法规】《饲料和饲料添加剂管理条例》(2011年11月3日中华人民共和国国务院令第609号公布， 2017年3月1日中华人民共和国国务院令第676号第四次修订）第四十一条  饲料、饲料添加剂生产企业不依照本条例规定实行采购、生产、销售记录制度或者产品留样观察制度的，由县级以上地方人民政府饲料管理部门责令改正，处1万元以上2万元以下罚款；拒不改正的，没收违法所得、违法生产的产品和用于违法生产饲料的饲料原料、单一饲料、饲料添加剂、药物饲料添加剂、添加剂预混合饲料以及用于违法生产饲料添加剂的原料，处2万元以上5万元以下罚款，并可以由发证机关吊销、撤销相关许可证明文件。饲料、饲料添加剂生产企业销售的饲料、饲料添加剂未附具产品质量检验合格证或者包装、标签不符合规定的，由县级以上地方人民政府饲料管理部门责令改正；情节严重的，没收违法所得和违法销售的产品，可以处违法销售的产品货值金额30%以下罚款。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97</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对生鲜乳收购者、乳制品生产企业在生鲜乳收购过程中加入非食品用化学物质或者其他可能危害人体健康的物质的处罚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【法规】《乳品质量安全监督管理条例》（2008年10月9日中华人民共和国国务院令第536号公布)第五十四条  生鲜乳收购者、乳制品生产企业在生鲜乳收购、乳制品生产过程中，加入非食品用化学物质或者其他可能危害人体健康的物质，依照刑法第一百四十四条的规定，构成犯罪的，依法追究刑事责任，并由发证机关吊销许可证照；尚不构成犯罪的，由畜牧兽医主管部门、质量监督部门依据各自职责没收违法所得和违法生产的乳品，以及相关的工具、设备等物品，并处违法乳品货值金额15倍以上30倍以下罚款，由发证机关吊销许可证照。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98</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对乳品生产者、销售者生产、销售不符合乳品质量安全国家标准的乳品的处罚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【法规】《乳品质量安全监督管理条例》（2008年10月9日中华人民共和国国务院令第536号公布）第五十五条 生产、销售不符合乳品质量安全国家标准的乳品，依照刑法第一百四十三条的规定，构成犯罪的，依法追究刑事责任，并由发证机关吊销许可证照；尚不构成犯罪的，由畜牧兽医主管部门、质量监督部门、工商行政管理部门依据各自职责没收违法所得、违法乳品和相关的工具、设备等物品，并处违法乳品货值金额10倍以上20倍以下罚款，由发证机关吊销许可证照。</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99</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对奶畜养殖者、生鲜乳收购者、乳制品生产企业和销售者在发生乳品质量安全事故后未报告、处置的处罚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20" w:lineRule="exact"/>
              <w:ind w:firstLineChars="100" w:firstLine="180"/>
              <w:rPr>
                <w:rFonts w:ascii="宋体" w:hAnsi="宋体" w:cs="宋体"/>
                <w:color w:val="000000" w:themeColor="text1"/>
                <w:spacing w:val="-4"/>
                <w:kern w:val="0"/>
                <w:sz w:val="18"/>
                <w:szCs w:val="18"/>
              </w:rPr>
            </w:pPr>
            <w:r w:rsidRPr="00743241">
              <w:rPr>
                <w:rFonts w:ascii="宋体" w:hAnsi="宋体" w:cs="宋体" w:hint="eastAsia"/>
                <w:color w:val="000000" w:themeColor="text1"/>
                <w:kern w:val="0"/>
                <w:sz w:val="18"/>
                <w:szCs w:val="18"/>
              </w:rPr>
              <w:t>【法规】《乳品质量安全监督管理条例》（2008年10月9日中华人民共和国国务院令第536号公布）</w:t>
            </w:r>
            <w:r w:rsidRPr="00743241">
              <w:rPr>
                <w:rFonts w:ascii="宋体" w:hAnsi="宋体" w:cs="宋体" w:hint="eastAsia"/>
                <w:color w:val="000000" w:themeColor="text1"/>
                <w:spacing w:val="-4"/>
                <w:kern w:val="0"/>
                <w:sz w:val="18"/>
                <w:szCs w:val="18"/>
              </w:rPr>
              <w:t>第五十九条  奶畜养殖者、生鲜乳收购者、乳制品生产企业和销售者在发生乳品质量安全事故后未报告、处置的，由畜牧兽医、质量监督、工商行政管理、食品药品监督等部门依据各自职责，责令改正，给予警告；毁灭有关证据的，责令停产停业，并处10万元以上20万元以下罚款；造成严重后果的，由发证机关吊销许可证照；构成犯罪的，依法追究刑事责任。</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100</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对未取得生鲜乳收购许可证收购生鲜乳等违法收购生鲜乳的处罚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20" w:lineRule="exact"/>
              <w:ind w:firstLineChars="100" w:firstLine="180"/>
              <w:rPr>
                <w:rFonts w:ascii="宋体" w:hAnsi="宋体" w:cs="宋体"/>
                <w:color w:val="000000" w:themeColor="text1"/>
                <w:spacing w:val="-4"/>
                <w:kern w:val="0"/>
                <w:sz w:val="18"/>
                <w:szCs w:val="18"/>
              </w:rPr>
            </w:pPr>
            <w:r w:rsidRPr="00743241">
              <w:rPr>
                <w:rFonts w:ascii="宋体" w:hAnsi="宋体" w:cs="宋体" w:hint="eastAsia"/>
                <w:color w:val="000000" w:themeColor="text1"/>
                <w:kern w:val="0"/>
                <w:sz w:val="18"/>
                <w:szCs w:val="18"/>
              </w:rPr>
              <w:t>【法规】《乳品质量安全监督管理条例》（2008年10月9日中华人民共和国国务院令第536号公布）</w:t>
            </w:r>
            <w:r w:rsidRPr="00743241">
              <w:rPr>
                <w:rFonts w:ascii="宋体" w:hAnsi="宋体" w:cs="宋体" w:hint="eastAsia"/>
                <w:color w:val="000000" w:themeColor="text1"/>
                <w:spacing w:val="-4"/>
                <w:kern w:val="0"/>
                <w:sz w:val="18"/>
                <w:szCs w:val="18"/>
              </w:rPr>
              <w:t>第六十条  有下列情形之一的，由县级以上地方人民政府畜牧兽医主管部门没收违法所得、违法收购的生鲜乳和相关的设备、设施等物品，并处违法乳品货值金额５倍以上10倍以下罚款；有许可证照的，由发证机关吊销许可证照：</w:t>
            </w:r>
            <w:r w:rsidRPr="00743241">
              <w:rPr>
                <w:rFonts w:ascii="宋体" w:hAnsi="宋体" w:cs="宋体" w:hint="eastAsia"/>
                <w:color w:val="000000" w:themeColor="text1"/>
                <w:spacing w:val="-4"/>
                <w:kern w:val="0"/>
                <w:sz w:val="18"/>
                <w:szCs w:val="18"/>
              </w:rPr>
              <w:br/>
              <w:t xml:space="preserve">　　（一）未取得生鲜乳收购许可证收购生鲜乳的；</w:t>
            </w:r>
            <w:r w:rsidRPr="00743241">
              <w:rPr>
                <w:rFonts w:ascii="宋体" w:hAnsi="宋体" w:cs="宋体" w:hint="eastAsia"/>
                <w:color w:val="000000" w:themeColor="text1"/>
                <w:spacing w:val="-4"/>
                <w:kern w:val="0"/>
                <w:sz w:val="18"/>
                <w:szCs w:val="18"/>
              </w:rPr>
              <w:br/>
              <w:t xml:space="preserve">　　（二）生鲜乳收购站取得生鲜乳收购许可证后，不再符合许可条件继续从事生鲜乳收购的；</w:t>
            </w:r>
            <w:r w:rsidRPr="00743241">
              <w:rPr>
                <w:rFonts w:ascii="宋体" w:hAnsi="宋体" w:cs="宋体" w:hint="eastAsia"/>
                <w:color w:val="000000" w:themeColor="text1"/>
                <w:spacing w:val="-4"/>
                <w:kern w:val="0"/>
                <w:sz w:val="18"/>
                <w:szCs w:val="18"/>
              </w:rPr>
              <w:br/>
              <w:t xml:space="preserve">　　（三）生鲜乳收购站收购本条例第二十四条规定禁止收购的生鲜乳的。</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101</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对兽药生产、经营企业无证生产或经营人用药品的处罚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【法规】《中华人民共和国兽药管理条例》（2004年4月9日中华人民共和国国务院令第404号公布，2014年7月29日修订）第三条 县级以上地方人民政府兽医行政管理部门负责本行政区域内的兽药监督管理工作。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第五十六条 违反本条例规定，无兽药生产许可证、兽药经营许可证生产、经营兽药的，或者虽有兽药生产许可证、兽药经营许可证，生产、经营假、劣兽药的，或者兽药经营企业经营人用药品的，责令其停止生产、经营，没收用于违法生产的原料、辅料、包装材料及生产、经营的兽药和违法所得，并处违法生产、经营的兽药（包括已出售的和未出售的兽药，下同）货值金额2倍以上5倍以下罚款，货值金额无法查证核实的，处10万元以上20万元以下罚款；无兽药生产许可证生产兽药，情节严重的，没收其生产设备；生产、经营假、劣兽药，情节严重的，吊销兽药生产许可证、兽药经营许可证；构成犯罪的，依法追究刑事责任；给他人造成损失的，依法承担赔偿责任。生产、经营企业的主要负责人和直接负责的主管人员终身不得从事兽药的生产、经营活动。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102</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对买卖、出租、出借兽药生产许可证、兽药经营许可证和兽药批准证明文件的处罚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【法规】《中华人民共和国兽药管理条例》（2004年4月9日中华人民共和国国务院令第404号公布，2014年7月29日修订）第三条 县级以上地方人民政府兽医行政管理部门负责本行政区域内的兽药监督管理工作。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第五十八条 买卖、出租、出借兽药生产许可证、兽药经营许可证和兽药批准证明文件的，没收违法所得，并处1万元以上10万元以下罚款；情节严重的，吊销兽药生产许可证、兽药经营许可证或者撤销兽药批准证明文件；构成犯罪的，依法追究刑事责任；给他人造成损失的，依法承担赔偿责任。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103</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对未按照规定实施兽药研究试验、生产、经营质量管理规范的处罚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【法规】《中华人民共和国兽药管理条例》（2004年4月9日中华人民共和国国务院令第404号公布，2014年7月29日修订）第三条 县级以上地方人民政府兽医行政管理部门负责本行政区域内的兽药监督管理工作。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第五十九条 违反本条例规定，兽药安全性评价单位、临床试验单位、生产和经营企业未按照规定实施兽药研究试验、生产、经营质量管理规范的，给予警告，责令其限期改正；逾期不改正的，责令停止兽药研究试验、生产、经营活动，并处5万元以下罚款；情节严重的，吊销兽药生产许可证、兽药经营许可证；给他人造成损失的，依法承担赔偿责任。</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104</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对兽药的标签和说明书未经批准的，兽药包装上未附有标签和说明书，或者标签和说明书与批准的内容不一致的处罚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【法规】《中华人民共和国兽药管理条例》（2004年4月9日中华人民共和国国务院令第404号公布，2014年7月29日修订）第三条 县级以上地方人民政府兽医行政管理部门负责本行政区域内的兽药监督管理工作。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第六十条 违反本条例规定，兽药的标签和说明书未经批准的，责令其限期改正；逾期不改正的，按照生产、经营假兽药处罚；有兽药产品批准文号的，撤销兽药产品批准文号；给他人造成损失的，依法承担赔偿责任。兽药包装上未附有标签和说明书，或者标签和说明书与批准的内容不一致的，责令其限期改正；情节严重的，依照前款规定处罚。</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105</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对境外企业在中国直接销售兽药的处罚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【法规】《中华人民共和国兽药管理条例》（2004年4月9日中华人民共和国国务院令第404号公布，2014年7月29日修订）第三条 县级以上地方人民政府兽医行政管理部门负责本行政区域内的兽药监督管理工作。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第六十一条 违反本条例规定，境外企业在中国直接销售兽药的，责令其限期改正，没收直接销售的兽药和违法所得，并处5万元以上10万元以下罚款；情节严重的，吊销进口兽药注册证书；给他人造成损失的，依法承担赔偿责任。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106</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对未按照国家有关规定安全使用兽药等违法行为的处罚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【法规】《中华人民共和国兽药管理条例》（2004年4月9日中华人民共和国国务院令第404号公布，2014年7月29日修订）第三条 县级以上地方人民政府兽医行政管理部门负责本行政区域内的兽药监督管理工作。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第六十二条 违反本条例规定，未按照国家有关兽药安全使用规定使用兽药的、未建立用药记录或者记录不完整真实的，或者使用禁止使用的药品和其他化合物的，或者将人用药品用于动物的，责令其立即改正，并对饲喂了违禁药物及其他化合物的动物及其产品进行无害化处理；对违法单位处1万元以上5万元以下罚款；给他人造成损失的，依法承担赔偿责任。第七十四条 水产养殖中的兽药使用、兽药残留检测和监督管理以及水产养殖过程中违法用药的行政处罚，由县级以上人民政府渔业主管部门及其所属的渔政监督管理机构负责。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107</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对违反规定销售尚在用药期、休药期内的动物及其产品或销售含有违禁药物和兽药残留超标的动物产品用于食品消费的处罚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【法规】《中华人民共和国兽药管理条例》（2004年4月9日中华人民共和国国务院令第404号公布，2014年7月29日修订）第三条 县级以上地方人民政府兽医行政管理部门负责本行政区域内的兽药监督管理工作。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第六十三条 违反本条例规定，销售尚在用药期、休药期内的动物及其产品用于食品消费的，或者销售含有违禁药物和兽药残留超标的动物产品用于食品消费的，责令其对含有违禁药物和兽药残留超标的动物产品进行无害化处理，没收违法所得，并处3万元以上10万元以下罚款；构成犯罪的，依法追究刑事责任；给他人造成损失的，依法承担赔偿责任。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108</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对擅自转移、使用、销毁、销售被查封或者扣押的兽药及有关材料的处罚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【法规】《中华人民共和国兽药管理条例》（2004年4月9日中华人民共和国国务院令第404号公布，2014年7月29日修订）第三条 县级以上地方人民政府兽医行政管理部门负责本行政区域内的兽药监督管理工作。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第六十四条 违反本条例规定，擅自转移、使用、销毁、销售被查封或者扣押的兽药及有关材料的，责令其停止违法行为，给予警告，并处5万元以上10万元以下罚款。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109</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对不履行与兽药使用有关的严重不良反应报告义务的处罚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【法规】《中华人民共和国兽药管理条例》（2004年4月9日中华人民共和国国务院令第404号公布，2014年7月29日修订）第三条 县级以上地方人民政府兽医行政管理部门负责本行政区域内的兽药监督管理工作。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第六十五条  违反本条例规定，兽药生产企业、经营企业、兽药使用单位和开具处方的兽医人员发现可能与兽药使用有关的严重不良反应，不向所在地人民政府兽医行政管理部门报告的，给予警告，并处5000元以上1万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110</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对未经兽医开具处方销售、购买、使用兽用处方药的处罚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【法规】《中华人民共和国兽药管理条例》（2004年4月9日中华人民共和国国务院令第404号公布，2014年7月29日修订）第三条 县级以上地方人民政府兽医行政管理部门负责本行政区域内的兽药监督管理工作。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第六十六条 违反本条例规定，未经兽医开具处方销售、购买、使用兽用处方药的，责令其限期改正，没收违法所得，并处5万元以下罚款；给他人造成损失的，依法承担赔偿责任。</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111</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对兽药生产、经营企业违法销售原料药的处罚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【法规】《中华人民共和国兽药管理条例》（2004年4月9日中华人民共和国国务院令第404号公布，2014年7月29日修订）第三条 县级以上地方人民政府兽医行政管理部门负责本行政区域内的兽药监督管理工作。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第六十七条 违反本条例规定，兽药生产、经营企业把原料药销售给兽药生产企业以外的单位和个人的，或者兽药经营企业拆零销售原料药的，责令其立即改正，给予警告，没收违法所得，并处2万元以上5万元以下罚款；情节严重的，吊销兽药生产许可证、兽药经营许可证；给他人造成损失的，依法承担赔偿责任。</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112</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对违法使用激素类药品、禁用药品、原料药的处罚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【法规】《中华人民共和国兽药管理条例》（2004年4月9日中华人民共和国国务院令第404号公布，2014年7月29日修订）第三条 县级以上地方人民政府兽医行政管理部门负责本行政区域内的兽药监督管理工作。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第六十八条 违反本条例规定，在饲料和动物饮用水中添加激素类药品和国务院兽医行政管理部门规定的其他禁用药品，依照《饲料和饲料添加剂管理条例》的有关规定处罚；直接将原料药添加到饲料及动物饮用水中，或者饲喂动物的，责令其立即改正，并处1万元以上3万元以下罚款；给他人造成损失的，依法承担赔偿责任。</w:t>
            </w:r>
            <w:r w:rsidRPr="00743241">
              <w:rPr>
                <w:rFonts w:ascii="宋体" w:hAnsi="宋体" w:cs="宋体" w:hint="eastAsia"/>
                <w:color w:val="000000" w:themeColor="text1"/>
                <w:kern w:val="0"/>
                <w:sz w:val="18"/>
                <w:szCs w:val="18"/>
              </w:rPr>
              <w:br/>
              <w:t xml:space="preserve">  【法规】《国务院关于加强食品等产品安全监督管理的特别规定》(2007年7月26日，国务院令第503号发布）第四条第二款  违反前款规定，违法使用原料、辅料、添加剂、农业投入品的，由农业、卫生、质检、商务、药品等监督管理部门依据各自职责没收违法所得，货值金额不足5000元的，并处2万元罚款；货值金额5000元以上不足1万元的，并处5万元罚款；货值金额1万元以上的，并处货值金额5倍以上10倍以下的罚款；造成严重后果的，由原发证部门吊销许可证照；构成生产、销售伪劣商品罪的，依法追究刑事责任。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113</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对三级、四级实验室未经批准从事高致病性病原微生物或者疑似高致病性病原微生物实验室活动的处罚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【法规】《病原微生物实验室生物安全管理条例》（2004年11月12日中华人民共和国国务院令第424号公布）第三条 县级以上地方人民政府及其有关部门在各自职责范围内负责实验室及其实验活动的生物安全管理工作。 </w:t>
            </w:r>
            <w:r w:rsidRPr="00743241">
              <w:rPr>
                <w:rFonts w:ascii="宋体" w:hAnsi="宋体" w:cs="宋体" w:hint="eastAsia"/>
                <w:color w:val="000000" w:themeColor="text1"/>
                <w:kern w:val="0"/>
                <w:sz w:val="18"/>
                <w:szCs w:val="18"/>
              </w:rPr>
              <w:br/>
              <w:t xml:space="preserve">  第五十六条  三级、四级实验室未依照本条例的规定取得从事高致病性病原微生物实验活动的资格证书，或者已经取得相关资格证书但是未经批准从事某种高致病性病原微生物或者疑似高致病性病原微生物实验活动的，由县级以上地方人民政府卫生主管部门、兽医主管部门依照各自职责，责令停止有关活动，监督其将用于实验活动的病原微生物销毁或者送交保藏机构，并给予警告；造成传染病传播、流行或者其他严重后果的，由实验室的设立单位对主要负责人、直接负责的主管人员和其他直接责任人员，依法给予撤职、开除的处分；有资格证书的，应当吊销其资格证书；构成犯罪的，依法追究刑事责任。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114</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对在不符合相应生物安全要求的实验室从事病原微生物相关实验活动的处罚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【法规】《病原微生物实验室生物安全管理条例》（2004年11月12日中华人民共和国国务院令第424号公布）第三条 县级以上地方人民政府及其有关部门在各自职责范围内负责实验室及其实验活动的生物安全管理工作。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第五十九条 在不符合相应生物安全要求的实验室从事病原微生物相关实验活动的，由县级以上地方人民政府卫生主管部门、兽医主管部门依照各自职责，责令停止有关活动，监督其将用于实验活动的病原微生物销毁或者送交保藏机构，并给予警告；造成传染病传播、流行或者其他严重后果的，由实验室的设立单位对主要负责人、直接负责的主管人员和其他直接责任人员，依法给予撤职、开除的处分；构成犯罪的，依法追究刑事责任。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115</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对依法批准从事高致病性病原微生物相关实验活动的实验室的设立单位未建立健全安全保卫制度，或者未采取安全保卫措施的处罚”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【法规】《病原微生物实验室生物安全管理条例》（2004年11月12日中华人民共和国国务院令第424号公布）第三条 县级以上地方人民政府及其有关部门在各自职责范围内负责实验室及其实验活动的生物安全管理工作。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第六十一条  经依法批准从事高致病性病原微生物相关实验活动的实验室的设立单位未建立健全安全保卫制度，或者未采取安全保卫措施的，由县级以上地方人民政府卫生主管部门、兽医主管部门依照各自职责，责令限期改正；逾期不改正，导致高致病性病原微生物菌（毒）种、样本被盗、被抢或者造成其他严重后果的，由原发证部门吊销该实验室从事高致病性病原微生物相关实验活动的资格证书；造成传染病传播、流行的，该实验室设立单位的主管部门还应当对该实验室的设立单位的直接负责的主管人员和其他直接责任人员，依法给予降级、撤职、开除的处分；构成犯罪的，依法追究刑事责任。</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116</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对病原微生物实验室违反生物安全管理规定的处罚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【法规】《病原微生物实验室生物安全管理条例》（2004年11月12日中华人民共和国国务院令第424号公布）第三条 县级以上地方人民政府及其有关部门在各自职责范围内负责实验室及其实验活动的生物安全管理工作。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第六十三条  有下列行为之一的，由实验室所在地的设区的市级以上地方人民政府卫生主管部门、兽医主管部门依照各自职责，责令有关单位立即停止违法活动，监督其将病原微生物销毁或者送交保藏机构；造成传染病传播、流行或者其他严重后果的，由其所在单位或者其上级主管部门对主要负责人、直接负责的主管人员和其他直接责任人员，依法给予撤职、开除的处分；有许可证件的，并由原发证部门吊销有关许可证件；构成犯罪的，依法追究刑事责任：</w:t>
            </w:r>
            <w:r w:rsidRPr="00743241">
              <w:rPr>
                <w:rFonts w:ascii="宋体" w:hAnsi="宋体" w:cs="宋体" w:hint="eastAsia"/>
                <w:color w:val="000000" w:themeColor="text1"/>
                <w:kern w:val="0"/>
                <w:sz w:val="18"/>
                <w:szCs w:val="18"/>
              </w:rPr>
              <w:br/>
              <w:t xml:space="preserve">    （一）实验室在相关实验活动结束后，未依照规定及时将病原微生物菌（毒）种和样本就地销毁或者送交保藏机构保管的；</w:t>
            </w:r>
            <w:r w:rsidRPr="00743241">
              <w:rPr>
                <w:rFonts w:ascii="宋体" w:hAnsi="宋体" w:cs="宋体" w:hint="eastAsia"/>
                <w:color w:val="000000" w:themeColor="text1"/>
                <w:kern w:val="0"/>
                <w:sz w:val="18"/>
                <w:szCs w:val="18"/>
              </w:rPr>
              <w:br/>
              <w:t xml:space="preserve">    （二）实验室使用新技术、新方法从事高致病性病原微生物相关实验活动未经国家病原微生物实验室生物安全专家委员会论证的；</w:t>
            </w:r>
            <w:r w:rsidRPr="00743241">
              <w:rPr>
                <w:rFonts w:ascii="宋体" w:hAnsi="宋体" w:cs="宋体" w:hint="eastAsia"/>
                <w:color w:val="000000" w:themeColor="text1"/>
                <w:kern w:val="0"/>
                <w:sz w:val="18"/>
                <w:szCs w:val="18"/>
              </w:rPr>
              <w:br/>
              <w:t xml:space="preserve">    （三）未经批准擅自从事在我国尚未发现或者已经宣布消灭的病原微生物相关实验活动的；</w:t>
            </w:r>
            <w:r w:rsidRPr="00743241">
              <w:rPr>
                <w:rFonts w:ascii="宋体" w:hAnsi="宋体" w:cs="宋体" w:hint="eastAsia"/>
                <w:color w:val="000000" w:themeColor="text1"/>
                <w:kern w:val="0"/>
                <w:sz w:val="18"/>
                <w:szCs w:val="18"/>
              </w:rPr>
              <w:br/>
              <w:t xml:space="preserve">    （四）在未经指定的专业实验室从事在我国尚未发现或者已经宣布消灭的病原微生物相关实验活动的；</w:t>
            </w:r>
            <w:r w:rsidRPr="00743241">
              <w:rPr>
                <w:rFonts w:ascii="宋体" w:hAnsi="宋体" w:cs="宋体" w:hint="eastAsia"/>
                <w:color w:val="000000" w:themeColor="text1"/>
                <w:kern w:val="0"/>
                <w:sz w:val="18"/>
                <w:szCs w:val="18"/>
              </w:rPr>
              <w:br/>
              <w:t xml:space="preserve">    （五）在同一个实验室的同一个独立安全区域内同时从事两种或者两种以上高致病性病原微生物的相关实验活动的。 </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117</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对病原微生物实验室拒绝接受主管部门依法开展调查取证、采集样品等活动的处罚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【法规】《病原微生物实验室生物安全管理条例》（2004年11月12日中华人民共和国国务院令第424号公布）第三条 县级以上地方人民政府及其有关部门在各自职责范围内负责实验室及其实验活动的生物安全管理工作。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第六十六条　拒绝接受卫生主管部门、兽医主管部门依法开展有关高致病性病原微生物扩散的调查取证、采集样品等活动或者依照本条例规定采取有关预防、控制措施的，由县级以上人民政府卫生主管部门、兽医主管部门依照各自职责，责令改正，给予警告；造成传染病传播、流行以及其他严重后果的，由实验室的设立单位对实验室主要负责人、直接负责的主管人员和其他直接责任人员，依法给予降级、撤职、开除的处分；有许可证件的，并由原发证部门吊销有关许可证件；构成犯罪的，依法追究刑事责任。</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118</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对违反规定保藏或者提供动物病原微生物菌（毒）种或者样本的处罚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【法规】《病原微生物实验室生物安全管理条例》（2004年11月12日中华人民共和国国务院令第424号公布）第三条 县级以上地方人民政府及其有关部门在各自职责范围内负责实验室及其实验活动的生物安全管理工作。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第六十八条　保藏机构未依照规定储存实验室送交的菌（毒）种和样本，或者未依照规定提供菌（毒）种和样本的，由其指定部门责令限期改正，收回违法提供的菌（毒）种和样本，并给予警告；造成传染病传播、流行或者其他严重后果的，由其所在单位或者其上级主管部门对主要负责人、直接负责的主管人员和其他直接责任人员，依法给予撤职、开除的处分；构成犯罪的，依法追究刑事责任。</w:t>
            </w:r>
            <w:r w:rsidRPr="00743241">
              <w:rPr>
                <w:rFonts w:ascii="宋体" w:hAnsi="宋体" w:cs="宋体" w:hint="eastAsia"/>
                <w:color w:val="000000" w:themeColor="text1"/>
                <w:kern w:val="0"/>
                <w:sz w:val="18"/>
                <w:szCs w:val="18"/>
              </w:rPr>
              <w:br/>
              <w:t xml:space="preserve">  【规章】《动物病原微生物菌（毒）种保藏管理办法》（2008年11月26日，农业部令第16号颁布）第三十二条  违反本法规定，保藏或者提供菌（毒）种或者样本的，由县级以上地方人民政府兽医主管部门责令其将菌（毒）种或者样本销毁或者送交保藏机构；拒不销毁或者送交的，对单位处一万元以上三万元以下罚款，对个人处五百元以上一千元以下罚款。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第三十三条  违反本法规定，未及时向保藏机构提供菌（毒）种或者样本的，由县级以上地方人民政府兽医主管部门责令改正；拒不改正的，对单位处一万元以上三万元以下罚款，对个人处五百元以上一千元以下罚款。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119</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对未经农业部批准，从国外引进或者向国外提供菌（毒）种或者样本的处罚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【规章】《动物病原微生物菌（毒）种保藏管理办法》（2008年11月26日中华人民共和国农业部令第16号公布）第三十四条  违反本法规定，未经农业部批准，从国外引进或者向国外提供菌（毒）种或者样本的，由</w:t>
            </w:r>
            <w:r w:rsidRPr="00743241">
              <w:rPr>
                <w:rFonts w:ascii="宋体" w:hAnsi="宋体" w:cs="宋体" w:hint="eastAsia"/>
                <w:bCs/>
                <w:color w:val="000000" w:themeColor="text1"/>
                <w:kern w:val="0"/>
                <w:sz w:val="18"/>
                <w:szCs w:val="18"/>
              </w:rPr>
              <w:t>县级以上地方人民政府兽医主管部门</w:t>
            </w:r>
            <w:r w:rsidRPr="00743241">
              <w:rPr>
                <w:rFonts w:ascii="宋体" w:hAnsi="宋体" w:cs="宋体" w:hint="eastAsia"/>
                <w:color w:val="000000" w:themeColor="text1"/>
                <w:kern w:val="0"/>
                <w:sz w:val="18"/>
                <w:szCs w:val="18"/>
              </w:rPr>
              <w:t>责令其将菌（毒）种或者样本销毁或者送交保藏机构，并对单位处一万元以上三万元以下罚款，对个人处五百元以上一千元以下罚款。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120</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对动物诊疗机构超出动物诊疗许可证核定的诊疗活动范围从事动物诊疗活动，变更从业地点、诊疗活动范围未重新办理动物诊疗许可证的处罚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【规章】《动物诊疗机构管理办法》（2008年11月26日中华人民共和国农业部令第19号发布）第三条 农业部负责全国动物诊疗机构的监督管理。县级以上地方人民政府兽医主管部门负责本行政区域内动物诊疗机构的管理。县级以上地方人民政府设立的动物卫生监督机构负责本行政区域内动物诊疗机构的监督执法工作。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第十条   动物诊疗许可证应当载明诊疗机构名称、诊疗活动范围、从业地点和法定代表人（负责人）等事项。</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第十三条  动物诊疗机构变更从业地点、诊疗活动范围的，应当按照本办法规定重新办理动物诊疗许可手续，申请换发动物诊疗许可证，并依法办理工商变更登记手续。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第二十九条　违反本办法规定，动物诊疗机构有下列情形之一的，由动物卫生监督机构按照《中华人民共和国动物防疫法》第八十一条的规定予以处罚；情节严重的，并报原发证机关收回、注销其动物诊疗许可证：</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（一）超出动物诊疗许可证核定的诊疗活动范围从事动物诊疗活动的；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（二）变更从业地点、诊疗活动范围未重新办理动物诊疗许可证的。</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121</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对使用伪造、变造、受让、租用、借用的动物诊疗许可证的处罚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【规章】《动物诊疗机构管理办法》（2008年11月26日中华人民共和国农业部令第19号发布）第三条 农业部负责全国动物诊疗机构的监督管理。县级以上地方人民政府兽医主管部门负责本行政区域内动物诊疗机构的管理。县级以上地方人民政府设立的动物卫生监督机构负责本行政区域内动物诊疗机构的监督执法工作。</w:t>
            </w:r>
          </w:p>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第三十条　使用伪造、变造、受让、租用、借用的动物诊疗许可证的，动物卫生监督机构应当依法收缴，并按照《中华人民共和国动物防疫法》第八十一条的规定予以处罚。出让、出租、出借动物诊疗许可证的，原发证机关应当收回、注销其动物诊疗许可证。</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122</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对动物诊疗机构连续停业两年以上的，或者连续两年未向发证机关报告动物诊疗活动情况的处罚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【规章】《动物诊疗机构管理办法》（2008年11月26日中华人民共和国农业部令第19号发布）第三条 农业部负责全国动物诊疗机构的监督管理。县级以上地方人民政府兽医主管部门负责本行政区域内动物诊疗机构的管理。县级以上地方人民政府设立的动物卫生监督机构负责本行政区域内动物诊疗机构的监督执法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第三十二条　动物诊疗机构连续停业两年以上的，或者连续两年未向</w:t>
            </w:r>
            <w:r w:rsidRPr="00743241">
              <w:rPr>
                <w:rFonts w:ascii="宋体" w:hAnsi="宋体" w:cs="宋体" w:hint="eastAsia"/>
                <w:bCs/>
                <w:color w:val="000000" w:themeColor="text1"/>
                <w:kern w:val="0"/>
                <w:sz w:val="18"/>
                <w:szCs w:val="18"/>
              </w:rPr>
              <w:t>发证机关</w:t>
            </w:r>
            <w:r w:rsidRPr="00743241">
              <w:rPr>
                <w:rFonts w:ascii="宋体" w:hAnsi="宋体" w:cs="宋体" w:hint="eastAsia"/>
                <w:color w:val="000000" w:themeColor="text1"/>
                <w:kern w:val="0"/>
                <w:sz w:val="18"/>
                <w:szCs w:val="18"/>
              </w:rPr>
              <w:t>报告动物诊疗活动情况，拒不改正的，由原发证机关收回、注销其动物诊疗许可证。</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123</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对未经定点从事生猪屠宰活动的处罚</w:t>
            </w:r>
          </w:p>
        </w:tc>
        <w:tc>
          <w:tcPr>
            <w:tcW w:w="709" w:type="dxa"/>
            <w:vAlign w:val="center"/>
          </w:tcPr>
          <w:p w:rsidR="00F3422C" w:rsidRPr="00743241" w:rsidRDefault="00F3422C" w:rsidP="0089221F">
            <w:pPr>
              <w:widowControl/>
              <w:spacing w:line="240" w:lineRule="exact"/>
              <w:rPr>
                <w:rFonts w:ascii="宋体" w:hAnsi="宋体" w:cs="宋体"/>
                <w:b/>
                <w:color w:val="000000" w:themeColor="text1"/>
                <w:kern w:val="0"/>
                <w:sz w:val="18"/>
                <w:szCs w:val="18"/>
              </w:rPr>
            </w:pPr>
            <w:r w:rsidRPr="00743241">
              <w:rPr>
                <w:rFonts w:ascii="宋体" w:hAnsi="宋体" w:cs="宋体" w:hint="eastAsia"/>
                <w:b/>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【法规】《生猪屠宰管理条例》（1997年12月19日中华人民共和国国务院令第238号公布，2016年2月6日修订）第二十四条　违反本条例规定，未经定点从事生猪屠宰活动的，由畜牧兽医行政主管部门予以取缔，没收生猪、生猪产品、屠宰工具和设备以及违法所得，并处货值金额3倍以上5倍以下的罚款；货值金额难以确定的，对单位并处10万元以上20万元以下的罚款，对个人并处5000元以上1万元以下的罚款；构成犯罪的，依法追究刑事责任。</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冒用或者使用伪造的生猪定点屠宰证书或者生猪定点屠宰标志牌的，依照前款的规定处罚。</w:t>
            </w:r>
          </w:p>
          <w:p w:rsidR="00F3422C" w:rsidRPr="00743241" w:rsidRDefault="00F3422C" w:rsidP="0089221F">
            <w:pPr>
              <w:widowControl/>
              <w:spacing w:line="240" w:lineRule="exact"/>
              <w:ind w:firstLineChars="150" w:firstLine="270"/>
              <w:rPr>
                <w:rFonts w:ascii="宋体" w:hAnsi="宋体" w:cs="宋体"/>
                <w:b/>
                <w:color w:val="000000" w:themeColor="text1"/>
                <w:kern w:val="0"/>
                <w:sz w:val="18"/>
                <w:szCs w:val="18"/>
              </w:rPr>
            </w:pPr>
            <w:r w:rsidRPr="00743241">
              <w:rPr>
                <w:rFonts w:ascii="宋体" w:hAnsi="宋体" w:cs="宋体" w:hint="eastAsia"/>
                <w:color w:val="000000" w:themeColor="text1"/>
                <w:kern w:val="0"/>
                <w:sz w:val="18"/>
                <w:szCs w:val="18"/>
              </w:rPr>
              <w:t>生猪定点屠宰厂（场）出借、转让生猪定点屠宰证书或者生猪定点屠宰标志牌的，由设区的市级人民政府取消其生猪定点屠宰厂（场）资格；有违法所得的，由畜牧兽医行政主管部门没收违法所得。</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2.调查责任：畜牧兽医管理部门对立案的案件案，指定专人负责，与当事人有直接利害关系的应当回避。执法人员不得少于2人，调查时应出示执法证件，允许当事人陈述，执法人员应保守有关秘密。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3.审查责任：畜牧兽医管理部门应当对案件违法事实、证据、调查取证程序、法律适用、处罚种类和幅度，当事人陈述和申辩理由等方面进行审查，提出处理意见。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4.告知责任：畜牧兽医管理部门在做出行政处罚决定前，应书面告知当事人违法事实及其享有的陈述、申辩、要求听证等权利。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5.决定责任：畜牧兽医管理部门根据审理情况决定是否给予行政处罚。依法需要给予行政处罚的，应制作行政处罚决定书，载明违法事实和证据、处罚依据和内容、申请行政复议或提起行政诉讼的.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畜牧兽医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124</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对生猪定点屠宰厂（场）出厂（场）未经肉品品质检验或者经肉品品质检验不合格的生猪产品的处罚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【法规】《生猪屠宰管理条例》（1997年12月19日中华人民共和国国务院令第238号公布，2016年2月6日修订）第二十六条　生猪定点屠宰厂（场）出厂（场）未经肉品品质检验或者经肉品品质检验不合格的生猪产品的，由畜牧兽医行政主管部门责令停业整顿，没收生猪产品和违法所得，并处货值金额1倍以上3倍以下的罚款，对其主要负责人处1万元以上2万元以下的罚款；货值金额难以确定的，并处5万元以上10万元以下的罚款；造成严重后果的，由设区的市级人民政府取消其生猪定点屠宰厂（场）资格；构成犯罪的，依法追究刑事责任。</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2.调查责任：畜牧兽医管理部门对立案的案件案，指定专人负责，与当事人有直接利害关系的应当回避。执法人员不得少于2人，调查时应出示执法证件，允许当事人陈述，执法人员应保守有关秘密。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3.审查责任：畜牧兽医管理部门应当对案件违法事实、证据、调查取证程序、法律适用、处罚种类和幅度，当事人陈述和申辩理由等方面进行审查，提出处理意见。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4.告知责任：畜牧兽医管理部门在做出行政处罚决定前，应书面告知当事人违法事实及其享有的陈述、申辩、要求听证等权利。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5.决定责任：畜牧兽医管理部门根据审理情况决定是否给予行政处罚。依法需要给予行政处罚的，应制作行政处罚决定书，载明违法事实和证据、处罚依据和内容、申请行政复议或提起行政诉讼的.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畜牧兽医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125</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对生猪、生猪产品注水或者注入其他物质的处罚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【法规】《生猪屠宰管理条例》（1997年12月19日中华人民共和国国务院令第238号公布，2016年2月6日修订）第二十七条 生猪定点屠宰厂（场）、其他单位或者个人对生猪、生猪产品注水或者注入其他物质的，由畜牧兽医行政主管部门没收注水或者注入其他物质的生猪、生猪产品、注水工具和设备以及违法所得，并处货值金额3倍以上5倍以下的罚款，对生猪定点屠宰厂（场）或者其他单位的主要负责人处1万元以上2万元以下的罚款；货值金额难以确定的，对生猪定点屠宰厂（场）或者其他单位并处5万元以上10万元以下的罚款，对个人并处1万元以上2万元以下的罚款；构成犯罪的，依法追究刑事责任。</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生猪定点屠宰厂（场）对生猪、生猪产品注水或者注入其他物质的，除依照前款的规定处罚外，还应当由畜牧兽医行政主管部门责令停业整顿；造成严重后果，或者两次以上对生猪、生猪产品注水或者注入其他物质的，由设区的市级人民政府取消其生猪定点屠宰厂（场）资格。</w:t>
            </w:r>
            <w:r w:rsidRPr="00743241">
              <w:rPr>
                <w:rFonts w:ascii="宋体" w:hAnsi="宋体" w:cs="宋体" w:hint="eastAsia"/>
                <w:color w:val="000000" w:themeColor="text1"/>
                <w:kern w:val="0"/>
                <w:sz w:val="18"/>
                <w:szCs w:val="18"/>
              </w:rPr>
              <w:br/>
              <w:t xml:space="preserve">   </w:t>
            </w:r>
            <w:r w:rsidRPr="00743241">
              <w:rPr>
                <w:rFonts w:ascii="宋体" w:hAnsi="宋体" w:cs="Arial"/>
                <w:b/>
                <w:bCs/>
                <w:color w:val="000000" w:themeColor="text1"/>
                <w:sz w:val="18"/>
                <w:szCs w:val="18"/>
                <w:shd w:val="clear" w:color="auto" w:fill="FFFFFF"/>
              </w:rPr>
              <w:t>第二十八条</w:t>
            </w:r>
            <w:r w:rsidRPr="00743241">
              <w:rPr>
                <w:rFonts w:ascii="宋体" w:hAnsi="宋体" w:cs="Arial"/>
                <w:color w:val="000000" w:themeColor="text1"/>
                <w:sz w:val="18"/>
                <w:szCs w:val="18"/>
                <w:shd w:val="clear" w:color="auto" w:fill="FFFFFF"/>
              </w:rPr>
              <w:t xml:space="preserve">　生猪定点屠宰厂（场）屠宰注水或者注入其他物质的生猪的，由畜牧兽医行政主管部门责令改正，没收注水或者注入其他物质的生猪、生猪产品以及违法所得，并处货值金额1倍以上3倍以下的罚款，对其主要负责人处1万元以上2万元以下的罚款；货值金额难以确定的，并处2万元以上5万元以下的罚款；拒不改正的，责令停业整顿；造成严重后果的，由设区的市级人民政府取消其生猪定点屠宰厂（场）资格。</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2.调查责任：畜牧兽医管理部门对立案的案件案，指定专人负责，与当事人有直接利害关系的应当回避。执法人员不得少于2人，调查时应出示执法证件，允许当事人陈述，执法人员应保守有关秘密。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3.审查责任：畜牧兽医管理部门应当对案件违法事实、证据、调查取证程序、法律适用、处罚种类和幅度，当事人陈述和申辩理由等方面进行审查，提出处理意见。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4.告知责任：畜牧兽医管理部门在做出行政处罚决定前，应书面告知当事人违法事实及其享有的陈述、申辩、要求听证等权利。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5.决定责任：畜牧兽医管理部门根据审理情况决定是否给予行政处罚。依法需要给予行政处罚的，应制作行政处罚决定书，载明违法事实和证据、处罚依据和内容、申请行政复议或提起行政诉讼的.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畜牧兽医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126</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对为违法从事生猪屠宰活动的单位或者个人提场所、储存设施的单位或者个人提供场所的处罚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【法规】《生猪屠宰管理条例》（1997年12月19日中华人民共和国国务院令第238号公布，2016年2月6日修订） 第三十条　为未经定点违法从事生猪屠宰活动的单位或者个人提供生猪屠宰场所或者生猪产品储存设施，或者为对生猪、生猪产品注水或者注入其他物质的单位或者个人提供场所的，由畜牧兽医行政主管部门责令改正，没收违法所得，对单位并处2万元以上5万元以下的罚款，对个人并处5000元以上1万元以下的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2.调查责任：畜牧兽医管理部门对立案的案件案，指定专人负责，与当事人有直接利害关系的应当回避。执法人员不得少于2人，调查时应出示执法证件，允许当事人陈述，执法人员应保守有关秘密。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3.审查责任：畜牧兽医管理部门应当对案件违法事实、证据、调查取证程序、法律适用、处罚种类和幅度，当事人陈述和申辩理由等方面进行审查，提出处理意见。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4.告知责任：畜牧兽医管理部门在做出行政处罚决定前，应书面告知当事人违法事实及其享有的陈述、申辩、要求听证等权利。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5.决定责任：畜牧兽医管理部门根据审理情况决定是否给予行政处罚。依法需要给予行政处罚的，应制作行政处罚决定书，载明违法事实和证据、处罚依据和内容、申请行政复议或提起行政诉讼的.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畜牧兽医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127</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对违反《商品交易市场登记管理办法》等违法行为的处罚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【规章】《水产品批发市场管理办法》（1996年11月27日农业部、 国家工商行政管理局农渔发[1996]13号公布； 2007年11月28日农业部令第6号《现行规章清理结果》修订。)第二十条  批发市场有下列行为之一的，由</w:t>
            </w:r>
            <w:r w:rsidRPr="00743241">
              <w:rPr>
                <w:rFonts w:ascii="宋体" w:hAnsi="宋体" w:cs="宋体" w:hint="eastAsia"/>
                <w:bCs/>
                <w:color w:val="000000" w:themeColor="text1"/>
                <w:kern w:val="0"/>
                <w:sz w:val="18"/>
                <w:szCs w:val="18"/>
              </w:rPr>
              <w:t>工商行政管理机关、渔业行政主管部门</w:t>
            </w:r>
            <w:r w:rsidRPr="00743241">
              <w:rPr>
                <w:rFonts w:ascii="宋体" w:hAnsi="宋体" w:cs="宋体" w:hint="eastAsia"/>
                <w:color w:val="000000" w:themeColor="text1"/>
                <w:kern w:val="0"/>
                <w:sz w:val="18"/>
                <w:szCs w:val="18"/>
              </w:rPr>
              <w:t>依据有关法律、法规、规章给予行政处罚：</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（一）违反《商品交易市场登记管理办法》，未经审批、核准登记或者未按规定程序申请、审批、核准登记，擅自开办批发市场的；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（二）登记时弄虚作假或者按规定申请变更登记的；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（三）批发出售变质水产品或者以次充好，以少充多的；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（四）批发出售国家禁止上市的水产品和违反《中华人民共和国水生野生动物保护实施条例》的；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（五）其它违反工商行政管理法规的行为。</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128</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对炸鱼、毒鱼、电鱼等破坏渔业资源的违法捕捞行为的处罚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strike/>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【法律】《中华人民共和国渔业法》（1986年1月20日中华人民共和国主席令第三十四号公布，2013年12月28日中华人民共和国主席令第八号修订）第三十八条 使用炸鱼、毒鱼、电鱼等破坏渔业资源方法进行捕捞的，违反关于禁渔区、禁渔期的规定进行捕捞的，或者使用禁用的渔具、捕捞方法和小于最小网目尺寸的网具进行捕捞或者渔获物中幼鱼超过规定比例的，没收渔获物和违法所得，处五万元以下的罚款；情节严重的，没收渔具，吊销捕捞许可证；情节特别严重的，可以没收渔船；构成犯罪的，依法追究刑事责任。</w:t>
            </w:r>
          </w:p>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在禁渔区或者禁渔期内销售非法捕捞的渔获物的，县级以上地方人民政府渔业行政主管部门应当及时进行调查处理。</w:t>
            </w:r>
          </w:p>
          <w:p w:rsidR="00F3422C" w:rsidRPr="00743241" w:rsidRDefault="00F3422C" w:rsidP="0089221F">
            <w:pPr>
              <w:widowControl/>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制造、销售禁用的渔具的，没收非法制造、销售的渔具和违法所得，并处一万元以下的罚款。</w:t>
            </w:r>
            <w:r w:rsidRPr="00743241">
              <w:rPr>
                <w:rFonts w:ascii="宋体" w:hAnsi="宋体" w:cs="宋体" w:hint="eastAsia"/>
                <w:color w:val="000000" w:themeColor="text1"/>
                <w:kern w:val="0"/>
                <w:sz w:val="18"/>
                <w:szCs w:val="18"/>
              </w:rPr>
              <w:br/>
              <w:t xml:space="preserve">　　【法规】《广西壮族自治区实施〈中华人民共和国渔业法〉办法》（1989年9月16日广西壮族自治区第七届人民代表大会常务委员会第十二次会议通过 ， 2010年3月31日修订）第四十五条 有下列情形之一的，没收渔获物和违法所得，在内陆水域的，并处二千元以上一万元以下罚款；在海域的，并处一万元以上五万元以下罚款。情节严重的，没收渔具，吊销捕捞许可证；情节特别严重的，可以没收渔船；构成犯罪的，依法追究刑事责任：</w:t>
            </w:r>
            <w:r w:rsidRPr="00743241">
              <w:rPr>
                <w:rFonts w:ascii="宋体" w:hAnsi="宋体" w:cs="宋体" w:hint="eastAsia"/>
                <w:color w:val="000000" w:themeColor="text1"/>
                <w:kern w:val="0"/>
                <w:sz w:val="18"/>
                <w:szCs w:val="18"/>
              </w:rPr>
              <w:br/>
              <w:t xml:space="preserve">　　（一）使用炸鱼、毒鱼、电鱼、地笼等破坏渔业资源的方法进行捕捞；</w:t>
            </w:r>
            <w:r w:rsidRPr="00743241">
              <w:rPr>
                <w:rFonts w:ascii="宋体" w:hAnsi="宋体" w:cs="宋体" w:hint="eastAsia"/>
                <w:color w:val="000000" w:themeColor="text1"/>
                <w:kern w:val="0"/>
                <w:sz w:val="18"/>
                <w:szCs w:val="18"/>
              </w:rPr>
              <w:br/>
              <w:t xml:space="preserve">　　（四）违反禁渔区、禁渔期的规定进行捕捞。</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129</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对偷捕、抢夺他人养殖的水产品或者破坏他人养殖水体、养殖设施的处罚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【法律】《中华人民共和国渔业法》（1986年1月20日中华人民共和国主席令第三十四号公布，2013年12月28日中华人民共和国主席令第八号修订）第三十九条 偷捕、抢夺他人养殖的水产品的，或者破坏他人养殖水体、养殖设施的，责令改正，可以处以二万元以下的罚款；造成他人损失的，依法承担赔偿责任；构成犯罪的，依法追究刑事责任。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130</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对未依法取得养殖证或者超越养殖证许可范围在全民所有的水域从事养殖生产，妨碍航运、行洪的处罚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【法律】《中华人民共和国渔业法》（1986年1月20日中华人民共和国主席令第三十四号公布，2013年12月28日中华人民共和国主席令第八号修订）第四十条  未依法取得养殖证或者超越养殖证许可范围在全民所有的水域从事养殖生产，妨碍航运、行洪的，责令限期拆除养殖设施，可以并处一万元以下的罚款。                                                        </w:t>
            </w:r>
          </w:p>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【法规】《广西壮族自治区实施〈中华人民共和国渔业法〉办法》（1989年9月16日广西壮族自治区第七届人民代表大会常务委员会第十二次会议通过 ， 2010年3月31日修订）第三十七条 未依法取得养殖证或者超越养殖证许可范围在全民所有的水域、滩涂从事养殖生产，妨碍航运、行洪的，责令限期拆除养殖设施，可以按照下列规定处以罚款：</w:t>
            </w:r>
          </w:p>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（一）非法使用水域、滩涂五十亩以下的，处五百元以上三千元以下；</w:t>
            </w:r>
          </w:p>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（二）非法使用水域、滩涂五十亩以上一百亩以下的，处三千元以上五千元以下；</w:t>
            </w:r>
          </w:p>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（三）非法使用水域、滩涂一百亩以上的，处五千元以上一万元以下。</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131</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对未依法取得捕捞许可证擅自进行捕捞的处罚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【法律】《中华人民共和国渔业法》（1986年1月20日中华人民共和国主席令第三十四号公布，2013年12月28日中华人民共和国主席令第八号修订）  第四十一条 未依法取得捕捞许可证擅自进行捕捞的，没收渔获物和违法所得，并处十万元以下的罚款；情节严重的，并可以没收渔具和渔船。</w:t>
            </w:r>
            <w:r w:rsidRPr="00743241">
              <w:rPr>
                <w:rFonts w:ascii="宋体" w:hAnsi="宋体" w:cs="宋体" w:hint="eastAsia"/>
                <w:color w:val="000000" w:themeColor="text1"/>
                <w:kern w:val="0"/>
                <w:sz w:val="18"/>
                <w:szCs w:val="18"/>
              </w:rPr>
              <w:br/>
              <w:t xml:space="preserve">   【法规】《广西壮族自治区实施〈中华人民共和国渔业法〉办法》（1989年9月16日广西壮族自治区第七届人民代表大会常务委员会第十二次会议通过 ， 2010年3月31日修订）第三十九条 未依法取得捕捞许可证擅自进行捕捞的，没收渔获物和违法所得，按照下列规定并处罚款；情节严重的，并可以没收渔具和渔船：</w:t>
            </w:r>
            <w:r w:rsidRPr="00743241">
              <w:rPr>
                <w:rFonts w:ascii="宋体" w:hAnsi="宋体" w:cs="宋体" w:hint="eastAsia"/>
                <w:color w:val="000000" w:themeColor="text1"/>
                <w:kern w:val="0"/>
                <w:sz w:val="18"/>
                <w:szCs w:val="18"/>
              </w:rPr>
              <w:br/>
              <w:t xml:space="preserve">　　（一）主机功率为441千瓦（600马力）以上大型机动渔船，处二万元以上十万元以下；</w:t>
            </w:r>
            <w:r w:rsidRPr="00743241">
              <w:rPr>
                <w:rFonts w:ascii="宋体" w:hAnsi="宋体" w:cs="宋体" w:hint="eastAsia"/>
                <w:color w:val="000000" w:themeColor="text1"/>
                <w:kern w:val="0"/>
                <w:sz w:val="18"/>
                <w:szCs w:val="18"/>
              </w:rPr>
              <w:br/>
              <w:t xml:space="preserve">　　（二）主机功率为294千瓦（400马力）以上440.3千瓦（599马力）以下中型机动渔船，处一万元以上八万元以下；</w:t>
            </w:r>
            <w:r w:rsidRPr="00743241">
              <w:rPr>
                <w:rFonts w:ascii="宋体" w:hAnsi="宋体" w:cs="宋体" w:hint="eastAsia"/>
                <w:color w:val="000000" w:themeColor="text1"/>
                <w:kern w:val="0"/>
                <w:sz w:val="18"/>
                <w:szCs w:val="18"/>
              </w:rPr>
              <w:br/>
              <w:t xml:space="preserve">　　（三）主机功率为147千瓦（200马力）以上293.3千瓦（399马力）以下小型机动渔船，处五千元以上三万元以下；</w:t>
            </w:r>
            <w:r w:rsidRPr="00743241">
              <w:rPr>
                <w:rFonts w:ascii="宋体" w:hAnsi="宋体" w:cs="宋体" w:hint="eastAsia"/>
                <w:color w:val="000000" w:themeColor="text1"/>
                <w:kern w:val="0"/>
                <w:sz w:val="18"/>
                <w:szCs w:val="18"/>
              </w:rPr>
              <w:br/>
              <w:t xml:space="preserve">　　（四）主机功率为44.1千瓦（60马力）以上146.3千瓦（199马力）以下小型机动渔船，处二千元以上一万元以下；</w:t>
            </w:r>
            <w:r w:rsidRPr="00743241">
              <w:rPr>
                <w:rFonts w:ascii="宋体" w:hAnsi="宋体" w:cs="宋体" w:hint="eastAsia"/>
                <w:color w:val="000000" w:themeColor="text1"/>
                <w:kern w:val="0"/>
                <w:sz w:val="18"/>
                <w:szCs w:val="18"/>
              </w:rPr>
              <w:br/>
              <w:t xml:space="preserve">　　（五）主机功率为14.7千瓦（20马力）以上43.4千瓦（59马力）以下小型机动渔船，处一千元以上五千元以下；</w:t>
            </w:r>
            <w:r w:rsidRPr="00743241">
              <w:rPr>
                <w:rFonts w:ascii="宋体" w:hAnsi="宋体" w:cs="宋体" w:hint="eastAsia"/>
                <w:color w:val="000000" w:themeColor="text1"/>
                <w:kern w:val="0"/>
                <w:sz w:val="18"/>
                <w:szCs w:val="18"/>
              </w:rPr>
              <w:br/>
              <w:t xml:space="preserve">　　（六）主机功率为14千瓦（19马力）以下小型机动渔船，处五百元以上三千元以下；</w:t>
            </w:r>
            <w:r w:rsidRPr="00743241">
              <w:rPr>
                <w:rFonts w:ascii="宋体" w:hAnsi="宋体" w:cs="宋体" w:hint="eastAsia"/>
                <w:color w:val="000000" w:themeColor="text1"/>
                <w:kern w:val="0"/>
                <w:sz w:val="18"/>
                <w:szCs w:val="18"/>
              </w:rPr>
              <w:br/>
              <w:t xml:space="preserve">　　（七）内陆水域非机动渔船，处一百元以上三百元以下；海洋非机动渔船，处五百元以上二千元以下；</w:t>
            </w:r>
            <w:r w:rsidRPr="00743241">
              <w:rPr>
                <w:rFonts w:ascii="宋体" w:hAnsi="宋体" w:cs="宋体" w:hint="eastAsia"/>
                <w:color w:val="000000" w:themeColor="text1"/>
                <w:kern w:val="0"/>
                <w:sz w:val="18"/>
                <w:szCs w:val="18"/>
              </w:rPr>
              <w:br/>
              <w:t xml:space="preserve">　　（八）其他不使用渔船作业方式捕捞的，处五百元以上二千元以下。</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132</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对违反捕捞许可证的规定进行捕捞的处罚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【法律】《中华人民共和国渔业法》（1986年1月20日中华人民共和国主席令第三十四号公布，2013年12月28日中华人民共和国主席令第八号修订） 第四十二条 违反捕捞许可证关于作业类型、场所、时限和渔具数量的规定进行捕捞的，没收渔获物和和违法所得，可以并处五万元以下的罚款；情节严重的，并可以没收渔具、吊销捕捞许可证。</w:t>
            </w:r>
            <w:r w:rsidRPr="00743241">
              <w:rPr>
                <w:rFonts w:ascii="宋体" w:hAnsi="宋体" w:cs="宋体" w:hint="eastAsia"/>
                <w:color w:val="000000" w:themeColor="text1"/>
                <w:kern w:val="0"/>
                <w:sz w:val="18"/>
                <w:szCs w:val="18"/>
              </w:rPr>
              <w:br/>
              <w:t xml:space="preserve">  【法规】《广西壮族自治区实施〈中华人民共和国渔业法〉办法》（1989年9月16日广西壮族自治区第七届人民代表大会常务委员会第十二次会议通过 ， 2010年3月31日修订）第四十一条 违反捕捞许可证关于作业类型、场所、时限和渔具数量的规定进行捕捞的，没收渔获物和违法所得，可以按照下列规定并处罚款；情节严重的，并可以没收渔具，吊销捕捞许可证：</w:t>
            </w:r>
            <w:r w:rsidRPr="00743241">
              <w:rPr>
                <w:rFonts w:ascii="宋体" w:hAnsi="宋体" w:cs="宋体" w:hint="eastAsia"/>
                <w:color w:val="000000" w:themeColor="text1"/>
                <w:kern w:val="0"/>
                <w:sz w:val="18"/>
                <w:szCs w:val="18"/>
              </w:rPr>
              <w:br/>
              <w:t xml:space="preserve">　　（一）主机功率为441千瓦（600马力）以上大型机动渔船，处一万元以上五万元以下；</w:t>
            </w:r>
            <w:r w:rsidRPr="00743241">
              <w:rPr>
                <w:rFonts w:ascii="宋体" w:hAnsi="宋体" w:cs="宋体" w:hint="eastAsia"/>
                <w:color w:val="000000" w:themeColor="text1"/>
                <w:kern w:val="0"/>
                <w:sz w:val="18"/>
                <w:szCs w:val="18"/>
              </w:rPr>
              <w:br/>
              <w:t xml:space="preserve">　　（二）主机功率为294千瓦（400马力）以上440.3千瓦（599马力）以下中型机动渔船，处五千元以上三万元以下；</w:t>
            </w:r>
            <w:r w:rsidRPr="00743241">
              <w:rPr>
                <w:rFonts w:ascii="宋体" w:hAnsi="宋体" w:cs="宋体" w:hint="eastAsia"/>
                <w:color w:val="000000" w:themeColor="text1"/>
                <w:kern w:val="0"/>
                <w:sz w:val="18"/>
                <w:szCs w:val="18"/>
              </w:rPr>
              <w:br/>
              <w:t xml:space="preserve">　　（三）主机功率为147千瓦（200马力）以上293.3千瓦（399马力）以下小型机动渔船，处三千元以上二万元以下；</w:t>
            </w:r>
            <w:r w:rsidRPr="00743241">
              <w:rPr>
                <w:rFonts w:ascii="宋体" w:hAnsi="宋体" w:cs="宋体" w:hint="eastAsia"/>
                <w:color w:val="000000" w:themeColor="text1"/>
                <w:kern w:val="0"/>
                <w:sz w:val="18"/>
                <w:szCs w:val="18"/>
              </w:rPr>
              <w:br/>
              <w:t xml:space="preserve">　　（四）主机功率为44.1千瓦（60马力）以上146.3千瓦（199马力）以下小型机动渔船，处二千元以上一万元以下；</w:t>
            </w:r>
            <w:r w:rsidRPr="00743241">
              <w:rPr>
                <w:rFonts w:ascii="宋体" w:hAnsi="宋体" w:cs="宋体" w:hint="eastAsia"/>
                <w:color w:val="000000" w:themeColor="text1"/>
                <w:kern w:val="0"/>
                <w:sz w:val="18"/>
                <w:szCs w:val="18"/>
              </w:rPr>
              <w:br/>
              <w:t xml:space="preserve">　　（五）主机功率为14.7千瓦（20马力）以上43.4千瓦（59马力）以下小型机动渔船，处一千元以上五千元以下；</w:t>
            </w:r>
            <w:r w:rsidRPr="00743241">
              <w:rPr>
                <w:rFonts w:ascii="宋体" w:hAnsi="宋体" w:cs="宋体" w:hint="eastAsia"/>
                <w:color w:val="000000" w:themeColor="text1"/>
                <w:kern w:val="0"/>
                <w:sz w:val="18"/>
                <w:szCs w:val="18"/>
              </w:rPr>
              <w:br/>
              <w:t xml:space="preserve">　　（六）主机功率为14千瓦（19马力）以下小型机动渔船，处五百元以上三千元以下；</w:t>
            </w:r>
            <w:r w:rsidRPr="00743241">
              <w:rPr>
                <w:rFonts w:ascii="宋体" w:hAnsi="宋体" w:cs="宋体" w:hint="eastAsia"/>
                <w:color w:val="000000" w:themeColor="text1"/>
                <w:kern w:val="0"/>
                <w:sz w:val="18"/>
                <w:szCs w:val="18"/>
              </w:rPr>
              <w:br/>
              <w:t xml:space="preserve">　　（七）内陆水域非机动渔船，处一百元以上三百元以下；海洋非机动渔船，处五百元以上二千元以下；</w:t>
            </w:r>
            <w:r w:rsidRPr="00743241">
              <w:rPr>
                <w:rFonts w:ascii="宋体" w:hAnsi="宋体" w:cs="宋体" w:hint="eastAsia"/>
                <w:color w:val="000000" w:themeColor="text1"/>
                <w:kern w:val="0"/>
                <w:sz w:val="18"/>
                <w:szCs w:val="18"/>
              </w:rPr>
              <w:br/>
              <w:t xml:space="preserve">　　（八）其他不使用渔船作业方式捕捞的，处二百元以上一千元以下。</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133</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对涂改、买卖、出租、或者以其他形式转让捕捞许可证的处罚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【法律】《中华人民共和国渔业法》（1986年1月20日中华人民共和国主席令第三十四号公布，2013年12月28日中华人民共和国主席令第八号修订）第四十三条  涂改、买卖、出租、或者以其他形式转让捕捞许可证的，没收违法所得，吊销捕捞许可证，可以并处一万元以下的罚款；伪造、变造、买卖捕捞许可证，构成犯罪的，依法追究刑事责任。  </w:t>
            </w:r>
            <w:r w:rsidRPr="00743241">
              <w:rPr>
                <w:rFonts w:ascii="宋体" w:hAnsi="宋体" w:cs="宋体" w:hint="eastAsia"/>
                <w:color w:val="000000" w:themeColor="text1"/>
                <w:kern w:val="0"/>
                <w:sz w:val="18"/>
                <w:szCs w:val="18"/>
              </w:rPr>
              <w:br/>
              <w:t xml:space="preserve">   【法规】《广西壮族自治区实施〈中华人民共和国渔业法〉办法》（1989年9月16日广西壮族自治区第七届人民代表大会常务委员会第十二次会议通过 ， 2010年3月31日修订）第四十条 涂改、买卖、出租或者以其他形式转让捕捞许可证的，没收违法所得，吊销捕捞许可证，可以并处五百元以上三千元以下罚款；情节严重的，可以并处三千元以上五千元以下罚款；情节特别严重的，可以并处五千元以上一万元以下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134</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对非法生产、进口、出口水产苗种或经营未经审定批准的水产苗种的处罚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【法律】《中华人民共和国渔业法》（1986年1月20日中华人民共和国主席令第三十四号公布，2013年12月28日中华人民共和国主席令第八号修订）  第四十四条 非法生产、进口、出口水产苗种的，没收苗种和违法所得，并处五万元以下的罚款。经营未经审定批准的水产苗种的，责令立即停止经营，没收违法所得，可以并处五万元以下的罚款。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135</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对未经批准在水产种质资源保护区从事捕捞的处罚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r w:rsidRPr="00743241">
              <w:rPr>
                <w:rFonts w:ascii="宋体" w:hAnsi="宋体" w:cs="宋体" w:hint="eastAsia"/>
                <w:color w:val="000000" w:themeColor="text1"/>
                <w:kern w:val="0"/>
                <w:sz w:val="18"/>
                <w:szCs w:val="18"/>
              </w:rPr>
              <w:br/>
              <w:t xml:space="preserve">   【法律】《中华人民共和国渔业法》（1986年1月20日中华人民共和国主席令第三十四号公布，2013年12月28日中华人民共和国主席令第八号修订）  第四十五条 未经批准在水产种质资源保护区内从事捕捞的，责令立即停止捕捞，没收渔获物和渔具，可以并处一万元以下的罚款。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136</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对外国人、外国渔船违法进入中华人民共和国管辖水域从事渔业活动的处罚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【法律】《中华人民共和国渔业法》（1986年1月20日中华人民共和国主席令第三十四号公布，2013年12月28日中华人民共和国主席令第八号修订）  第四十六条 外国人、外国渔船违反渔业法规定，擅自进入中华人民共和国管辖水域从事渔业水产和渔业资源调查活动的，责令其离开或者将其驱逐，可以没收渔获物、渔具，并处五十万元以下的罚款；情节严重的，可以没收渔船；构成犯罪的，依法追究刑事责任。</w:t>
            </w:r>
            <w:r w:rsidRPr="00743241">
              <w:rPr>
                <w:rFonts w:ascii="宋体" w:hAnsi="宋体" w:cs="宋体" w:hint="eastAsia"/>
                <w:color w:val="000000" w:themeColor="text1"/>
                <w:kern w:val="0"/>
                <w:sz w:val="18"/>
                <w:szCs w:val="18"/>
              </w:rPr>
              <w:br/>
              <w:t xml:space="preserve">    【规章】《中华人民共和国管辖海域外国人、外国船舶渔业活动管理暂行规定》（1999年6月24日中华人民共和国农业部令第18号公布）第十一条 外国人、外国船舶在中华人民共和国内水、领海内有下列行为之一的，可处以没收渔获物、没收渔具、没收调查资料，并按下列数额罚款：从事渔业生产活动的，可处50万元以下罚款；未经批准从事生物资源调查活动的，可处40万元以下罚款；未经批准从事补给或转载鱼货的，可处30万元以下罚款。</w:t>
            </w:r>
            <w:r w:rsidRPr="00743241">
              <w:rPr>
                <w:rFonts w:ascii="宋体" w:hAnsi="宋体" w:cs="宋体" w:hint="eastAsia"/>
                <w:color w:val="000000" w:themeColor="text1"/>
                <w:kern w:val="0"/>
                <w:sz w:val="18"/>
                <w:szCs w:val="18"/>
              </w:rPr>
              <w:br/>
              <w:t xml:space="preserve">   【规章】《中华人民共和国管辖海域外国人、外国船舶渔业活动管理暂行规定》（1999年6月24日中华人民共和国农业部令第18号公布）第十三条 外国人、外国船舶经批准在中华人民共和国专属经济区和大陆架从事渔业生产、生物资源调查活动，有下列行为之一的，可处以没收渔获物、没收渔具和30万元以下罚款的处罚：未按许可的作业区域、时间、类型、船舶功率或吨位作业的； 超过核定捕捞配额的。 </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137</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对渔业养殖违法行为的处罚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【法规】《广西壮族自治区实施〈中华人民共和国渔业法〉办法》（1989年9月16日广西壮族自治区第七届人民代表大会常务委员会第十二次会议通过 ， 2010年3月31日修订）第四条 县级以上人民政府渔业行政主管部门主管本行政区域内的渔业工作。渔业行政主管部门所属的渔政监督管理机构负责本行政区域内渔业监督管理的具体工作。</w:t>
            </w:r>
            <w:r w:rsidRPr="00743241">
              <w:rPr>
                <w:rFonts w:ascii="宋体" w:hAnsi="宋体" w:cs="宋体" w:hint="eastAsia"/>
                <w:color w:val="000000" w:themeColor="text1"/>
                <w:kern w:val="0"/>
                <w:sz w:val="18"/>
                <w:szCs w:val="18"/>
              </w:rPr>
              <w:br/>
              <w:t xml:space="preserve">  第三十八条 违反本办法规定，有下列行为之一的，责令改正，按照下列规定处罚；情节严重，构成犯罪的，依法追究刑事责任：</w:t>
            </w:r>
            <w:r w:rsidRPr="00743241">
              <w:rPr>
                <w:rFonts w:ascii="宋体" w:hAnsi="宋体" w:cs="宋体" w:hint="eastAsia"/>
                <w:color w:val="000000" w:themeColor="text1"/>
                <w:kern w:val="0"/>
                <w:sz w:val="18"/>
                <w:szCs w:val="18"/>
              </w:rPr>
              <w:br/>
              <w:t xml:space="preserve"> 　（一）使用含有毒有害物质的渔用饵料、饲料和饲料添加剂，或者在饲料和养殖水体中添加激素类药品和其他禁用药品、化学品，或者将原料药直接用于水产养殖的，责令立即改正，对饲喂了违禁药品和其他有害化合物的水产品及时进行无害化处理，同时没收违禁药品，养殖水域不足五十亩的，并处二千元以上一万元以下罚款；养殖水域五十亩以上一百亩以下的，并处五千元以上三万元以下罚款；养殖水域一百亩以上的，并处一万元以上五万元以下罚款。造成他人损失的，依法承担赔偿责任；</w:t>
            </w:r>
            <w:r w:rsidRPr="00743241">
              <w:rPr>
                <w:rFonts w:ascii="宋体" w:hAnsi="宋体" w:cs="宋体" w:hint="eastAsia"/>
                <w:color w:val="000000" w:themeColor="text1"/>
                <w:kern w:val="0"/>
                <w:sz w:val="18"/>
                <w:szCs w:val="18"/>
              </w:rPr>
              <w:br/>
              <w:t xml:space="preserve"> 　（二）利用不符合养殖用水标准的水体进行养殖生产，养殖水域五十亩以下的，处二千元以上五千元以下罚款；养殖水域五十亩以上一百亩以下的，处三千元以上一万元以下罚款；养殖水域一百亩以上的，处一万元以上三万元以下罚款；</w:t>
            </w:r>
            <w:r w:rsidRPr="00743241">
              <w:rPr>
                <w:rFonts w:ascii="宋体" w:hAnsi="宋体" w:cs="宋体" w:hint="eastAsia"/>
                <w:color w:val="000000" w:themeColor="text1"/>
                <w:kern w:val="0"/>
                <w:sz w:val="18"/>
                <w:szCs w:val="18"/>
              </w:rPr>
              <w:br/>
              <w:t xml:space="preserve">　（三）采捕渔业资源保护品种的幼体作养殖饵料的，内陆处五百元以上三千元以下罚款，海域处一万元以上五万元以下罚款；</w:t>
            </w:r>
            <w:r w:rsidRPr="00743241">
              <w:rPr>
                <w:rFonts w:ascii="宋体" w:hAnsi="宋体" w:cs="宋体" w:hint="eastAsia"/>
                <w:color w:val="000000" w:themeColor="text1"/>
                <w:kern w:val="0"/>
                <w:sz w:val="18"/>
                <w:szCs w:val="18"/>
              </w:rPr>
              <w:br/>
              <w:t xml:space="preserve">　（四）未及时对被污染和病死的水生生物进行无害化处理的，责令限期改正，拒不改正的，处五千元以上二万元以下罚款。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138</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对违反渔业资源人工增殖放流规定的处罚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after="240"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【法规】《广西壮族自治区实施〈中华人民共和国渔业法〉办法》（1989年9月16日广西壮族自治区第七届人民代表大会常务委员会第十二次会议通过 ， 2010年3月31日修订）第四条 县级以上人民政府渔业行政主管部门主管本行政区域内的渔业工作。渔业行政主管部门所属的渔政监督管理机构负责本行政区域内渔业监督管理的具体工作。。 </w:t>
            </w:r>
            <w:r w:rsidRPr="00743241">
              <w:rPr>
                <w:rFonts w:ascii="宋体" w:hAnsi="宋体" w:cs="宋体" w:hint="eastAsia"/>
                <w:color w:val="000000" w:themeColor="text1"/>
                <w:kern w:val="0"/>
                <w:sz w:val="18"/>
                <w:szCs w:val="18"/>
              </w:rPr>
              <w:br/>
              <w:t xml:space="preserve">  第四十三条 违反渔业资源人工增殖放流规定的，责令改正，拒不改正的，处五千元以上二万元以下罚款。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139</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对因工程建设影响渔业资源未采取补救措施的行为的处罚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【法规】《广西壮族自治区实施〈中华人民共和国渔业法〉办法》（1989年9月16日广西壮族自治区第七届人民代表大会常务委员会第十二次会议通过 ， 2010年3月31日修订）第四条 县级以上人民政府渔业行政主管部门主管本行政区域内的渔业工作。渔业行政主管部门所属的渔政监督管理机构负责本行政区域内渔业监督管理的具体工作。</w:t>
            </w:r>
            <w:r w:rsidRPr="00743241">
              <w:rPr>
                <w:rFonts w:ascii="宋体" w:hAnsi="宋体" w:cs="宋体" w:hint="eastAsia"/>
                <w:color w:val="000000" w:themeColor="text1"/>
                <w:kern w:val="0"/>
                <w:sz w:val="18"/>
                <w:szCs w:val="18"/>
              </w:rPr>
              <w:br/>
              <w:t xml:space="preserve">   第四十四条 在鱼、虾、蟹洄游通道建闸筑坝或者进行其他水下工程作业，对渔业资源有严重影响，建设单位未按要求建造过鱼设施或者增殖站，或者未按要求采取其他补救措施的，责令改正，处三万元以上十万元以下罚款。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140</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对违反渔业船舶检验、渔业船舶证书管理规定的处罚</w:t>
            </w:r>
          </w:p>
        </w:tc>
        <w:tc>
          <w:tcPr>
            <w:tcW w:w="709" w:type="dxa"/>
            <w:vAlign w:val="center"/>
          </w:tcPr>
          <w:p w:rsidR="00F3422C" w:rsidRPr="00743241" w:rsidRDefault="00F3422C" w:rsidP="0089221F">
            <w:pPr>
              <w:widowControl/>
              <w:spacing w:line="20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0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【法规】《中华人民共和国渔业船舶检验条例》（</w:t>
            </w:r>
            <w:r w:rsidRPr="00743241">
              <w:rPr>
                <w:rFonts w:ascii="宋体" w:hAnsi="宋体" w:hint="eastAsia"/>
                <w:color w:val="000000" w:themeColor="text1"/>
                <w:sz w:val="18"/>
                <w:szCs w:val="18"/>
                <w:shd w:val="clear" w:color="auto" w:fill="FFFFFF"/>
              </w:rPr>
              <w:t>2003年6月27日中华人民共和国国务院令第383号公布</w:t>
            </w:r>
            <w:r w:rsidRPr="00743241">
              <w:rPr>
                <w:rFonts w:ascii="宋体" w:hAnsi="宋体" w:cs="宋体" w:hint="eastAsia"/>
                <w:color w:val="000000" w:themeColor="text1"/>
                <w:kern w:val="0"/>
                <w:sz w:val="18"/>
                <w:szCs w:val="18"/>
              </w:rPr>
              <w:t>）第三十二条 违反本条例规定，渔业船舶未经检验、未取得渔业船舶检验证书擅自下水作业的，没收该渔业船舶。按照规定应当报废的渔业船舶继续作业的，责令立即停止作业，收缴失效的渔业船舶检验证书，强制拆解应当报废的渔业船舶，并处２０００元以上５万元以下的罚款；构成犯罪的，依法追究刑事责任。</w:t>
            </w:r>
          </w:p>
          <w:p w:rsidR="00F3422C" w:rsidRPr="00743241" w:rsidRDefault="00F3422C" w:rsidP="0089221F">
            <w:pPr>
              <w:widowControl/>
              <w:spacing w:line="20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第三十三条 违反本条例规定，渔业船舶应当申报营运检验或者临时检验而不申报的，责令立即停止作业，限期申报检验；逾期仍不申报检验的，处１０００元以上１万元以下的罚款，并可以暂扣渔业船舶检验证书。</w:t>
            </w:r>
          </w:p>
          <w:p w:rsidR="00F3422C" w:rsidRPr="00743241" w:rsidRDefault="00F3422C" w:rsidP="0089221F">
            <w:pPr>
              <w:widowControl/>
              <w:spacing w:line="20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第三十四条 违反本条例规定，有下列行为之一的，责令立即改正，处２０００元以上２万元以下的罚款；正在作业的，责令立即停止作业；拒不改正或者拒不停止作业的，强制拆除非法使用的重要设备、部件和材料或者暂扣渔业船舶检验证书；构成犯罪的，依法追究刑事责任：</w:t>
            </w:r>
          </w:p>
          <w:p w:rsidR="00F3422C" w:rsidRPr="00743241" w:rsidRDefault="00F3422C" w:rsidP="0089221F">
            <w:pPr>
              <w:widowControl/>
              <w:spacing w:line="20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（一）使用未经检验合格的有关航行、作业和人身财产安全以及防止污染环境的重要设备、部件和材料，制造、改造、维修渔业船舶的；</w:t>
            </w:r>
          </w:p>
          <w:p w:rsidR="00F3422C" w:rsidRPr="00743241" w:rsidRDefault="00F3422C" w:rsidP="0089221F">
            <w:pPr>
              <w:widowControl/>
              <w:spacing w:line="20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（二）擅自拆除渔业船舶上有关航行、作业和人身财产安全以及防止污染环境的重要设备、部件的；</w:t>
            </w:r>
          </w:p>
          <w:p w:rsidR="00F3422C" w:rsidRPr="00743241" w:rsidRDefault="00F3422C" w:rsidP="0089221F">
            <w:pPr>
              <w:widowControl/>
              <w:spacing w:line="20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（三）擅自改变渔业船舶的吨位、载重线、主机功率、人员定额和适航区域的。</w:t>
            </w:r>
          </w:p>
          <w:p w:rsidR="00F3422C" w:rsidRPr="00743241" w:rsidRDefault="00F3422C" w:rsidP="0089221F">
            <w:pPr>
              <w:widowControl/>
              <w:spacing w:line="200" w:lineRule="exact"/>
              <w:ind w:firstLineChars="100" w:firstLine="180"/>
              <w:rPr>
                <w:rFonts w:ascii="宋体" w:hAnsi="宋体" w:cs="宋体"/>
                <w:color w:val="000000" w:themeColor="text1"/>
                <w:kern w:val="0"/>
                <w:sz w:val="18"/>
                <w:szCs w:val="18"/>
              </w:rPr>
            </w:pPr>
          </w:p>
          <w:p w:rsidR="00F3422C" w:rsidRPr="00743241" w:rsidRDefault="00F3422C" w:rsidP="0089221F">
            <w:pPr>
              <w:widowControl/>
              <w:spacing w:line="200" w:lineRule="exact"/>
              <w:ind w:firstLineChars="100" w:firstLine="180"/>
              <w:rPr>
                <w:rFonts w:ascii="宋体" w:hAnsi="宋体" w:cs="宋体"/>
                <w:color w:val="000000" w:themeColor="text1"/>
                <w:kern w:val="0"/>
                <w:sz w:val="18"/>
                <w:szCs w:val="18"/>
              </w:rPr>
            </w:pP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141</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对渔业船舶在渔港内停泊未留足值班人员的处罚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w:t>
            </w:r>
            <w:r w:rsidRPr="00743241">
              <w:rPr>
                <w:rFonts w:ascii="宋体" w:hAnsi="宋体" w:cs="宋体" w:hint="eastAsia"/>
                <w:bCs/>
                <w:color w:val="000000" w:themeColor="text1"/>
                <w:kern w:val="0"/>
                <w:sz w:val="18"/>
                <w:szCs w:val="18"/>
              </w:rPr>
              <w:t>渔政渔港监督管理机</w:t>
            </w:r>
            <w:r w:rsidRPr="00743241">
              <w:rPr>
                <w:rFonts w:ascii="宋体" w:hAnsi="宋体" w:cs="宋体" w:hint="eastAsia"/>
                <w:b/>
                <w:bCs/>
                <w:color w:val="000000" w:themeColor="text1"/>
                <w:kern w:val="0"/>
                <w:sz w:val="18"/>
                <w:szCs w:val="18"/>
              </w:rPr>
              <w:t>关</w:t>
            </w:r>
            <w:r w:rsidRPr="00743241">
              <w:rPr>
                <w:rFonts w:ascii="宋体" w:hAnsi="宋体" w:cs="宋体" w:hint="eastAsia"/>
                <w:color w:val="000000" w:themeColor="text1"/>
                <w:kern w:val="0"/>
                <w:sz w:val="18"/>
                <w:szCs w:val="18"/>
              </w:rPr>
              <w:t>）依据本规定行使渔业港航监督行政处罚权。</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第九条 有下列行为之一的，对船长予以警告，并可处50元以上500元以下罚款；情节严重的，扣留其职务船员证书3至6个月；情节特别严重的，吊销船长证书：</w:t>
            </w:r>
            <w:r w:rsidRPr="00743241">
              <w:rPr>
                <w:rFonts w:ascii="宋体" w:hAnsi="宋体" w:cs="宋体" w:hint="eastAsia"/>
                <w:color w:val="000000" w:themeColor="text1"/>
                <w:kern w:val="0"/>
                <w:sz w:val="18"/>
                <w:szCs w:val="18"/>
              </w:rPr>
              <w:br/>
              <w:t xml:space="preserve">    （三）在渔港内停泊未留足值班人员的。 </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142</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对渔船无有效船名、船号、检验证书等的处罚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w:t>
            </w:r>
            <w:r w:rsidRPr="00743241">
              <w:rPr>
                <w:rFonts w:ascii="宋体" w:hAnsi="宋体" w:cs="宋体" w:hint="eastAsia"/>
                <w:bCs/>
                <w:color w:val="000000" w:themeColor="text1"/>
                <w:kern w:val="0"/>
                <w:sz w:val="18"/>
                <w:szCs w:val="18"/>
              </w:rPr>
              <w:t>渔政渔港监督管理机</w:t>
            </w:r>
            <w:r w:rsidRPr="00743241">
              <w:rPr>
                <w:rFonts w:ascii="宋体" w:hAnsi="宋体" w:cs="宋体" w:hint="eastAsia"/>
                <w:b/>
                <w:bCs/>
                <w:color w:val="000000" w:themeColor="text1"/>
                <w:kern w:val="0"/>
                <w:sz w:val="18"/>
                <w:szCs w:val="18"/>
              </w:rPr>
              <w:t>关</w:t>
            </w:r>
            <w:r w:rsidRPr="00743241">
              <w:rPr>
                <w:rFonts w:ascii="宋体" w:hAnsi="宋体" w:cs="宋体" w:hint="eastAsia"/>
                <w:color w:val="000000" w:themeColor="text1"/>
                <w:kern w:val="0"/>
                <w:sz w:val="18"/>
                <w:szCs w:val="18"/>
              </w:rPr>
              <w:t xml:space="preserve">）依据本规定行使渔业港航监督行政处罚权。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第十六条 无有效的渔业船舶船名、船号、船舶登记证书(或船舶国籍证书)、检验证书的船舶，禁止其离港，并对船舶所有者或者经营者处船价2倍以下的罚款。有下列行为之一的，从重处罚：</w:t>
            </w:r>
            <w:r w:rsidRPr="00743241">
              <w:rPr>
                <w:rFonts w:ascii="宋体" w:hAnsi="宋体" w:cs="宋体" w:hint="eastAsia"/>
                <w:color w:val="000000" w:themeColor="text1"/>
                <w:kern w:val="0"/>
                <w:sz w:val="18"/>
                <w:szCs w:val="18"/>
              </w:rPr>
              <w:br/>
              <w:t xml:space="preserve">　 (一)无有效的渔业船舶登记证书(或渔业船舶国籍证书)和检验证书，擅自刷写船名、船号、船籍港的；</w:t>
            </w:r>
            <w:r w:rsidRPr="00743241">
              <w:rPr>
                <w:rFonts w:ascii="宋体" w:hAnsi="宋体" w:cs="宋体" w:hint="eastAsia"/>
                <w:color w:val="000000" w:themeColor="text1"/>
                <w:kern w:val="0"/>
                <w:sz w:val="18"/>
                <w:szCs w:val="18"/>
              </w:rPr>
              <w:br/>
              <w:t xml:space="preserve">　(二)伪造渔业船舶登记证书(或国籍证书)、船舶所有权证书或船舶检验证书的；</w:t>
            </w:r>
            <w:r w:rsidRPr="00743241">
              <w:rPr>
                <w:rFonts w:ascii="宋体" w:hAnsi="宋体" w:cs="宋体" w:hint="eastAsia"/>
                <w:color w:val="000000" w:themeColor="text1"/>
                <w:kern w:val="0"/>
                <w:sz w:val="18"/>
                <w:szCs w:val="18"/>
              </w:rPr>
              <w:br/>
              <w:t xml:space="preserve">　 (三)伪造事实骗取渔业船舶登记证书或渔业船舶国籍证书的；</w:t>
            </w:r>
            <w:r w:rsidRPr="00743241">
              <w:rPr>
                <w:rFonts w:ascii="宋体" w:hAnsi="宋体" w:cs="宋体" w:hint="eastAsia"/>
                <w:color w:val="000000" w:themeColor="text1"/>
                <w:kern w:val="0"/>
                <w:sz w:val="18"/>
                <w:szCs w:val="18"/>
              </w:rPr>
              <w:br/>
              <w:t xml:space="preserve">　 (四)冒用他船船名、船号或船舶证书的。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143</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对渔业船舶改建后未按规定办理变更登记的处罚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w:t>
            </w:r>
            <w:r w:rsidRPr="00743241">
              <w:rPr>
                <w:rFonts w:ascii="宋体" w:hAnsi="宋体" w:cs="宋体" w:hint="eastAsia"/>
                <w:bCs/>
                <w:color w:val="000000" w:themeColor="text1"/>
                <w:kern w:val="0"/>
                <w:sz w:val="18"/>
                <w:szCs w:val="18"/>
              </w:rPr>
              <w:t>渔政渔港监督管理机</w:t>
            </w:r>
            <w:r w:rsidRPr="00743241">
              <w:rPr>
                <w:rFonts w:ascii="宋体" w:hAnsi="宋体" w:cs="宋体" w:hint="eastAsia"/>
                <w:b/>
                <w:bCs/>
                <w:color w:val="000000" w:themeColor="text1"/>
                <w:kern w:val="0"/>
                <w:sz w:val="18"/>
                <w:szCs w:val="18"/>
              </w:rPr>
              <w:t>关</w:t>
            </w:r>
            <w:r w:rsidRPr="00743241">
              <w:rPr>
                <w:rFonts w:ascii="宋体" w:hAnsi="宋体" w:cs="宋体" w:hint="eastAsia"/>
                <w:color w:val="000000" w:themeColor="text1"/>
                <w:kern w:val="0"/>
                <w:sz w:val="18"/>
                <w:szCs w:val="18"/>
              </w:rPr>
              <w:t>）依据本规定行使渔业港航监督行政处罚权。</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第十七条 渔业船舶改建后，未按规定办理变更登记，应禁止其离港，责令其限期改正，并可对船舶所有者处5000元以上20000元以下罚款。变更主机功率未按规定办理变更登记的，从重处罚。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144</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对将渔业船舶证书转让他船使用的处罚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w:t>
            </w:r>
            <w:r w:rsidRPr="00743241">
              <w:rPr>
                <w:rFonts w:ascii="宋体" w:hAnsi="宋体" w:cs="宋体" w:hint="eastAsia"/>
                <w:bCs/>
                <w:color w:val="000000" w:themeColor="text1"/>
                <w:kern w:val="0"/>
                <w:sz w:val="18"/>
                <w:szCs w:val="18"/>
              </w:rPr>
              <w:t>渔政渔港监督管理机</w:t>
            </w:r>
            <w:r w:rsidRPr="00743241">
              <w:rPr>
                <w:rFonts w:ascii="宋体" w:hAnsi="宋体" w:cs="宋体" w:hint="eastAsia"/>
                <w:b/>
                <w:bCs/>
                <w:color w:val="000000" w:themeColor="text1"/>
                <w:kern w:val="0"/>
                <w:sz w:val="18"/>
                <w:szCs w:val="18"/>
              </w:rPr>
              <w:t>关</w:t>
            </w:r>
            <w:r w:rsidRPr="00743241">
              <w:rPr>
                <w:rFonts w:ascii="宋体" w:hAnsi="宋体" w:cs="宋体" w:hint="eastAsia"/>
                <w:color w:val="000000" w:themeColor="text1"/>
                <w:kern w:val="0"/>
                <w:sz w:val="18"/>
                <w:szCs w:val="18"/>
              </w:rPr>
              <w:t>）依据本规定行使渔业港航监督行政处罚权。</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第十八条 将船舶证书转让他船使用，一经发现，应立即收缴，对转让船舶证书的船舶所有者或经营者处1000元以上罚款；对借用证书的船舶所有者或经营者处船价2倍以下罚款。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145</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对渔业船舶未按规定刷写、标明船名、船号、船籍港等的处罚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中华人民共和国渔政渔港监督管理机关(以下简称渔政渔港监督管理机关)依据本规定行使渔业港航监督行政处罚权。</w:t>
            </w:r>
            <w:r w:rsidRPr="00743241">
              <w:rPr>
                <w:rFonts w:ascii="宋体" w:hAnsi="宋体" w:cs="宋体" w:hint="eastAsia"/>
                <w:color w:val="000000" w:themeColor="text1"/>
                <w:kern w:val="0"/>
                <w:sz w:val="18"/>
                <w:szCs w:val="18"/>
              </w:rPr>
              <w:br/>
              <w:t xml:space="preserve">   第二十条　有下列行为之一的，责令其限期改正，对船舶所有者或经营者处200元以上1000元以下罚款：</w:t>
            </w:r>
            <w:r w:rsidRPr="00743241">
              <w:rPr>
                <w:rFonts w:ascii="宋体" w:hAnsi="宋体" w:cs="宋体" w:hint="eastAsia"/>
                <w:color w:val="000000" w:themeColor="text1"/>
                <w:kern w:val="0"/>
                <w:sz w:val="18"/>
                <w:szCs w:val="18"/>
              </w:rPr>
              <w:br/>
              <w:t xml:space="preserve">   (一)未按规定标写船名、船号、船籍港，没有悬挂船名牌的；</w:t>
            </w:r>
            <w:r w:rsidRPr="00743241">
              <w:rPr>
                <w:rFonts w:ascii="宋体" w:hAnsi="宋体" w:cs="宋体" w:hint="eastAsia"/>
                <w:color w:val="000000" w:themeColor="text1"/>
                <w:kern w:val="0"/>
                <w:sz w:val="18"/>
                <w:szCs w:val="18"/>
              </w:rPr>
              <w:br/>
              <w:t xml:space="preserve">   (二)在非紧急情况下，未经渔政渔港监督管理机关批准，滥用烟火信号、信号枪、无线电设备、号笛及其他遇险求救信号的；</w:t>
            </w:r>
            <w:r w:rsidRPr="00743241">
              <w:rPr>
                <w:rFonts w:ascii="宋体" w:hAnsi="宋体" w:cs="宋体" w:hint="eastAsia"/>
                <w:color w:val="000000" w:themeColor="text1"/>
                <w:kern w:val="0"/>
                <w:sz w:val="18"/>
                <w:szCs w:val="18"/>
              </w:rPr>
              <w:br/>
              <w:t xml:space="preserve">   (三)没有配备、不正确填写或污损、丢弃航海日志、轮机日志的。</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146</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对渔船未按规定配备救生、消防设备的处罚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strike/>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w:t>
            </w:r>
            <w:r w:rsidRPr="00743241">
              <w:rPr>
                <w:rFonts w:ascii="宋体" w:hAnsi="宋体" w:cs="宋体" w:hint="eastAsia"/>
                <w:bCs/>
                <w:color w:val="000000" w:themeColor="text1"/>
                <w:kern w:val="0"/>
                <w:sz w:val="18"/>
                <w:szCs w:val="18"/>
              </w:rPr>
              <w:t>渔政渔港监督管理机</w:t>
            </w:r>
            <w:r w:rsidRPr="00743241">
              <w:rPr>
                <w:rFonts w:ascii="宋体" w:hAnsi="宋体" w:cs="宋体" w:hint="eastAsia"/>
                <w:b/>
                <w:bCs/>
                <w:color w:val="000000" w:themeColor="text1"/>
                <w:kern w:val="0"/>
                <w:sz w:val="18"/>
                <w:szCs w:val="18"/>
              </w:rPr>
              <w:t>关</w:t>
            </w:r>
            <w:r w:rsidRPr="00743241">
              <w:rPr>
                <w:rFonts w:ascii="宋体" w:hAnsi="宋体" w:cs="宋体" w:hint="eastAsia"/>
                <w:color w:val="000000" w:themeColor="text1"/>
                <w:kern w:val="0"/>
                <w:sz w:val="18"/>
                <w:szCs w:val="18"/>
              </w:rPr>
              <w:t>）依据本规定行使渔业港航监督行政处罚权。</w:t>
            </w:r>
            <w:r w:rsidRPr="00743241">
              <w:rPr>
                <w:rFonts w:ascii="宋体" w:hAnsi="宋体" w:cs="宋体" w:hint="eastAsia"/>
                <w:color w:val="000000" w:themeColor="text1"/>
                <w:kern w:val="0"/>
                <w:sz w:val="18"/>
                <w:szCs w:val="18"/>
              </w:rPr>
              <w:br/>
              <w:t xml:space="preserve">   第二十一条 未按规定配备救生、消防设备，责令其离港前改正，逾期不改的，处200元以上1000元以下罚款。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4.告知责任：行政处罚机关在做出行政处罚决定前，应书面告知当事人违法事实及其享有的陈述、申辩、要求听证等权利。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147</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对渔船未按规定配齐职务船员的处罚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w:t>
            </w:r>
            <w:r w:rsidRPr="00743241">
              <w:rPr>
                <w:rFonts w:ascii="宋体" w:hAnsi="宋体" w:cs="宋体" w:hint="eastAsia"/>
                <w:bCs/>
                <w:color w:val="000000" w:themeColor="text1"/>
                <w:kern w:val="0"/>
                <w:sz w:val="18"/>
                <w:szCs w:val="18"/>
              </w:rPr>
              <w:t>渔政渔港监督管理机</w:t>
            </w:r>
            <w:r w:rsidRPr="00743241">
              <w:rPr>
                <w:rFonts w:ascii="宋体" w:hAnsi="宋体" w:cs="宋体" w:hint="eastAsia"/>
                <w:b/>
                <w:bCs/>
                <w:color w:val="000000" w:themeColor="text1"/>
                <w:kern w:val="0"/>
                <w:sz w:val="18"/>
                <w:szCs w:val="18"/>
              </w:rPr>
              <w:t>关</w:t>
            </w:r>
            <w:r w:rsidRPr="00743241">
              <w:rPr>
                <w:rFonts w:ascii="宋体" w:hAnsi="宋体" w:cs="宋体" w:hint="eastAsia"/>
                <w:color w:val="000000" w:themeColor="text1"/>
                <w:kern w:val="0"/>
                <w:sz w:val="18"/>
                <w:szCs w:val="18"/>
              </w:rPr>
              <w:t>）依据本规定行使渔业港航监督行政处罚权。</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第二十二条   未按规定配齐职务船员，责令其限期改正，对船舶所有者或经营者并处200元以上1000元以下罚款。普通船员未取得专业训练合格证或基础训练合格证的，责令其限期改正，对船舶所有者或经营者并处1000元以下罚款。</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148</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对未经批准违章装载货物、载客的处罚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w:t>
            </w:r>
            <w:r w:rsidRPr="00743241">
              <w:rPr>
                <w:rFonts w:ascii="宋体" w:hAnsi="宋体" w:cs="宋体" w:hint="eastAsia"/>
                <w:bCs/>
                <w:color w:val="000000" w:themeColor="text1"/>
                <w:kern w:val="0"/>
                <w:sz w:val="18"/>
                <w:szCs w:val="18"/>
              </w:rPr>
              <w:t>渔政渔港监督管理机</w:t>
            </w:r>
            <w:r w:rsidRPr="00743241">
              <w:rPr>
                <w:rFonts w:ascii="宋体" w:hAnsi="宋体" w:cs="宋体" w:hint="eastAsia"/>
                <w:b/>
                <w:bCs/>
                <w:color w:val="000000" w:themeColor="text1"/>
                <w:kern w:val="0"/>
                <w:sz w:val="18"/>
                <w:szCs w:val="18"/>
              </w:rPr>
              <w:t>关</w:t>
            </w:r>
            <w:r w:rsidRPr="00743241">
              <w:rPr>
                <w:rFonts w:ascii="宋体" w:hAnsi="宋体" w:cs="宋体" w:hint="eastAsia"/>
                <w:color w:val="000000" w:themeColor="text1"/>
                <w:kern w:val="0"/>
                <w:sz w:val="18"/>
                <w:szCs w:val="18"/>
              </w:rPr>
              <w:t>）依据本规定行使渔业港航监督行政处罚权。</w:t>
            </w:r>
            <w:r w:rsidRPr="00743241">
              <w:rPr>
                <w:rFonts w:ascii="宋体" w:hAnsi="宋体" w:cs="宋体" w:hint="eastAsia"/>
                <w:color w:val="000000" w:themeColor="text1"/>
                <w:kern w:val="0"/>
                <w:sz w:val="18"/>
                <w:szCs w:val="18"/>
              </w:rPr>
              <w:br/>
              <w:t xml:space="preserve">   第二十三条　有下列行为之一的，对船长或直接责任人处200元以上1000元以下罚款：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(一)未经渔政渔港监督管理机关批准，违章装载货物且影响船舶适航性能的；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(二)未经渔政渔港监督管理机关批准违章载客的。</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149</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对违反渔政渔港监督管理机关作出的离港、停航、改航、停止作业决定的处罚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w:t>
            </w:r>
            <w:r w:rsidRPr="00743241">
              <w:rPr>
                <w:rFonts w:ascii="宋体" w:hAnsi="宋体" w:cs="宋体" w:hint="eastAsia"/>
                <w:bCs/>
                <w:color w:val="000000" w:themeColor="text1"/>
                <w:kern w:val="0"/>
                <w:sz w:val="18"/>
                <w:szCs w:val="18"/>
              </w:rPr>
              <w:t>渔政渔港监督管理机</w:t>
            </w:r>
            <w:r w:rsidRPr="00743241">
              <w:rPr>
                <w:rFonts w:ascii="宋体" w:hAnsi="宋体" w:cs="宋体" w:hint="eastAsia"/>
                <w:b/>
                <w:bCs/>
                <w:color w:val="000000" w:themeColor="text1"/>
                <w:kern w:val="0"/>
                <w:sz w:val="18"/>
                <w:szCs w:val="18"/>
              </w:rPr>
              <w:t>关</w:t>
            </w:r>
            <w:r w:rsidRPr="00743241">
              <w:rPr>
                <w:rFonts w:ascii="宋体" w:hAnsi="宋体" w:cs="宋体" w:hint="eastAsia"/>
                <w:color w:val="000000" w:themeColor="text1"/>
                <w:kern w:val="0"/>
                <w:sz w:val="18"/>
                <w:szCs w:val="18"/>
              </w:rPr>
              <w:t>）依据本规定行使渔业港航监督行政处罚权。</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第二十四条　对拒不执行渔政渔港监督管理机关作出的离港、禁止离港、停航、改航、停止作业等决定的船舶，可对船长或直接责任人并处1000元以上10000元以下罚款、扣留或吊销船长职务证书。</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150</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对冒用、租借他人或涂改职务船员证书、普通船员证书的处罚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【规章】《中华人民共和国渔业港航监督行政处罚规定》（2000年6月13日农业部令第34号）第三条 中华人民共和国渔政渔港监督管理机关（以下简称渔政渔港监督管理机关）依据本规定行使渔业港航监督行政处罚权。</w:t>
            </w:r>
          </w:p>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第二十五条 冒用、租借他人或涂改职务船员证书、普通船员证书的，应责令其限期改正，并收缴所用证书，对当事人或直接责任人并处50元以上200元以下罚款。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151</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对因违规被扣留或吊销船员证书而谎报遗失，申请补发的处罚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中华人民共和国渔政渔港监督管理机关（以下简称渔政渔港监督管理机关）依据本规定行使渔业港航监督行政处罚权。</w:t>
            </w:r>
          </w:p>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第二十六条 因违规被扣留或吊销船员证书而谎报遗失，申请补发的，可对当事人或直接责任人处200元以上1000元以下罚款。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152</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对提供虚假证明材料、伪造资历或以其他舞弊方式获取船员证书的处罚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中华人民共和国渔政渔港监督管理机关（以下简称渔政渔港监督管理机关）依据本规定行使渔业港航监督行政处罚权。</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第二十七条 向渔政渔港监督管理机关提供虚假证明材料、伪造资历或以其他舞弊方式获取船员证书的，应收缴非法取得的船员证书，对提供虚假材料的单位或责任人处500元以上3000元以下罚款。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153</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对船员证书持证人与证书所载内容不符的处罚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中华人民共和国渔政渔港监督管理机关（以下简称渔政渔港监督管理机关）依据本规定行使渔业港航监督行政处罚权。</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第二十八条 船员证书持证人与证书所载内容不符的，应收缴所持证书，对当事人或直接责任人处50元以上200元以下罚款。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154</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对到期未办理证件审验的职务船员的处罚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中华人民共和国渔政渔港监督管理机关（以下简称渔政渔港监督管理机关）依据本规定行使渔业港航监督行政处罚权。</w:t>
            </w:r>
          </w:p>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第二十九条 到期未办理证件审验的职务船员，应责令其限期办理，逾期不办理的，对当事人并处50元以上100元以下罚款。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155</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对损坏航标或其他助航、导航标志和设施的处罚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中华人民共和国渔政渔港监督管理机关（以下简称渔政渔港监督管理机关）依据本规定行使渔业港航监督行政处罚权。</w:t>
            </w:r>
            <w:r w:rsidRPr="00743241">
              <w:rPr>
                <w:rFonts w:ascii="宋体" w:hAnsi="宋体" w:cs="宋体" w:hint="eastAsia"/>
                <w:color w:val="000000" w:themeColor="text1"/>
                <w:kern w:val="0"/>
                <w:sz w:val="18"/>
                <w:szCs w:val="18"/>
              </w:rPr>
              <w:br/>
              <w:t xml:space="preserve">  第三十条 对损坏航标或其他助航、导航标志和设施，或造成上述标志、设施失效、移位、流失的船舶或人员，应责令其照价赔偿，并对责任船舶或责任人员处500元以上1000元以下罚款。故意造成第一款所述结果或虽不是故意但事情发生后隐瞒不向</w:t>
            </w:r>
            <w:r w:rsidRPr="00743241">
              <w:rPr>
                <w:rFonts w:ascii="宋体" w:hAnsi="宋体" w:cs="宋体" w:hint="eastAsia"/>
                <w:bCs/>
                <w:color w:val="000000" w:themeColor="text1"/>
                <w:kern w:val="0"/>
                <w:sz w:val="18"/>
                <w:szCs w:val="18"/>
              </w:rPr>
              <w:t>渔政渔港监督管理机关</w:t>
            </w:r>
            <w:r w:rsidRPr="00743241">
              <w:rPr>
                <w:rFonts w:ascii="宋体" w:hAnsi="宋体" w:cs="宋体" w:hint="eastAsia"/>
                <w:color w:val="000000" w:themeColor="text1"/>
                <w:kern w:val="0"/>
                <w:sz w:val="18"/>
                <w:szCs w:val="18"/>
              </w:rPr>
              <w:t>报告的，从重处罚。</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156</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对水上交通责任事故的处罚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中华人民共和国渔政渔港监督管理机关（以下简称渔政渔港监督管理机关）依据本规定行使渔业港航监督行政处罚权。</w:t>
            </w:r>
            <w:r w:rsidRPr="00743241">
              <w:rPr>
                <w:rFonts w:ascii="宋体" w:hAnsi="宋体" w:cs="宋体" w:hint="eastAsia"/>
                <w:color w:val="000000" w:themeColor="text1"/>
                <w:kern w:val="0"/>
                <w:sz w:val="18"/>
                <w:szCs w:val="18"/>
              </w:rPr>
              <w:br/>
              <w:t xml:space="preserve">      第三十一条 违反港航法律、法规造成水上交通事故的，对船长或直接责任人按以下规定处罚：</w:t>
            </w:r>
            <w:r w:rsidRPr="00743241">
              <w:rPr>
                <w:rFonts w:ascii="宋体" w:hAnsi="宋体" w:cs="宋体" w:hint="eastAsia"/>
                <w:color w:val="000000" w:themeColor="text1"/>
                <w:kern w:val="0"/>
                <w:sz w:val="18"/>
                <w:szCs w:val="18"/>
              </w:rPr>
              <w:br/>
              <w:t xml:space="preserve">    （一）造成特大事故的，处以3000元以上5000元以下罚款，吊销职务船员证书；</w:t>
            </w:r>
            <w:r w:rsidRPr="00743241">
              <w:rPr>
                <w:rFonts w:ascii="宋体" w:hAnsi="宋体" w:cs="宋体" w:hint="eastAsia"/>
                <w:color w:val="000000" w:themeColor="text1"/>
                <w:kern w:val="0"/>
                <w:sz w:val="18"/>
                <w:szCs w:val="18"/>
              </w:rPr>
              <w:br/>
              <w:t xml:space="preserve">    （二）造成重大事故的，予以警告，处以1000元以上3000元以下罚款，扣留其职务船员证书3至6个月；</w:t>
            </w:r>
            <w:r w:rsidRPr="00743241">
              <w:rPr>
                <w:rFonts w:ascii="宋体" w:hAnsi="宋体" w:cs="宋体" w:hint="eastAsia"/>
                <w:color w:val="000000" w:themeColor="text1"/>
                <w:kern w:val="0"/>
                <w:sz w:val="18"/>
                <w:szCs w:val="18"/>
              </w:rPr>
              <w:br/>
              <w:t xml:space="preserve">    （三）造成一般事故的，予以警告，处以100元以上1000元以下罚款，扣留职务船员证书1至3个月；</w:t>
            </w:r>
            <w:r w:rsidRPr="00743241">
              <w:rPr>
                <w:rFonts w:ascii="宋体" w:hAnsi="宋体" w:cs="宋体" w:hint="eastAsia"/>
                <w:color w:val="000000" w:themeColor="text1"/>
                <w:kern w:val="0"/>
                <w:sz w:val="18"/>
                <w:szCs w:val="18"/>
              </w:rPr>
              <w:br/>
              <w:t xml:space="preserve">    事故发生后，不向渔政渔港监督管理机关报告、拒绝接受渔政渔港监督管理机关调查或在接受调查时故意隐瞒事实、提供虚假证词或证明的，从重处罚。</w:t>
            </w:r>
            <w:r w:rsidRPr="00743241">
              <w:rPr>
                <w:rFonts w:ascii="宋体" w:hAnsi="宋体" w:cs="宋体" w:hint="eastAsia"/>
                <w:color w:val="000000" w:themeColor="text1"/>
                <w:kern w:val="0"/>
                <w:sz w:val="18"/>
                <w:szCs w:val="18"/>
              </w:rPr>
              <w:br/>
              <w:t xml:space="preserve">   　第三十三条   发生水上交通事故的船舶，有下列行为之一的，对船长处50元以上500元以下罚款： </w:t>
            </w:r>
            <w:r w:rsidRPr="00743241">
              <w:rPr>
                <w:rFonts w:ascii="宋体" w:hAnsi="宋体" w:cs="宋体" w:hint="eastAsia"/>
                <w:color w:val="000000" w:themeColor="text1"/>
                <w:kern w:val="0"/>
                <w:sz w:val="18"/>
                <w:szCs w:val="18"/>
              </w:rPr>
              <w:br/>
              <w:t xml:space="preserve">    （一）未按规定时间向渔政渔港监督管理机关提交《海事报告书》的； </w:t>
            </w:r>
            <w:r w:rsidRPr="00743241">
              <w:rPr>
                <w:rFonts w:ascii="宋体" w:hAnsi="宋体" w:cs="宋体" w:hint="eastAsia"/>
                <w:color w:val="000000" w:themeColor="text1"/>
                <w:kern w:val="0"/>
                <w:sz w:val="18"/>
                <w:szCs w:val="18"/>
              </w:rPr>
              <w:br/>
              <w:t xml:space="preserve">    （二）《海事报告书》内容不真实，影响海损事故的调查处理工作的。发生涉外海事，有上述情况的，从重处罚。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157</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对不履行救助义务和发生碰撞事故擅离现场行为的处罚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【规章】《中华人民共和国渔业港航监督行政处罚规定》（2000年6月13日中华人民共和国农业部令第34号公布）第三条 中华人民共和国渔政渔港监督管理机关（以下简称渔政渔港监督管理机关）依据本规定行使渔业港航监督行政处罚权。</w:t>
            </w:r>
            <w:r w:rsidRPr="00743241">
              <w:rPr>
                <w:rFonts w:ascii="宋体" w:hAnsi="宋体" w:cs="宋体" w:hint="eastAsia"/>
                <w:color w:val="000000" w:themeColor="text1"/>
                <w:kern w:val="0"/>
                <w:sz w:val="18"/>
                <w:szCs w:val="18"/>
              </w:rPr>
              <w:br/>
              <w:t xml:space="preserve">     第三十二条　有下列行为之一的，对船长处500元以上1000元以下罚款，扣留职务船员证书3至6个月；造成严重后果的，吊销职务船员证书：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(一)发现有人遇险、遇难或收到求救信号，在不危及自身安全的情况下，不提供救助或不服从渔政渔港监督管理机关救助指挥；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(二)发生碰撞事故，接到渔政渔港监督管理机关守候现场或到指定地点接受调查的指令后，擅离现场或拒不到指定地点。</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158</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对渔船违反渔业船舶进出渔港管理规定的处罚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【法规】《广西壮族自治区渔港渔业船舶管理条例》（2001年9月28日广西壮族自治区第九届人民代表大会常务委员会第二十六次会议通过 2004年7月31日修正）【法规】《广西壮族自治区渔港渔业船舶管理条例》（2001年9月28日广西壮族自治区第九届人民代表大会常务委员会第二十六次会议通过 2004年7月31日修正）第三条 县级以上人民政府渔业行政主管部门依照渔港隶属关系主管本行政区域内的渔港渔业船舶管理工作，其所属的渔政渔港监督管理机构和渔业船舶检验机构按照各自法定职责，具体实施渔港渔业船舶管理和渔业船舶检验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第二十七条 船舶进出渔港依照规定应当到渔政渔港监督管理机构办理签证而未办理签证的，或者在渔港内不服从渔政渔港监督管理机构对水域交通安全秩序管理的，责令改正，可以并处500元以下的罚款；情节严重的，并扣留船长职务证书6个月以下或者吊销船长职务证书。</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【规章】《中华人民共和国船舶进出渔港签证办法》（1990年1月26日中华人民共和国农业部令第11号公布，1997年12月25日中华人民共和国农业部令第39号修订）第九条  有下列行为之一的，对船长予以警告，并可处50元以上500元以下罚款；情节严重的，扣留其职务船员证书3至6个月；情节特别严重的，吊销船长证书； </w:t>
            </w:r>
            <w:r w:rsidRPr="00743241">
              <w:rPr>
                <w:rFonts w:ascii="宋体" w:hAnsi="宋体" w:cs="宋体" w:hint="eastAsia"/>
                <w:color w:val="000000" w:themeColor="text1"/>
                <w:kern w:val="0"/>
                <w:sz w:val="18"/>
                <w:szCs w:val="18"/>
              </w:rPr>
              <w:br/>
              <w:t xml:space="preserve">    （一）船舶进出渔港应当按照有关规定到渔政渔港监督管理机关办理签证而未办理签证的； </w:t>
            </w:r>
            <w:r w:rsidRPr="00743241">
              <w:rPr>
                <w:rFonts w:ascii="宋体" w:hAnsi="宋体" w:cs="宋体" w:hint="eastAsia"/>
                <w:color w:val="000000" w:themeColor="text1"/>
                <w:kern w:val="0"/>
                <w:sz w:val="18"/>
                <w:szCs w:val="18"/>
              </w:rPr>
              <w:br/>
              <w:t xml:space="preserve">    （二）在渔港内不服从渔政渔港监督管理机关对渔港水域交通安全秩序管理的；</w:t>
            </w:r>
            <w:r w:rsidRPr="00743241">
              <w:rPr>
                <w:rFonts w:ascii="宋体" w:hAnsi="宋体" w:cs="宋体" w:hint="eastAsia"/>
                <w:color w:val="000000" w:themeColor="text1"/>
                <w:kern w:val="0"/>
                <w:sz w:val="18"/>
                <w:szCs w:val="18"/>
              </w:rPr>
              <w:br/>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159</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对违反规定在渔港内新建、改建、扩建各种设施或者进行其他水上、水下施工作业的处罚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【法规】《广西壮族自治区渔港渔业船舶管理条例》（2001年9月28日广西壮族自治区第九届人民代表大会常务委员会第二十六次会议通过 2004年7月31日修正）【法规】《广西壮族自治区渔港渔业船舶管理条例》（2001年9月28日广西壮族自治区第九届人民代表大会常务委员会第二十六次会议通过 2004年7月31日修正）第三条 县级以上人民政府渔业行政主管部门依照渔港隶属关系主管本行政区域内的渔港渔业船舶管理工作，其所属的渔政渔港监督管理机构和渔业船舶检验机构按照各自法定职责，具体实施渔港渔业船舶管理和渔业船舶检验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第二十八条 未经渔政渔港监督管理机构批准，在渔港内新建、改建、扩建、设置各种设施或者进行其他水上、水下施工作业的，责令停止施工或者作业，限期拆除，可以并处1000元以下的罚款；逾期不拆除的，申请人民法院强制执行，所需费用由违法者承担。</w:t>
            </w:r>
            <w:r w:rsidRPr="00743241">
              <w:rPr>
                <w:rFonts w:ascii="宋体" w:hAnsi="宋体" w:cs="宋体" w:hint="eastAsia"/>
                <w:color w:val="000000" w:themeColor="text1"/>
                <w:kern w:val="0"/>
                <w:sz w:val="18"/>
                <w:szCs w:val="18"/>
              </w:rPr>
              <w:br/>
              <w:t xml:space="preserve">  【规章】《中华人民共和国船舶进出渔港签证办法》（1990年1月26日中华人民共和国农业部令第11号公布，1997年12月25日中华人民共和国农业部令第39号修订）第十四条 有下列行为之一的，渔政渔港监督管理机关责令停止违法行为，可以并处警告、1000元以下罚款；造成损失的，应当承担赔偿责任：</w:t>
            </w:r>
            <w:r w:rsidRPr="00743241">
              <w:rPr>
                <w:rFonts w:ascii="宋体" w:hAnsi="宋体" w:cs="宋体" w:hint="eastAsia"/>
                <w:color w:val="000000" w:themeColor="text1"/>
                <w:kern w:val="0"/>
                <w:sz w:val="18"/>
                <w:szCs w:val="18"/>
              </w:rPr>
              <w:br/>
              <w:t xml:space="preserve">    （二）未经渔政渔港监督管理机关批准，在渔港内新建、改建、扩建各种设施或者进行其他水上、水下施工作业的。</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160</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对违反规定在渔港内装卸、使用易燃、易爆、有毒等危险货物的处罚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【法规】《广西壮族自治区渔港渔业船舶管理条例》（2001年9月28日广西壮族自治区第九届人民代表大会常务委员会第二十六次会议通过 2004年7月31日修正）【法规】《广西壮族自治区渔港渔业船舶管理条例》（2001年9月28日广西壮族自治区第九届人民代表大会常务委员会第二十六次会议通过 2004年7月31日修正）第三条 县级以上人民政府渔业行政主管部门依照渔港隶属关系主管本行政区域内的渔港渔业船舶管理工作，其所属的渔政渔港监督管理机构和渔业船舶检验机构按照各自法定职责，具体实施渔港渔业船舶管理和渔业船舶检验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第二十九条 未经渔政渔港监督管理机构批准或者未按照批准文件规定，在渔港内装卸易燃、易爆、有毒等危险货物的，责令改正，可以并处1000元以上10000元以下的罚款。                                         </w:t>
            </w:r>
            <w:r w:rsidRPr="00743241">
              <w:rPr>
                <w:rFonts w:ascii="宋体" w:hAnsi="宋体" w:cs="宋体" w:hint="eastAsia"/>
                <w:color w:val="000000" w:themeColor="text1"/>
                <w:kern w:val="0"/>
                <w:sz w:val="18"/>
                <w:szCs w:val="18"/>
              </w:rPr>
              <w:br/>
              <w:t xml:space="preserve">  【规章】《中华人民共和国船舶进出渔港签证办法》（1990年1月26日中华人民共和国农业部令第11号公布，1997年12月25日中华人民共和国农业部令第39号修订）第十四条 有下列行为之一的，渔政渔港监督管理机关责令停止违法行为，可以并处警告、1000元以下罚款；造成损失的，应当承担赔偿责任：</w:t>
            </w:r>
            <w:r w:rsidRPr="00743241">
              <w:rPr>
                <w:rFonts w:ascii="宋体" w:hAnsi="宋体" w:cs="宋体" w:hint="eastAsia"/>
                <w:color w:val="000000" w:themeColor="text1"/>
                <w:kern w:val="0"/>
                <w:sz w:val="18"/>
                <w:szCs w:val="18"/>
              </w:rPr>
              <w:br/>
              <w:t xml:space="preserve">    （一）未经渔政渔港监督管理机关批准或者未按照批准文件的规定，在渔港内装卸易燃、易爆、有毒等危险货物的；</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161</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对未经渔政渔港监督管理机构批准，在渔港水域内从事捕捞、养殖等生产活动的处罚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【法规】《广西壮族自治区渔港渔业船舶管理条例》（2001年9月28日广西壮族自治区第九届人民代表大会常务委员会第二十六次会议通过 2004年7月31日修正）【法规】《广西壮族自治区渔港渔业船舶管理条例》（2001年9月28日广西壮族自治区第九届人民代表大会常务委员会第二十六次会议通过 2004年7月31日修正）第三条 县级以上人民政府渔业行政主管部门依照渔港隶属关系主管本行政区域内的渔港渔业船舶管理工作，其所属的渔政渔港监督管理机构和渔业船舶检验机构按照各自法定职责，具体实施渔港渔业船舶管理和渔业船舶检验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第三十条 未经渔政渔港监督管理机构批准，在渔港水域内从事捕捞、养殖等生产活动的，责令停止作业，可以并处1000元以下的罚款。</w:t>
            </w:r>
            <w:r w:rsidRPr="00743241">
              <w:rPr>
                <w:rFonts w:ascii="宋体" w:hAnsi="宋体" w:cs="宋体" w:hint="eastAsia"/>
                <w:color w:val="000000" w:themeColor="text1"/>
                <w:kern w:val="0"/>
                <w:sz w:val="18"/>
                <w:szCs w:val="18"/>
              </w:rPr>
              <w:br/>
              <w:t xml:space="preserve">  【规章】《中华人民共和国船舶进出渔港签证办法》（1990年1月26日农业部令第11号公布，1997年12月25日农业部令第39号修订）第十四条 有下列行为之一的，渔政渔港监督管理机关责令停止违法行为，可以并处警告、1000元以下罚款；造成损失的，应当承担赔偿责任：</w:t>
            </w:r>
            <w:r w:rsidRPr="00743241">
              <w:rPr>
                <w:rFonts w:ascii="宋体" w:hAnsi="宋体" w:cs="宋体" w:hint="eastAsia"/>
                <w:color w:val="000000" w:themeColor="text1"/>
                <w:kern w:val="0"/>
                <w:sz w:val="18"/>
                <w:szCs w:val="18"/>
              </w:rPr>
              <w:br/>
              <w:t xml:space="preserve">    （三）在渔港内的航道、港池、锚地和停泊区措施有碍海上交通安全的捕捞、养殖等生产活动的。</w:t>
            </w:r>
            <w:r w:rsidRPr="00743241">
              <w:rPr>
                <w:rFonts w:ascii="宋体" w:hAnsi="宋体" w:cs="宋体" w:hint="eastAsia"/>
                <w:color w:val="000000" w:themeColor="text1"/>
                <w:kern w:val="0"/>
                <w:sz w:val="18"/>
                <w:szCs w:val="18"/>
              </w:rPr>
              <w:br/>
              <w:t xml:space="preserve">  【规章】《中华人民共和国船舶进出渔港签证办法》（1990年1月26日中华人民共和国农业部令第11号公布，1997年12月25日中华人民共和国农业部令第39号修订） 第十条 有下列违反渔港管理规定行为之一的，渔政渔港监督管理机关应责令其停止作业，对船长或直接责任人予以警告，并可处500元以上1000元以下罚款：</w:t>
            </w:r>
            <w:r w:rsidRPr="00743241">
              <w:rPr>
                <w:rFonts w:ascii="宋体" w:hAnsi="宋体" w:cs="宋体" w:hint="eastAsia"/>
                <w:color w:val="000000" w:themeColor="text1"/>
                <w:kern w:val="0"/>
                <w:sz w:val="18"/>
                <w:szCs w:val="18"/>
              </w:rPr>
              <w:br/>
              <w:t xml:space="preserve">    （三）在渔港内的航道、港池、锚地和停泊区从事有碍海上交通安全的捕捞、养殖作业的。</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162</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对向渔港水域倾倒砂石、泥土、垃圾和其他废弃物或对渔港水域交通安全造成严重妨碍的处罚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br/>
              <w:t xml:space="preserve">  【法规】《广西壮族自治区渔港渔业船舶管理条例》（2001年9月28日广西壮族自治区第九届人民代表大会常务委员会第二十六次会议通过 2004年7月31日修正）第三条 县级以上人民政府渔业行政主管部门依照渔港隶属关系主管本行政区域内的渔港渔业船舶管理工作，其所属的渔政渔港监督管理机构和渔业船舶检验机构按照各自法定职责，具体实施渔港渔业船舶管理和渔业船舶检验工作。</w:t>
            </w:r>
            <w:r w:rsidRPr="00743241">
              <w:rPr>
                <w:rFonts w:ascii="宋体" w:hAnsi="宋体" w:cs="宋体" w:hint="eastAsia"/>
                <w:color w:val="000000" w:themeColor="text1"/>
                <w:kern w:val="0"/>
                <w:sz w:val="18"/>
                <w:szCs w:val="18"/>
              </w:rPr>
              <w:br/>
              <w:t xml:space="preserve">   第三十一条 向渔港水域倾倒砂石、泥土、垃圾和其他废弃物的，责令限期清除，并处1000元以下的罚款；对渔港水域交通安全造成严重妨碍的，处1000元以上10000元以下的罚款。</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4.告知责任：渔业管理部门在做出行政处罚决定前，应书面告知当事人违法事实及其享有的陈述、申辩、要求听证等权利。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163</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对违反渔业船舶设计、建造、修理等规定的处罚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【法规】《广西壮族自治区渔港渔业船舶管理条例》（2001年9月28日广西壮族自治区第九届人民代表大会常务委员会第二十六次会议通过 2004年7月31日修正）【法规】《广西壮族自治区渔港渔业船舶管理条例》（2001年9月28日广西壮族自治区第九届人民代表大会常务委员会第二十六次会议通过 2004年7月31日修正）第三条 县级以上人民政府渔业行政主管部门依照渔港隶属关系主管本行政区域内的渔港渔业船舶管理工作，其所属的渔政渔港监督管理机构和渔业船舶检验机构按照各自法定职责，具体实施渔港渔业船舶管理和渔业船舶检验工作。</w:t>
            </w:r>
          </w:p>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第三十三条 未取得渔业船舶设计认可证书从事渔业船舶设计或者未取得渔业船舶建造修理认可证书从事渔业船舶建造、修理的，责令停止违法经营活动，没收违法所得，并处违法所得1倍以上3倍以下的罚款；没有违法所得或者违法所得难以确定的，并处5000元以上10000元以下的罚款。 渔业船舶建造维修经营者擅自承造、改装未经渔业行政主管部门批准建造、改装的渔业船舶的，处船价2倍以下的罚款。 未经渔业行政主管部门批准建造、改装的渔业船舶，一律予以没收。 </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4.告知责任：渔业管理部门在做出行政处罚决定前，应书面告知当事人违法事实及其享有的陈述、申辩、要求听证等权利。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164</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渔船对雇佣无证船员上船作业的处罚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【法规】《广西壮族自治区渔港渔业船舶管理条例》（2001年9月28日广西壮族自治区第九届人民代表大会常务委员会第二十六次会议通过 2004年7月31日修正）【法规】《广西壮族自治区渔港渔业船舶管理条例》（2001年9月28日广西壮族自治区第九届人民代表大会常务委员会第二十六次会议通过 2004年7月31日修正）第三条 县级以上人民政府渔业行政主管部门依照渔港隶属关系主管本行政区域内的渔港渔业船舶管理工作，其所属的渔政渔港监督管理机构和渔业船舶检验机构按照各自法定职责，具体实施渔港渔业船舶管理和渔业船舶检验工作。</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第三十五条 违反本条例，有下列行为之一的，责令改正，可以处警告或者1000元以下的罚款:</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（四）未按配员标准配备持有相应船员职务证书的船员的;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（五）未持有相应船员职务证书或者未经过相应专业训练的人员在渔业船舶上工作的.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【规章】《中华人民共和国船舶进出渔港签证办法》（1990年1月26日中华人民共和国农业部令第11号发布，1997年12月25日中华人民共和国农业部令第39号修订）第十八条 未持有船舶证书或未按规定配齐船员的，处以1000元以下的罚款。</w:t>
            </w:r>
            <w:r w:rsidRPr="00743241">
              <w:rPr>
                <w:rFonts w:ascii="宋体" w:hAnsi="宋体" w:cs="宋体" w:hint="eastAsia"/>
                <w:color w:val="000000" w:themeColor="text1"/>
                <w:kern w:val="0"/>
                <w:sz w:val="18"/>
                <w:szCs w:val="18"/>
              </w:rPr>
              <w:br/>
              <w:t xml:space="preserve">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165</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对渔业船舶造成渔港或渔港水域污染行为的处罚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2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【法律】《中华人民共和国水污染防治法》(2008年2月28日主席令第八十七号公布)  第七十九条  船舶进行涉及污染物排放的作业，未遵守操作规程或者未在相应的记录簿上如实记载的，由海事管理机构、渔业主管部门按照职责分工责令改正，处二千元以上二万元以下的罚款。</w:t>
            </w:r>
            <w:r w:rsidRPr="00743241">
              <w:rPr>
                <w:rFonts w:ascii="宋体" w:hAnsi="宋体" w:cs="宋体" w:hint="eastAsia"/>
                <w:color w:val="000000" w:themeColor="text1"/>
                <w:kern w:val="0"/>
                <w:sz w:val="18"/>
                <w:szCs w:val="18"/>
              </w:rPr>
              <w:br/>
              <w:t xml:space="preserve">    第八十条 违反本法规定，有下列行为之一的，由海事管理机构、渔业主管部门按照职责分工责令停止违法行为，处以罚款；造成水污染的，责令限期采取治理措施，消除污染；逾期不采取治理措施的，海事管理机构、渔业主管部门按照职责分工可以指定有治理能力的单位代为治理，所需费用由船舶承担：</w:t>
            </w:r>
            <w:r w:rsidRPr="00743241">
              <w:rPr>
                <w:rFonts w:ascii="宋体" w:hAnsi="宋体" w:cs="宋体" w:hint="eastAsia"/>
                <w:color w:val="000000" w:themeColor="text1"/>
                <w:kern w:val="0"/>
                <w:sz w:val="18"/>
                <w:szCs w:val="18"/>
              </w:rPr>
              <w:br/>
              <w:t xml:space="preserve">    （一）向水体倾倒船舶垃圾或者排放船舶的残油、废油的；（二）未经作业地海事管理机构批准，船舶进行残油、含油污水、污染危害性货物残留物的接收作业，或者进行装载油类、污染危害性货物船舱的清洗作业，或者进行散装液体污染危害性货物的过驳作业的；</w:t>
            </w:r>
            <w:r w:rsidRPr="00743241">
              <w:rPr>
                <w:rFonts w:ascii="宋体" w:hAnsi="宋体" w:cs="宋体" w:hint="eastAsia"/>
                <w:color w:val="000000" w:themeColor="text1"/>
                <w:kern w:val="0"/>
                <w:sz w:val="18"/>
                <w:szCs w:val="18"/>
              </w:rPr>
              <w:br/>
              <w:t xml:space="preserve">    有前款第一项、第二项、第四项行为之一的，处五千元以上五万元以下的罚款；有前款第三项行为的，处一万元以上十万元以下的罚款。</w:t>
            </w:r>
            <w:r w:rsidRPr="00743241">
              <w:rPr>
                <w:rFonts w:ascii="宋体" w:hAnsi="宋体" w:cs="宋体" w:hint="eastAsia"/>
                <w:color w:val="000000" w:themeColor="text1"/>
                <w:kern w:val="0"/>
                <w:sz w:val="18"/>
                <w:szCs w:val="18"/>
              </w:rPr>
              <w:br/>
              <w:t xml:space="preserve">  【规章】《中华人民共和国渔业港航监督行政处罚规定》（2000年6月13日中华人民共和国农业部令第34号公布）第十一条 停泊或进行装卸作业时，有下列行为之一的，应责令船舶所有者或经营者支付消除污染所需的费用，并可处500元以上10000元以下罚款：</w:t>
            </w:r>
          </w:p>
          <w:p w:rsidR="00F3422C" w:rsidRPr="00743241" w:rsidRDefault="00F3422C" w:rsidP="0089221F">
            <w:pPr>
              <w:widowControl/>
              <w:spacing w:line="22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（一）造成腐蚀、有毒或放射性等有害物质散落或溢漏，污染渔港或渔港水域的；</w:t>
            </w:r>
          </w:p>
          <w:p w:rsidR="00F3422C" w:rsidRPr="00743241" w:rsidRDefault="00F3422C" w:rsidP="0089221F">
            <w:pPr>
              <w:widowControl/>
              <w:spacing w:line="22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（二）排放油类或油性混合物造成渔港或渔港水域污染的。</w:t>
            </w:r>
          </w:p>
          <w:p w:rsidR="00F3422C" w:rsidRPr="00743241" w:rsidRDefault="00F3422C" w:rsidP="0089221F">
            <w:pPr>
              <w:widowControl/>
              <w:spacing w:line="22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第十二条 有下列行为之一的，对船长予以警告，情节严重的，并处100元以上1000元以下罚款：</w:t>
            </w:r>
          </w:p>
          <w:p w:rsidR="00F3422C" w:rsidRPr="00743241" w:rsidRDefault="00F3422C" w:rsidP="0089221F">
            <w:pPr>
              <w:widowControl/>
              <w:spacing w:line="22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（一）未经批准，擅自使用化学消油剂。</w:t>
            </w:r>
            <w:r w:rsidRPr="00743241">
              <w:rPr>
                <w:rFonts w:ascii="宋体" w:hAnsi="宋体" w:cs="宋体" w:hint="eastAsia"/>
                <w:color w:val="000000" w:themeColor="text1"/>
                <w:kern w:val="0"/>
                <w:sz w:val="18"/>
                <w:szCs w:val="18"/>
              </w:rPr>
              <w:br/>
              <w:t xml:space="preserve">     第十四条 向渔港内倾倒污染物、船舶垃圾及其他有害物质，应责令当事责任人立即清除，并予以警告。情节严重的，400总吨（含400总吨）以下船舶，处5000元以上50000元以下罚款；400总吨以上船舶处50000元以上100000元以下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166</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对碍航物所有人或经营人未将碍航物的名称、形状、尺寸、位置、深度等情况准确报告所在地渔业航标管理机关的处罚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【规章】《渔业航标管理办法》（2008年4月10日中华人民共和国农业部令第13号公布）第三条 农业部主管全国渔业航标管理和保护工作。国家渔政渔港监督管理机构具体负责全国渔业航标的管理和保护工作。地方渔政渔港监督管理机构负责本行政区域内渔业航标的管理和保护工作。    </w:t>
            </w:r>
            <w:r w:rsidRPr="00743241">
              <w:rPr>
                <w:rFonts w:ascii="宋体" w:hAnsi="宋体" w:cs="宋体" w:hint="eastAsia"/>
                <w:color w:val="000000" w:themeColor="text1"/>
                <w:kern w:val="0"/>
                <w:sz w:val="18"/>
                <w:szCs w:val="18"/>
              </w:rPr>
              <w:br/>
              <w:t xml:space="preserve">    第二十二条  在渔港及其航道和其他渔业水域因沉船、沉物导致航行障碍，碍航物所有人或经营人应当立即将碍航物的名称、形状、尺寸、位置、深度等情况准确报告所在地渔业航标管理机关，并设置规定的临时标志或者采取其他应急措施。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第二十七条 违反本办法第二十二条第一款的规定，不履行报告义务的，由</w:t>
            </w:r>
            <w:r w:rsidRPr="00743241">
              <w:rPr>
                <w:rFonts w:ascii="宋体" w:hAnsi="宋体" w:cs="宋体" w:hint="eastAsia"/>
                <w:bCs/>
                <w:color w:val="000000" w:themeColor="text1"/>
                <w:kern w:val="0"/>
                <w:sz w:val="18"/>
                <w:szCs w:val="18"/>
              </w:rPr>
              <w:t>渔业航标管理机关</w:t>
            </w:r>
            <w:r w:rsidRPr="00743241">
              <w:rPr>
                <w:rFonts w:ascii="宋体" w:hAnsi="宋体" w:cs="宋体" w:hint="eastAsia"/>
                <w:color w:val="000000" w:themeColor="text1"/>
                <w:kern w:val="0"/>
                <w:sz w:val="18"/>
                <w:szCs w:val="18"/>
              </w:rPr>
              <w:t>给予警告，可并处2000元以下的罚款。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167</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对外国人、外国船舶违规进出我国渔港及违反渔港管理行为的处罚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【规章】《中华人民共和国管辖海域外国人、外国船舶渔业活动管理暂行规定》（1999年6月24日中华人民共和国农业部令第18号公布，2004年修订）第十六条　外国船舶进出中华人民共和国渔港，有下列行为之一的，</w:t>
            </w:r>
            <w:r w:rsidRPr="00743241">
              <w:rPr>
                <w:rFonts w:ascii="宋体" w:hAnsi="宋体" w:cs="宋体" w:hint="eastAsia"/>
                <w:bCs/>
                <w:color w:val="000000" w:themeColor="text1"/>
                <w:kern w:val="0"/>
                <w:sz w:val="18"/>
                <w:szCs w:val="18"/>
              </w:rPr>
              <w:t>中华人民共和国渔政渔港监督管理机构</w:t>
            </w:r>
            <w:r w:rsidRPr="00743241">
              <w:rPr>
                <w:rFonts w:ascii="宋体" w:hAnsi="宋体" w:cs="宋体" w:hint="eastAsia"/>
                <w:color w:val="000000" w:themeColor="text1"/>
                <w:kern w:val="0"/>
                <w:sz w:val="18"/>
                <w:szCs w:val="18"/>
              </w:rPr>
              <w:t>有权禁止其进、离港口，或者令其停航、改航、停止作业，并可处以３万元以下罚款的处罚：</w:t>
            </w:r>
            <w:r w:rsidRPr="00743241">
              <w:rPr>
                <w:rFonts w:ascii="宋体" w:hAnsi="宋体" w:cs="宋体" w:hint="eastAsia"/>
                <w:color w:val="000000" w:themeColor="text1"/>
                <w:kern w:val="0"/>
                <w:sz w:val="18"/>
                <w:szCs w:val="18"/>
              </w:rPr>
              <w:br/>
              <w:t xml:space="preserve">    １.未经批准进出中华人民共和国渔港的；</w:t>
            </w:r>
            <w:r w:rsidRPr="00743241">
              <w:rPr>
                <w:rFonts w:ascii="宋体" w:hAnsi="宋体" w:cs="宋体" w:hint="eastAsia"/>
                <w:color w:val="000000" w:themeColor="text1"/>
                <w:kern w:val="0"/>
                <w:sz w:val="18"/>
                <w:szCs w:val="18"/>
              </w:rPr>
              <w:br/>
              <w:t xml:space="preserve">    ２.违反船舶装运、装卸危险品规定的；</w:t>
            </w:r>
            <w:r w:rsidRPr="00743241">
              <w:rPr>
                <w:rFonts w:ascii="宋体" w:hAnsi="宋体" w:cs="宋体" w:hint="eastAsia"/>
                <w:color w:val="000000" w:themeColor="text1"/>
                <w:kern w:val="0"/>
                <w:sz w:val="18"/>
                <w:szCs w:val="18"/>
              </w:rPr>
              <w:br/>
              <w:t xml:space="preserve">    ３.拒不服从渔政渔港监督管理机构指挥调度的；</w:t>
            </w:r>
            <w:r w:rsidRPr="00743241">
              <w:rPr>
                <w:rFonts w:ascii="宋体" w:hAnsi="宋体" w:cs="宋体" w:hint="eastAsia"/>
                <w:color w:val="000000" w:themeColor="text1"/>
                <w:kern w:val="0"/>
                <w:sz w:val="18"/>
                <w:szCs w:val="18"/>
              </w:rPr>
              <w:br/>
              <w:t xml:space="preserve">    ４.拒不执行渔政渔港监督管理机构作出的离港、停航、改航、停止作业和禁止进、离港等决定的。</w:t>
            </w:r>
            <w:r w:rsidRPr="00743241">
              <w:rPr>
                <w:rFonts w:ascii="宋体" w:hAnsi="宋体" w:cs="宋体" w:hint="eastAsia"/>
                <w:color w:val="000000" w:themeColor="text1"/>
                <w:kern w:val="0"/>
                <w:sz w:val="18"/>
                <w:szCs w:val="18"/>
              </w:rPr>
              <w:br/>
              <w:t xml:space="preserve">    第十九条  受到罚款处罚的外国船舶及其人员，必须在离港或开航前缴清罚款。不能在离港或开航前缴清罚款的，应当提交相当于罚款额的保证金或处罚决定机关认可的其他担保，否则不得离港。</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168</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对外国人、外国船舶对中华人民共和国渔港及渔港水域造成污染的处罚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【规章】《中华人民共和国管辖海域外国人、外国船舶渔业活动管理暂行规定》（1999年6月24日中华人民共和国农业部令第18号公布，2004年修订）第十七条 外国人、外国船舶对中华人民共和国渔港及渔港水域造成污染的，</w:t>
            </w:r>
            <w:r w:rsidRPr="00743241">
              <w:rPr>
                <w:rFonts w:ascii="宋体" w:hAnsi="宋体" w:cs="宋体" w:hint="eastAsia"/>
                <w:bCs/>
                <w:color w:val="000000" w:themeColor="text1"/>
                <w:kern w:val="0"/>
                <w:sz w:val="18"/>
                <w:szCs w:val="18"/>
              </w:rPr>
              <w:t>中华人民共和国渔政渔港监督管理机构</w:t>
            </w:r>
            <w:r w:rsidRPr="00743241">
              <w:rPr>
                <w:rFonts w:ascii="宋体" w:hAnsi="宋体" w:cs="宋体" w:hint="eastAsia"/>
                <w:color w:val="000000" w:themeColor="text1"/>
                <w:kern w:val="0"/>
                <w:sz w:val="18"/>
                <w:szCs w:val="18"/>
              </w:rPr>
              <w:t>可视情节及危害程度，处以警告或10万元以下的罚款。对造成渔港水域环境污染损害的，可责令其支付消除污染费用，赔偿损失。</w:t>
            </w:r>
            <w:r w:rsidRPr="00743241">
              <w:rPr>
                <w:rFonts w:ascii="宋体" w:hAnsi="宋体" w:cs="宋体" w:hint="eastAsia"/>
                <w:color w:val="000000" w:themeColor="text1"/>
                <w:kern w:val="0"/>
                <w:sz w:val="18"/>
                <w:szCs w:val="18"/>
              </w:rPr>
              <w:br/>
              <w:t xml:space="preserve">   第十九条  受到罚款处罚的外国船舶及其人员，必须在离港或开航前缴清罚款。不能在离港或开航前缴清罚款的，应当提交相当于罚款额的保证金或处罚决定机关认可的其他担保，否则不得离港。</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1.立案责任：渔政渔港管理部门在检查中或接到举报、控告等，发现违法行为，应予以审查，决定是否立案。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2.调查责任：渔政渔港管理部门对立案的案件案，指定专人负责，与当事人有直接利害关系的应当回避。执法人员不得少于2人，调查时应出示执法证件，允许当事人陈述，执法人员应保守有关秘密。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3.审查责任：渔政渔港管理部门应当对案件违法事实、证据、调查取证程序、法律适用、处罚种类和幅度，当事人陈述和申辩理由等方面进行审查，提出处理意见。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4.告知责任：渔政渔港管理部门在做出行政处罚决定前，应书面告知当事人违法事实及其享有的陈述、申辩、要求听证等权利。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5.决定责任：渔政渔港管理部门根据审理情况决定是否给予行政处罚。依法需要给予行政处罚的，应制作行政处罚决定书，载明违法事实和证据、处罚依据和内容、申请行政复议或提起行政诉讼的.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政渔港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169</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对未取得驯养繁殖许可证或者超越驯养繁殖许可证规定范围，驯养繁殖国家重点保护的水生野生动物的处罚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【法规】《中华人民共和国水生野生动物保护实施条例》（1993年10月5日中华人民共和国农业部令第1号公布，2013年12月7日修订）第三十条 违反野生动物保护法规，未取得驯养繁殖许可证或者超越驯养繁殖许可证规定范围，驯养繁殖国家重点保护的水生野生动物的，由渔业行政主管部门没收违法所得，处三千元以下的罚款，可以并处没收水生野生动物、吊销驯养繁殖许可证。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【法规】《广西壮族自治区水生野生动物保护管理规定》（1994年11月26日广西壮族自治区第八届人民代表大会常务委员会第12次会议通过； 2012年3月23日广西壮族自治区十一届人大常委会第27次会议第4次修正）第二十六条 有下列行为之一的，由县级以上人民政府渔业行政主管部门给予处罚:（二）未取得驯养繁殖许可证或者超越许可证规定范围驯养繁殖水生野生动物的，没收违法所得，处以三百元以上三千元以下罚款，可以并处没收野生动物，吊销驯养繁殖许可证。</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4.告知责任：渔业管理部门在做出行政处罚决定前，应书面告知当事人违法事实及其享有的陈述、申辩、要求听证等权利。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170</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对外国人未经批准在中国境内对国家重点保护的水生野生动物进行科学考察、标本采集、拍摄电影、录像的处罚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【法规】《中华人民共和国水生野生动物保护实施条例》1993年10月5日中华人民共和国农业部令第1号公布，2013年12月7日修订）第三十一条　外国人未经批准在中国境内对国家重点保护的水生野生动物进行科学考察、标本采集、拍摄电影、录像的，由渔业行政主管部门没收考察、拍摄的资料以及所获标本，可以并处5万元以下的罚款。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4.告知责任：渔业管理部门在做出行政处罚决定前，应书面告知当事人违法事实及其享有的陈述、申辩、要求听证等权利。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171</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对非法捕杀国家重点保护的水生野生动物的处罚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【法律】《中华人民共和国野生动物保护法》（1988年11月8日中华人民共和国主席令第九号公布，2016年7月2日中华人民共和国主席令第四十七号修订）</w:t>
            </w:r>
            <w:r w:rsidRPr="00743241">
              <w:rPr>
                <w:rFonts w:ascii="宋体" w:hAnsi="宋体" w:cs="宋体" w:hint="eastAsia"/>
                <w:color w:val="000000" w:themeColor="text1"/>
                <w:kern w:val="0"/>
                <w:sz w:val="18"/>
                <w:szCs w:val="18"/>
              </w:rPr>
              <w:t xml:space="preserve">第三十三条 违反本法规定，未取得狩猎证或者未按狩猎证规定猎捕野生动物的，由野生动物保护行政主管部门没收猎获物和违法所得，处以罚款，并可以没收猎捕工具，吊销狩猎证。第七条 县级以上地方政府渔业行政主管部门本行政区域内水生野生动物管理工作。  </w:t>
            </w:r>
            <w:r w:rsidRPr="00743241">
              <w:rPr>
                <w:rFonts w:ascii="宋体" w:hAnsi="宋体" w:cs="宋体" w:hint="eastAsia"/>
                <w:color w:val="000000" w:themeColor="text1"/>
                <w:kern w:val="0"/>
                <w:sz w:val="18"/>
                <w:szCs w:val="18"/>
              </w:rPr>
              <w:br/>
              <w:t xml:space="preserve">  【法规】《中华人民共和国水生野生动物保护实施条例》1993年10月5日中华人民共和国农业部令第1号公布，2013年12月7日修订）第二十六条 非法捕杀国家重点保护的水生野生动物的，依照全国人民代表大会常务委员会关于惩治捕杀国家重点保护的珍贵、濒危野生动物犯罪的补充规定追究刑事责任；情节显著轻微危害不大的，或者犯罪情节轻微不需要判处刑罚的，由渔业行政主管部门没收捕获物、捕捉工具和违法所得，吊销特许捕捉证，并处以相当捕获物十倍以下的罚款，没有捕获物的处以一万元以下的罚款。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【法规】《广西壮族自治区水生野生动物保护管理规定》（1994年11月26日广西壮族自治区第八届人民代表大会常务委员会第12次会议通过； 2012年3月23日广西壮族自治区十一届人大常委会第27次会议第4次修正）第二十六条 有下列行为之一的，由县级以上人民政府渔业行政主管部门给予处罚:</w:t>
            </w:r>
            <w:r w:rsidRPr="00743241">
              <w:rPr>
                <w:rFonts w:ascii="宋体" w:hAnsi="宋体" w:cs="宋体" w:hint="eastAsia"/>
                <w:color w:val="000000" w:themeColor="text1"/>
                <w:kern w:val="0"/>
                <w:sz w:val="18"/>
                <w:szCs w:val="18"/>
              </w:rPr>
              <w:br/>
              <w:t xml:space="preserve">  （一）违法捕杀水生野生动物，以及不按特许捕捉证的规定捕捉水生野生动物的，没收捕获物、捕捉工具和违法所得，吊销特许捕捉证，并处以相当于捕获物价值十倍以下的罚款，没有捕获物的，处以一万元以下的罚款;捕获物价值难以确定的，依据捕获物的种类和数量处以罚款，属于自治区重点保护水生野生动物的，并处五万元以下罚款，属于国家重点保护水生野生动物的，并处十万元以下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4.告知责任：渔业管理部门在做出行政处罚决定前，应书面告知当事人违法事实及其享有的陈述、申辩、要求听证等权利。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172</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对在水生野生动物自然保护区、禁猎区破坏国家或者地方重点保护水生野生动物主要生息繁衍场所的处罚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after="240" w:line="240" w:lineRule="exact"/>
              <w:ind w:firstLineChars="100" w:firstLine="180"/>
              <w:rPr>
                <w:rFonts w:ascii="宋体" w:hAnsi="宋体" w:cs="宋体"/>
                <w:color w:val="000000" w:themeColor="text1"/>
                <w:kern w:val="0"/>
                <w:sz w:val="18"/>
                <w:szCs w:val="18"/>
              </w:rPr>
            </w:pPr>
            <w:r w:rsidRPr="00743241">
              <w:rPr>
                <w:rFonts w:ascii="宋体" w:hAnsi="宋体" w:hint="eastAsia"/>
                <w:color w:val="000000" w:themeColor="text1"/>
                <w:sz w:val="18"/>
                <w:szCs w:val="18"/>
              </w:rPr>
              <w:t>【法律】《中华人民共和国野生动物保护法》（1988年11月8日中华人民共和国主席令第九号公布，2016年7月2日中华人民共和国主席令第四十七号修订）</w:t>
            </w:r>
            <w:r w:rsidRPr="00743241">
              <w:rPr>
                <w:rFonts w:ascii="宋体" w:hAnsi="宋体" w:cs="宋体" w:hint="eastAsia"/>
                <w:color w:val="000000" w:themeColor="text1"/>
                <w:kern w:val="0"/>
                <w:sz w:val="18"/>
                <w:szCs w:val="18"/>
              </w:rPr>
              <w:t>第三十四条 违反本法规定，在自然保护区、禁猎区破坏国家或者地方重点保护野生动物主要生息繁衍场所的，由野生动物保护行政主管部门责令停止破坏行为，限期恢复原状，处以罚款。第七条第三款 县级以上地方政府渔业行政主管部门本行政区域内水生野生动物管理工作。</w:t>
            </w:r>
            <w:r w:rsidRPr="00743241">
              <w:rPr>
                <w:rFonts w:ascii="宋体" w:hAnsi="宋体" w:cs="宋体" w:hint="eastAsia"/>
                <w:color w:val="000000" w:themeColor="text1"/>
                <w:kern w:val="0"/>
                <w:sz w:val="18"/>
                <w:szCs w:val="18"/>
              </w:rPr>
              <w:br/>
              <w:t xml:space="preserve">  【法规】《中华人民共和国水生野生动物保护实施条例》1993年10月5日中华人民共和国农业部令第1号公布，2013年12月7日修订） 第二十七条 违反野生动物保护法律、法规，在水生野生动物自然保护区破坏国家重点保护的或者地方重点保护的水生野生动物主要生息繁衍场所，依照《野生动物保护法》第三十四条的规定处以罚款的，罚款幅度为恢复原状所需费用的3倍以下。</w:t>
            </w:r>
            <w:r w:rsidRPr="00743241">
              <w:rPr>
                <w:rFonts w:ascii="宋体" w:hAnsi="宋体" w:cs="宋体"/>
                <w:color w:val="000000" w:themeColor="text1"/>
                <w:kern w:val="0"/>
                <w:sz w:val="18"/>
                <w:szCs w:val="18"/>
              </w:rPr>
              <w:br/>
            </w:r>
            <w:r w:rsidRPr="00743241">
              <w:rPr>
                <w:rFonts w:ascii="宋体" w:hAnsi="宋体" w:cs="宋体" w:hint="eastAsia"/>
                <w:color w:val="000000" w:themeColor="text1"/>
                <w:kern w:val="0"/>
                <w:sz w:val="18"/>
                <w:szCs w:val="18"/>
              </w:rPr>
              <w:t xml:space="preserve">  【法规】《广西壮族自治区水生野生动物保护管理规定》（1994年11月26日广西壮族自治区第八届人民代表大会常务委员会第12次会议通过； 2012年3月23日广西壮族自治区十一届人大常委会第27次会议第4次修正）第二十六条 有下列行为之一的，由县级以上人民政府渔业行政主管部门给予处罚:</w:t>
            </w:r>
            <w:r w:rsidRPr="00743241">
              <w:rPr>
                <w:rFonts w:ascii="宋体" w:hAnsi="宋体" w:cs="宋体" w:hint="eastAsia"/>
                <w:color w:val="000000" w:themeColor="text1"/>
                <w:kern w:val="0"/>
                <w:sz w:val="18"/>
                <w:szCs w:val="18"/>
              </w:rPr>
              <w:br/>
              <w:t xml:space="preserve">  （一）违法捕杀水生野生动物，以及不按特许捕捉证的规定捕捉水生野生动物的，没收捕获物、捕捉工具和违法所得，吊销特许捕捉证，并处以相当于捕获物价值十倍以下的罚款，没有捕获物的，处以一万元以下的罚款;捕获物价值难以确定的，依据捕获物的种类和数量处以罚款，属于自治区重点保护水生野生动物的，并处五万元以下罚款，属于国家重点保护水生野生动物的，并处十万元以下罚款。</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4.告知责任：渔业管理部门在做出行政处罚决定前，应书面告知当事人违法事实及其享有的陈述、申辩、要求听证等权利。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173</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对违法出售、收购、运输、携带国家或地方重点保护的水生野生动物或者其产品的处罚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hint="eastAsia"/>
                <w:color w:val="000000" w:themeColor="text1"/>
                <w:sz w:val="18"/>
                <w:szCs w:val="18"/>
              </w:rPr>
              <w:t>【法律】《中华人民共和国野生动物保护法》（1988年11月8日中华人民共和国主席令第九号公布，2016年7月2日中华人民共和国主席令第四十七号修订）</w:t>
            </w:r>
            <w:r w:rsidRPr="00743241">
              <w:rPr>
                <w:rFonts w:ascii="宋体" w:hAnsi="宋体" w:cs="宋体" w:hint="eastAsia"/>
                <w:color w:val="000000" w:themeColor="text1"/>
                <w:kern w:val="0"/>
                <w:sz w:val="18"/>
                <w:szCs w:val="18"/>
              </w:rPr>
              <w:t>第三十五条 违反本法规定，出售、收购、运输、携带国家或者地方重点保护野生动物或者其产品的，由工商行政管理部门没收实物和违法所得，可以并处罚款。违反本法规定，出售、收购国家重点保护野生动物或者其产品，情节严重、构成投机倒把罪、走私罪的，依照刑法有关规定追究刑事责任。</w:t>
            </w:r>
            <w:r w:rsidRPr="00743241">
              <w:rPr>
                <w:rFonts w:ascii="宋体" w:hAnsi="宋体" w:cs="宋体" w:hint="eastAsia"/>
                <w:color w:val="000000" w:themeColor="text1"/>
                <w:kern w:val="0"/>
                <w:sz w:val="18"/>
                <w:szCs w:val="18"/>
              </w:rPr>
              <w:br/>
              <w:t xml:space="preserve"> 【法规】《中华人民共和国水生野生动物保护实施条例》1993年10月5日中华人民共和国农业部令第1号公布，2013年12月7日修订）第二十八条 违反野生动物保护法律、法规，出售、收购、运输、携带国家重点保护的或者地方重点保护的水生野生动物或者其产品的，由工商行政管理部门或者其授权的渔业行政主管部门没收实物和违法所得，可以并处相当于实物价值十倍以下的罚款。</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【法规】《广西壮族自治区水生野生动物保护管理规定》（1994年11月26日广西壮族自治区第八届人民代表大会常务委员会第12次会议通过； 2012年3月23日广西壮族自治区十一届人大常委会第27次会议第4次修正）第二十七条 有下列行为之一的，由县级以上工商行政管理部门或者县级以上人民政府渔业行政主管部门在各自管理权限内视情节轻重给予处罚:</w:t>
            </w:r>
            <w:r w:rsidRPr="00743241">
              <w:rPr>
                <w:rFonts w:ascii="宋体" w:hAnsi="宋体" w:cs="宋体" w:hint="eastAsia"/>
                <w:color w:val="000000" w:themeColor="text1"/>
                <w:kern w:val="0"/>
                <w:sz w:val="18"/>
                <w:szCs w:val="18"/>
              </w:rPr>
              <w:br/>
              <w:t xml:space="preserve">  （一）违法出售、收购、加工、运输、携带水生野生动物或者其产品的，没收实物和违法所得，可以并处相当于实物价值十倍以下的罚款;实物价值难以确定的，可以依据实物的种类和数量处以罚款，属于自治区重点保护水生野生动物的，可以并处五万元以下罚款，属于国家重点保护水生野生动物的，可以并处十万元以下罚款。</w:t>
            </w:r>
            <w:r w:rsidRPr="00743241">
              <w:rPr>
                <w:rFonts w:ascii="宋体" w:hAnsi="宋体" w:cs="宋体" w:hint="eastAsia"/>
                <w:color w:val="000000" w:themeColor="text1"/>
                <w:kern w:val="0"/>
                <w:sz w:val="18"/>
                <w:szCs w:val="18"/>
              </w:rPr>
              <w:br/>
              <w:t xml:space="preserve"> （二）违法邮寄水生野生动物及其产品，以及为违法经营利用水生野生动物及其产品提供工具、场所的，没收违法所得、工具，查封场所，可以并处一千元以上五万元以下罚款。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4.告知责任：渔业管理部门在做出行政处罚决定前，应书面告知当事人违法事实及其享有的陈述、申辩、要求听证等权利。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174</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对伪造、倒卖、转让特许猎捕证等证明的处罚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hint="eastAsia"/>
                <w:color w:val="000000" w:themeColor="text1"/>
                <w:sz w:val="18"/>
                <w:szCs w:val="18"/>
              </w:rPr>
              <w:t>【法律】《中华人民共和国野生动物保护法》（1988年11月8日中华人民共和国主席令第九号公布，2016年7月2日中华人民共和国主席令第四十七号修订）</w:t>
            </w:r>
            <w:r w:rsidRPr="00743241">
              <w:rPr>
                <w:rFonts w:ascii="宋体" w:hAnsi="宋体" w:cs="宋体" w:hint="eastAsia"/>
                <w:color w:val="000000" w:themeColor="text1"/>
                <w:kern w:val="0"/>
                <w:sz w:val="18"/>
                <w:szCs w:val="18"/>
              </w:rPr>
              <w:t>第三十七条 伪造、倒卖、转让特许猎捕证、狩猎证、驯养繁殖许可证或者允许进出口证明书的，由野生动物保护行政主管部门吊销证件，没收违法所得，可以并处罚款。 伪造、倒卖特许猎捕证或者允许进出口证明书，情节严重，构成犯罪的，比照刑法第一百六十七条的规定追究刑事责任。</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1.立案责任：渔业管理部门在检查中或接到举报、控告等，发现违法行为，应予以审查，决定是否立案。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2.调查责任：渔业理部门对立案的案件案，指定专人负责，与当事人有直接利害关系的应当回避。执法人员不得少于2人，调查时应出示执法证件，允许当事人陈述，执法人员应保守有关秘密。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3.审查责任：渔业管理部门应当对案件违法事实、证据、调查取证程序、法律适用、处罚种类和幅度，当事人陈述和申辩理由等方面进行审查，提出处理意见。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4.告知责任：渔业管理部门在做出行政处罚决定前，应书面告知当事人违法事实及其享有的陈述、申辩、要求听证等权利。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5.决定责任：渔业管理部门根据审理情况决定是否给予行政处罚。依法需要给予行政处罚的，应制作行政处罚决定书，载明违法事实和证据、处罚依据和内容、申请行政复议或提起行政诉讼的.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7.执行责任：监督当事人在决定的期限内，履行生效的行政处罚决定。当事人在法定期限内不申请行政复议或者提起行政诉讼，又不履行的，渔业管理部门可依法采取加处罚款或向人民法院申请强制执行等措施。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175</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对不履行动物防疫条件年度报告制度的处罚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【法规】《广西壮族自治区动物防疫条例》（2001年9月28日广西壮族自治区第九届人民代表大会常务委员会第26次会议通过,2012年11月30日修订）第十条 动物饲养场、养殖小区，动物隔离场所，动物屠宰加工场所，动物、动物产品集贸市场以及动物、动物产品无害化处理场所，应当符合动物防疫条件。动物防疫条件发生变化的，应当向所在地的动物卫生监督机构报告动物防疫条件变化情况和年度防疫制度执行情况。</w:t>
            </w:r>
          </w:p>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第三十六条  违反本条例第十条规定，未按照规定报告动物防疫条件变化情况和年度防疫制度执行情况的，由动物卫生监督机构责令限期改正；逾期不改正的，处一千元以上五千元以下罚款。</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176</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对不按照规定清空活体动物及其排泄物并消毒等的处罚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【法规】《广西壮族自治区动物防疫条例》（2001年9月28日广西壮族自治区第九届人民代表大会常务委员会第26次会议通过,2012年</w:t>
            </w:r>
            <w:r w:rsidRPr="00743241">
              <w:rPr>
                <w:rFonts w:ascii="宋体" w:hAnsi="宋体" w:cs="宋体" w:hint="eastAsia"/>
                <w:color w:val="000000" w:themeColor="text1"/>
                <w:kern w:val="0"/>
                <w:sz w:val="18"/>
                <w:szCs w:val="18"/>
              </w:rPr>
              <w:cr/>
              <w:t>11月30日修订）第十一条 动物交易市场应当实行休市消毒或者市场区域轮休消毒制度。动物定点屠宰场所、动物产品加工场所应当每日及时清空活体动物及其排泄物，并做好消毒和消毒登记。</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动物交易市场、动物定点屠宰场所和动物产品加工场所，应当提供动物运载工具清洗、消毒的场地和设施设备，及时对动物运载工具卸载后进行清洗、消毒。清洗、消毒费用由货主或者承运人承担，未经清洗、消毒的运载工具不得驶离上述场所。</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第三十七条  违反本条例第十一条规定，动物交易市场不实行休市消毒或者市场区域轮休消毒制度的，由工商行政管理部门责令限期改正，逾期不改正的，处一千元以下罚款；动物定点屠宰场所、动物产品加工场所不按照规定清空活体动物及其排泄物并消毒的，或者动物运载工具卸载后未经清洗、消毒驶离的，由动物卫生监督机构责令限期改正，逾期不改正的，处一千元以下罚款。</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177</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对未经批准擅自采集重大动物疫病病料等违反国家有关生物安全管理规定的处罚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【法规】《广西壮族自治区动物防疫条例》（2001年9月28日广西壮族自治区第九届人民代表大会常务委员会第26次会议通过,2012年11月30日修订）</w:t>
            </w:r>
            <w:r w:rsidRPr="00743241">
              <w:rPr>
                <w:rFonts w:ascii="宋体" w:hAnsi="宋体" w:cs="Arial"/>
                <w:color w:val="000000" w:themeColor="text1"/>
                <w:sz w:val="18"/>
                <w:szCs w:val="18"/>
                <w:shd w:val="clear" w:color="auto" w:fill="FFFFFF"/>
              </w:rPr>
              <w:t>第十三条 单位和个人因科研、教学、生产、防疫等需要采集、引进、保存、运输、使用动物病原体的，应当遵守国家有关病原微生物实验室管理的规定。重大动物疫病病料由动物疫病预防控制机构采集。其他单位和个人需要采集的，应当经国务院或者自治区人民政府的兽医主管部门批准。</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第三十八条  违反本条例第十三条 未经国务院或者自治区人民政府的兽医主管部门批准，擅自采集重大动物疫病病料的，由动物卫生监督机构给予警告，并处一千元以上五千元以下罚款；擅自采集重大动物疫病病料引起重大疫情或者严重危害人体健康，构成犯罪的，依法追究刑事责任。</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178</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对不按规定屠宰、经营、运输动物或者生产、经营、加工、贮藏、运输动物产品的处罚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【法律】《中华人民共和国动物防疫法 》（1997年7月3日中华人民共和国主席令第八十七号公布，2015年4月24日中华人民共和国主席令第二十四号修订）第二十五条 禁止屠宰、经营、运输下列动物和生产、经营、加工、贮藏、运输下列动物产品： （一）封锁疫区内与所发生动物疫病有关的；（二）疫区内易感染的；（四）染疫或者疑似染疫的；（五）病死或者死因不明的；（六）其他不符合国务院兽医主管部门有关动物防疫规定的。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第七十六条  违反本法第二十五条规定，屠宰、经营、运输动物或者生产、经营、加工、贮藏、运输动物产品的，由</w:t>
            </w:r>
            <w:r w:rsidRPr="00743241">
              <w:rPr>
                <w:rFonts w:ascii="宋体" w:hAnsi="宋体" w:cs="宋体" w:hint="eastAsia"/>
                <w:bCs/>
                <w:color w:val="000000" w:themeColor="text1"/>
                <w:kern w:val="0"/>
                <w:sz w:val="18"/>
                <w:szCs w:val="18"/>
              </w:rPr>
              <w:t>动物卫生监督机构</w:t>
            </w:r>
            <w:r w:rsidRPr="00743241">
              <w:rPr>
                <w:rFonts w:ascii="宋体" w:hAnsi="宋体" w:cs="宋体" w:hint="eastAsia"/>
                <w:color w:val="000000" w:themeColor="text1"/>
                <w:kern w:val="0"/>
                <w:sz w:val="18"/>
                <w:szCs w:val="18"/>
              </w:rPr>
              <w:t xml:space="preserve">责令改正、采取补救措施，没收违法所得和动物、动物产品，并处同类检疫合格动物、动物产品货值金额一倍以上五倍以下罚款；其中依法应当检疫而未检疫的，依照本法第七十八条的规定处罚。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第七十八条　违反本法规定，屠宰、经营、运输的动物未附有检疫证明，经营和运输的动物产品未附有检疫证明、检疫标志的，由动物卫生监督机构责令改正，处同类检疫合格动物、动物产品货值金额百分之十以上百分之五十以下罚款;对货主以外的承运人处运输费用一倍以上三倍以下罚款。</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179</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对未取得动物诊疗许可证的处罚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hint="eastAsia"/>
                <w:color w:val="000000" w:themeColor="text1"/>
                <w:sz w:val="18"/>
                <w:szCs w:val="18"/>
              </w:rPr>
              <w:t>【法律】《中华人民共和国动物防疫法 》（1997年7月3日中华人民共和国主席令第八十七号公布，2015年4月24日中华人民共和国主席令第二十四号修订）</w:t>
            </w:r>
            <w:r w:rsidRPr="00743241">
              <w:rPr>
                <w:rFonts w:ascii="宋体" w:hAnsi="宋体" w:cs="宋体" w:hint="eastAsia"/>
                <w:color w:val="000000" w:themeColor="text1"/>
                <w:kern w:val="0"/>
                <w:sz w:val="18"/>
                <w:szCs w:val="18"/>
              </w:rPr>
              <w:t xml:space="preserve">第五十一条 设立从事动物诊疗活动的机构，应当向县级以上地方人民政府兽医主管部门申请动物诊疗许可证。受理申请的兽医主管部门应当依照本法和《中华人民共和国行政许可法》（2003年8月27日中华人民共和国主席令第七号）的规定进行审查。经审查合格的，发给动物诊疗许可证；不合格的，应当通知申请人并说明理由。申请人凭动物诊疗许可证向工商行政管理部门申请办理登记注册手续，取得营业执照后，方可从事动物诊疗活动。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第八十一条　违反本法规定，未取得动物诊疗许可证从事动物诊疗活动的，由动物卫生监督机构责令停止诊疗活动，没收违法所得；违法所得在三万元以上的，并处违法所得一倍以上三倍以下罚款；没有违法所得或者违法所得不足三万元的，并处三千元以上三万元以下罚款。</w:t>
            </w:r>
            <w:r w:rsidRPr="00743241">
              <w:rPr>
                <w:rFonts w:ascii="宋体" w:hAnsi="宋体" w:cs="宋体" w:hint="eastAsia"/>
                <w:color w:val="000000" w:themeColor="text1"/>
                <w:kern w:val="0"/>
                <w:sz w:val="18"/>
                <w:szCs w:val="18"/>
              </w:rPr>
              <w:br/>
              <w:t xml:space="preserve">    动物诊疗机构违反本法规定，造成动物疫病扩散的，由动物卫生监督机构责令改正，处一万元以上五万元以下罚款；情节严重的，由发证机关吊销动物诊疗许可证。</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1.立案责任：畜牧兽医管理部门在检查中发现或者接到举报、控告的违法行为或其他机关移送的违法案件，应及时制止，并予以审查，决定是否立案。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2.调查责任：畜牧兽医管理部门对立案的案件，指定专人负责，执法人员不得少于两人，与当事人有直接利害关系的应当回避.调查时应出示执法证件，听取当事人辩解陈述并制作笔录，执法人员应保守有关秘密。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3.审查责任：畜牧兽医管理部门应当对案件违法事实、证据、调查取证程序、法律适用、处罚种类和幅度、当事人陈述和申辩理由等方面进行审查，提出处理意见.涉嫌构成犯罪的，应当将案件移送司法机关处理。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4.告知责任：畜牧兽医管理部门作出行政处罚决定前，应书面告知当事人违法事实及其享有的权利。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畜牧兽医管理部门应制作行业行政处罚决定书，载明违法事实和证据、处罚依据和内容、申请行政复议或提起行政诉讼的途径和期限等内容.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7.执行责任：监督当事人在决定的期限内，履行生效的行政处罚决定.当事人在法定期限内不申请行政复议或者提起行政诉讼，又不履行的，畜牧兽医管理部门可依法采取相应的追缴措施。</w:t>
            </w:r>
          </w:p>
          <w:p w:rsidR="00F3422C" w:rsidRPr="00743241" w:rsidRDefault="00F3422C"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180</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对转让、伪造或者变造检疫证明、标识等的处罚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olor w:val="000000" w:themeColor="text1"/>
                <w:sz w:val="18"/>
                <w:szCs w:val="18"/>
                <w:shd w:val="clear" w:color="auto" w:fill="FFFFFF"/>
              </w:rPr>
            </w:pPr>
            <w:r w:rsidRPr="00743241">
              <w:rPr>
                <w:rFonts w:ascii="宋体" w:hAnsi="宋体" w:cs="宋体" w:hint="eastAsia"/>
                <w:color w:val="000000" w:themeColor="text1"/>
                <w:kern w:val="0"/>
                <w:sz w:val="18"/>
                <w:szCs w:val="18"/>
              </w:rPr>
              <w:t>【法律】《中华人民共和国动物防疫法 》（1997年7月3日中华人民共和国主席令第八十七号公布，2015年4月24日中华人民共和国主席令第二十四号修订）第六十一条 禁止转让、伪造或者变造检疫证明、检疫标志或者畜禽标识。</w:t>
            </w:r>
            <w:r w:rsidRPr="00743241">
              <w:rPr>
                <w:rFonts w:ascii="宋体" w:hAnsi="宋体" w:hint="eastAsia"/>
                <w:color w:val="000000" w:themeColor="text1"/>
                <w:sz w:val="18"/>
                <w:szCs w:val="18"/>
                <w:shd w:val="clear" w:color="auto" w:fill="FFFFFF"/>
              </w:rPr>
              <w:t>检疫证明、检疫标志的管理办法，由国务院兽医主管部门制定。</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第七十九条　违反本法规定，转让、伪造或者变造检疫证明、检疫标志或者畜禽标识的，由动物卫生监督机构没收违法所得，收缴检疫证明、检疫标志或者畜禽标识，并处三千元以上三万元以下罚款。</w:t>
            </w:r>
            <w:r w:rsidRPr="00743241">
              <w:rPr>
                <w:rFonts w:ascii="宋体" w:hAnsi="宋体" w:cs="宋体" w:hint="eastAsia"/>
                <w:color w:val="000000" w:themeColor="text1"/>
                <w:kern w:val="0"/>
                <w:sz w:val="18"/>
                <w:szCs w:val="18"/>
              </w:rPr>
              <w:br/>
              <w:t xml:space="preserve">  【法规】《广西壮族自治区动物防疫条例》（2001年9月28日广西壮族自治区第九届人民代表大会常务委员会第26次会议通过,2012年11月30日修订）第四十条  违反本条例第三十条第二款规定，冒用检疫证明、检疫标志或者畜禽标识的，由动物卫生监督机构收缴检疫证明、检疫标志或者畜禽标识，没收违法所得，并处三千元以上三万元以下罚款。 </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181</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对饲养的动物不按照规定进行免疫接种等的处罚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【法律】《中华人民共和国动物防疫法 》（1997年7月3日中华人民共和国主席令第八十七号公布，2015年4月24日中华人民共和国主席令第二十四号修订）第七十三条  违反本法规定，有下列行为之一的，由</w:t>
            </w:r>
            <w:r w:rsidRPr="00743241">
              <w:rPr>
                <w:rFonts w:ascii="宋体" w:hAnsi="宋体" w:cs="宋体" w:hint="eastAsia"/>
                <w:bCs/>
                <w:color w:val="000000" w:themeColor="text1"/>
                <w:kern w:val="0"/>
                <w:sz w:val="18"/>
                <w:szCs w:val="18"/>
              </w:rPr>
              <w:t>动物卫生监督机构</w:t>
            </w:r>
            <w:r w:rsidRPr="00743241">
              <w:rPr>
                <w:rFonts w:ascii="宋体" w:hAnsi="宋体" w:cs="宋体" w:hint="eastAsia"/>
                <w:color w:val="000000" w:themeColor="text1"/>
                <w:kern w:val="0"/>
                <w:sz w:val="18"/>
                <w:szCs w:val="18"/>
              </w:rPr>
              <w:t>责令改正，给予警告；拒不改正的，由动物卫生监督机构代作处理，所需处理费用由违法行为人承担，可以处1000元以下罚款：</w:t>
            </w:r>
            <w:r w:rsidRPr="00743241">
              <w:rPr>
                <w:rFonts w:ascii="宋体" w:hAnsi="宋体" w:cs="宋体" w:hint="eastAsia"/>
                <w:color w:val="000000" w:themeColor="text1"/>
                <w:kern w:val="0"/>
                <w:sz w:val="18"/>
                <w:szCs w:val="18"/>
              </w:rPr>
              <w:br/>
              <w:t xml:space="preserve">    （一）对饲养的动物不按照动物疫病强制免疫计划进行免疫接种的；</w:t>
            </w:r>
            <w:r w:rsidRPr="00743241">
              <w:rPr>
                <w:rFonts w:ascii="宋体" w:hAnsi="宋体" w:cs="宋体" w:hint="eastAsia"/>
                <w:color w:val="000000" w:themeColor="text1"/>
                <w:kern w:val="0"/>
                <w:sz w:val="18"/>
                <w:szCs w:val="18"/>
              </w:rPr>
              <w:br/>
              <w:t xml:space="preserve">    （二）种用、乳用动物未经检测或者经检测不合格而不按照规定处理的；</w:t>
            </w:r>
            <w:r w:rsidRPr="00743241">
              <w:rPr>
                <w:rFonts w:ascii="宋体" w:hAnsi="宋体" w:cs="宋体" w:hint="eastAsia"/>
                <w:color w:val="000000" w:themeColor="text1"/>
                <w:kern w:val="0"/>
                <w:sz w:val="18"/>
                <w:szCs w:val="18"/>
              </w:rPr>
              <w:br/>
              <w:t xml:space="preserve">    （三）动物、动物产品的运载工具在装载前和卸载后没有及时清洗、消毒的。</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182</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对不按照规定处置染疫动物及其排泄物等违法行为的处罚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【法律】《中华人民共和国动物防疫法 》（1997年7月3日中华人民共和国主席令第八十七号公布，2015年4月24日中华人民共和国主席令第二十四号修订）第七十五条  违反本法规定，不按照国务院兽医主管部门规定处置染疫动物及其排泄物，染疫动物产品，病死或者死因不明的动物尸体，运载工具中的动物排泄物以及垫料、包装物、容器等污染物以及其他经检疫不合格的动物、动物产品的，由动物卫生监督机构责令无害化处理，所需处理费用由违法行为人承担，可以处3000元以下罚款。</w:t>
            </w:r>
            <w:r w:rsidRPr="00743241">
              <w:rPr>
                <w:rFonts w:ascii="宋体" w:hAnsi="宋体" w:cs="宋体" w:hint="eastAsia"/>
                <w:color w:val="000000" w:themeColor="text1"/>
                <w:kern w:val="0"/>
                <w:sz w:val="18"/>
                <w:szCs w:val="18"/>
              </w:rPr>
              <w:br/>
              <w:t xml:space="preserve">  【规章】《动物诊疗机构管理办法》（2008年11月26日中华人民共和国农业部令 第19号公布）第二十五条  动物诊疗机构不得随意抛弃病死动物、动物病理组织和医疗废弃物，不得排放未经无害化处理或者处理不达标的诊疗废水 。</w:t>
            </w:r>
          </w:p>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第三十五条  动物诊疗机构违反本办法第二十五条规定的，由动物卫生监督机构按照《中华人民共和国动物防疫法》第七十五条的规定予以处罚。 </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183</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对未取得动物防疫条件合格证等违法行为的处罚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【法律】《中华人民共和国动物防疫法 》（1997年7月3日中华人民共和国主席令第八十七号公布，2015年4月24日中华人民共和国主席令第二十四号修订）第七十七条  违反本法规定，有下列行为之一的，由</w:t>
            </w:r>
            <w:r w:rsidRPr="00743241">
              <w:rPr>
                <w:rFonts w:ascii="宋体" w:hAnsi="宋体" w:cs="宋体" w:hint="eastAsia"/>
                <w:bCs/>
                <w:color w:val="000000" w:themeColor="text1"/>
                <w:kern w:val="0"/>
                <w:sz w:val="18"/>
                <w:szCs w:val="18"/>
              </w:rPr>
              <w:t>动物卫生监督机构</w:t>
            </w:r>
            <w:r w:rsidRPr="00743241">
              <w:rPr>
                <w:rFonts w:ascii="宋体" w:hAnsi="宋体" w:cs="宋体" w:hint="eastAsia"/>
                <w:color w:val="000000" w:themeColor="text1"/>
                <w:kern w:val="0"/>
                <w:sz w:val="18"/>
                <w:szCs w:val="18"/>
              </w:rPr>
              <w:t xml:space="preserve">责令改正，处1000元以上1万元以下罚款；情节严重的，处1万元以上10万元以下罚款：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（一）兴办动物饲养场（养殖小区）和隔离场所，动物屠宰加工场所，以及动物和动物产品无害化处理场所，未取得动物防疫条件合格证的；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（二）未办理审批手续，跨省、自治区、直辖市引进乳用动物、种用动物及其精液、胚胎、种蛋的；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（三）未经检疫，向无规定动物疫病区输入动物、动物产品的。 </w:t>
            </w:r>
          </w:p>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184</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对屠宰、经营、运输的动物未附有检疫证明的动物及动物产品的处罚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【法律】《中华人民共和国动物防疫法 》（1997年7月3日中华人民共和国主席令第八十七号公布，2015年4月24日中华人民共和国主席令第二十四号修订）第七十八条  违反本法规定，屠宰、经营、运输的动物未附有检疫证明，经营和运输的动物产品未附有检疫证明、检疫标志的，由动物卫生监督机构责令改正，处同类检疫合格动物、动物产品货值金额百分之十以上百分之五十以下罚款；对货主以外的承运人处运输费用1倍以上3倍以下罚款。违反本法规定，参加展览、演出和比赛的动物未附有检疫证明的，由</w:t>
            </w:r>
            <w:r w:rsidRPr="00743241">
              <w:rPr>
                <w:rFonts w:ascii="宋体" w:hAnsi="宋体" w:cs="宋体" w:hint="eastAsia"/>
                <w:bCs/>
                <w:color w:val="000000" w:themeColor="text1"/>
                <w:kern w:val="0"/>
                <w:sz w:val="18"/>
                <w:szCs w:val="18"/>
              </w:rPr>
              <w:t>动物卫生监督机构</w:t>
            </w:r>
            <w:r w:rsidRPr="00743241">
              <w:rPr>
                <w:rFonts w:ascii="宋体" w:hAnsi="宋体" w:cs="宋体" w:hint="eastAsia"/>
                <w:color w:val="000000" w:themeColor="text1"/>
                <w:kern w:val="0"/>
                <w:sz w:val="18"/>
                <w:szCs w:val="18"/>
              </w:rPr>
              <w:t xml:space="preserve">责令改正，处1000元以上3000元以下罚款。  </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185</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对不遵守有关控制、扑灭动物疫病规定的处罚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【法律】《中华人民共和国动物防疫法 》（1997年7月3日中华人民共和国主席令第八十七号公布，2015年4月24日中华人民共和国主席令第二十四号修订）第八十条  违反本法规定，有下列行为之一的，由</w:t>
            </w:r>
            <w:r w:rsidRPr="00743241">
              <w:rPr>
                <w:rFonts w:ascii="宋体" w:hAnsi="宋体" w:cs="宋体" w:hint="eastAsia"/>
                <w:bCs/>
                <w:color w:val="000000" w:themeColor="text1"/>
                <w:kern w:val="0"/>
                <w:sz w:val="18"/>
                <w:szCs w:val="18"/>
              </w:rPr>
              <w:t>动物卫生监督机构</w:t>
            </w:r>
            <w:r w:rsidRPr="00743241">
              <w:rPr>
                <w:rFonts w:ascii="宋体" w:hAnsi="宋体" w:cs="宋体" w:hint="eastAsia"/>
                <w:color w:val="000000" w:themeColor="text1"/>
                <w:kern w:val="0"/>
                <w:sz w:val="18"/>
                <w:szCs w:val="18"/>
              </w:rPr>
              <w:t>责令改正，处1000元以上1万元以下罚款：</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（一）不遵守县级以上人民政府及其兽医主管部门依法作出的有关控制、扑灭动物疫病规定的；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（二）藏匿、转移、盗掘已被依法隔离、封存、处理的动物和动物产品的；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（三）发布动物疫情的。</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186</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对未经注册从事动物诊疗活动或违反有关动物诊疗的操作技术规范的处罚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100" w:firstLine="180"/>
              <w:rPr>
                <w:rStyle w:val="a3"/>
                <w:rFonts w:ascii="宋体" w:hAnsi="宋体"/>
                <w:b w:val="0"/>
                <w:color w:val="000000" w:themeColor="text1"/>
                <w:sz w:val="18"/>
                <w:szCs w:val="18"/>
                <w:shd w:val="clear" w:color="auto" w:fill="FFFFFF"/>
              </w:rPr>
            </w:pPr>
            <w:r w:rsidRPr="00743241">
              <w:rPr>
                <w:rFonts w:ascii="宋体" w:hAnsi="宋体" w:cs="宋体" w:hint="eastAsia"/>
                <w:color w:val="000000" w:themeColor="text1"/>
                <w:kern w:val="0"/>
                <w:sz w:val="18"/>
                <w:szCs w:val="18"/>
              </w:rPr>
              <w:t xml:space="preserve">【法律】《中华人民共和国动物防疫法 》（1997年7月3日中华人民共和国主席令第八十七号公布，2015年4月24日中华人民共和国主席令第二十四号修订） </w:t>
            </w:r>
            <w:r w:rsidRPr="00743241">
              <w:rPr>
                <w:rStyle w:val="a3"/>
                <w:rFonts w:ascii="宋体" w:hAnsi="宋体" w:hint="eastAsia"/>
                <w:b w:val="0"/>
                <w:color w:val="000000" w:themeColor="text1"/>
                <w:sz w:val="18"/>
                <w:szCs w:val="18"/>
                <w:shd w:val="clear" w:color="auto" w:fill="FFFFFF"/>
              </w:rPr>
              <w:t xml:space="preserve">第八十二条　违反本法规定，未经兽医执业注册从事动物诊疗活动的，由动物卫生监督机构责令停止动物诊疗活动，没收违法所得，并处一千元以上一万元以下罚款。 </w:t>
            </w:r>
          </w:p>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执业兽医有下列行为之一的，由动物卫生监督机构给予警告，责令暂停六个月以上一年以下动物诊疗活动；情节严重的，由发证机关吊销注册证书：</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（一）违反有关动物诊疗的操作技术规范，造成或者可能造成动物疫病传播、流行的；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（二）使用不符合国家规定的兽药和兽医器械的；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（三）不按照当地人民政府或者兽医主管部门要求参加动物疫病预防、控制和扑灭活动的。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187</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对不履行动物疫情报告义务的单位和个人的处罚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【法律】《中华人民共和国动物防疫法 》（1997年7月3日中华人民共和国主席令第八十七号公布，2015年4月24日中华人民共和国主席令第二十四号修订）第八十三条  违反本法规定，从事动物疫病研究与诊疗和动物饲养、屠宰、经营、隔离、运输，以及动物产品生产、经营、加工、贮藏等活动的单位和个人，有下列行为之一的，由动物卫生监督机构责令改正；拒不改正的，对违法行为单位处1000元以上一万元以下罚款，对违法行为个人可以处500以下罚款：</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（一）不履行动物疫情报告义务的；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（二）不如实提供与动物防疫活动有关资料的；</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（三）拒绝动物卫生监督机构进行监督检查；</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（四）拒绝动物疫病预防控制机构进行动物疫病监测、检测的。</w:t>
            </w:r>
            <w:r w:rsidRPr="00743241">
              <w:rPr>
                <w:rFonts w:ascii="宋体" w:hAnsi="宋体" w:cs="宋体" w:hint="eastAsia"/>
                <w:color w:val="000000" w:themeColor="text1"/>
                <w:kern w:val="0"/>
                <w:sz w:val="18"/>
                <w:szCs w:val="18"/>
              </w:rPr>
              <w:br/>
              <w:t xml:space="preserve">  </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188</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对引进用于饲养动物和水产苗种未向所在地动物卫生监督机构报告的处罚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【规章】《动物检疫管理办法》(2010年3月1日中华人民共和国农业部令第6号公布)第十九条 跨省、自治区、直辖市引进用于饲养的非乳用、非种用动物到达目的地后，货主或者承运人应当在24小时内向所在地动物卫生监督机构报告，并接受监督检查。   </w:t>
            </w:r>
          </w:p>
          <w:p w:rsidR="00F3422C" w:rsidRPr="00743241" w:rsidRDefault="00F3422C"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第三十一条 跨省、自治区、直辖市引进水产苗种到达目的地后，货主或者承运人应当在24小时内向所在地动物卫生监督机构报告，并接受监督检查。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第四十八条  违反本办法第十九条、第三十一条规定，跨省、自治区、直辖市引进用于饲养的非乳用、非种用动物和水产苗种到达目的地后，未向</w:t>
            </w:r>
            <w:r w:rsidRPr="00743241">
              <w:rPr>
                <w:rFonts w:ascii="宋体" w:hAnsi="宋体" w:cs="宋体" w:hint="eastAsia"/>
                <w:bCs/>
                <w:color w:val="000000" w:themeColor="text1"/>
                <w:kern w:val="0"/>
                <w:sz w:val="18"/>
                <w:szCs w:val="18"/>
              </w:rPr>
              <w:t>所在地动物卫生监督机构</w:t>
            </w:r>
            <w:r w:rsidRPr="00743241">
              <w:rPr>
                <w:rFonts w:ascii="宋体" w:hAnsi="宋体" w:cs="宋体" w:hint="eastAsia"/>
                <w:color w:val="000000" w:themeColor="text1"/>
                <w:kern w:val="0"/>
                <w:sz w:val="18"/>
                <w:szCs w:val="18"/>
              </w:rPr>
              <w:t>报告的，由动物卫生监督机构处500元以上2000元以下罚款。</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189</w:t>
            </w:r>
          </w:p>
        </w:tc>
        <w:tc>
          <w:tcPr>
            <w:tcW w:w="705"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 罚</w:t>
            </w:r>
          </w:p>
        </w:tc>
        <w:tc>
          <w:tcPr>
            <w:tcW w:w="712"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对跨省引进乳用、种用动物未按规定隔离观察的处罚</w:t>
            </w:r>
          </w:p>
        </w:tc>
        <w:tc>
          <w:tcPr>
            <w:tcW w:w="709"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F3422C" w:rsidRPr="00743241" w:rsidRDefault="00F3422C" w:rsidP="0089221F">
            <w:pPr>
              <w:widowControl/>
              <w:spacing w:line="240" w:lineRule="exact"/>
              <w:rPr>
                <w:rFonts w:ascii="宋体" w:hAnsi="宋体" w:cs="宋体"/>
                <w:color w:val="000000" w:themeColor="text1"/>
                <w:kern w:val="0"/>
                <w:sz w:val="18"/>
                <w:szCs w:val="18"/>
              </w:rPr>
            </w:pP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【规章】《动物检疫管理办法》(2010年3月1日中华人民共和国农业部令第6号公布)第二十条 跨省、自治区、直辖市引进用于饲养的乳用、种用动物到达目的地后，在</w:t>
            </w:r>
            <w:r w:rsidRPr="00743241">
              <w:rPr>
                <w:rFonts w:ascii="宋体" w:hAnsi="宋体" w:cs="宋体" w:hint="eastAsia"/>
                <w:bCs/>
                <w:color w:val="000000" w:themeColor="text1"/>
                <w:kern w:val="0"/>
                <w:sz w:val="18"/>
                <w:szCs w:val="18"/>
              </w:rPr>
              <w:t>所在地动物卫生监督机构监督</w:t>
            </w:r>
            <w:r w:rsidRPr="00743241">
              <w:rPr>
                <w:rFonts w:ascii="宋体" w:hAnsi="宋体" w:cs="宋体" w:hint="eastAsia"/>
                <w:color w:val="000000" w:themeColor="text1"/>
                <w:kern w:val="0"/>
                <w:sz w:val="18"/>
                <w:szCs w:val="18"/>
              </w:rPr>
              <w:t xml:space="preserve">下，应当在隔离场或饲养场（小区）内的隔离舍进行隔离观察，大中型动物隔离期为45天，小型动物隔离期为30天。经隔离观察合格的方可混群饲养；不合格的，按照有关规定进行处理。隔离观察合格后需继续在省内运输的，货主应当申请更换《动物检疫合格证》。 </w:t>
            </w:r>
          </w:p>
          <w:p w:rsidR="00F3422C" w:rsidRPr="00743241" w:rsidRDefault="00F3422C"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第四十九条违反本办法第二十条规定，跨省、自治区、直辖市引进的乳用、种用动物到达输入地后，未按规定进行隔离观察的，由</w:t>
            </w:r>
            <w:r w:rsidRPr="00743241">
              <w:rPr>
                <w:rFonts w:ascii="宋体" w:hAnsi="宋体" w:cs="宋体" w:hint="eastAsia"/>
                <w:bCs/>
                <w:color w:val="000000" w:themeColor="text1"/>
                <w:kern w:val="0"/>
                <w:sz w:val="18"/>
                <w:szCs w:val="18"/>
              </w:rPr>
              <w:t>动物卫生监督机构</w:t>
            </w:r>
            <w:r w:rsidRPr="00743241">
              <w:rPr>
                <w:rFonts w:ascii="宋体" w:hAnsi="宋体" w:cs="宋体" w:hint="eastAsia"/>
                <w:color w:val="000000" w:themeColor="text1"/>
                <w:kern w:val="0"/>
                <w:sz w:val="18"/>
                <w:szCs w:val="18"/>
              </w:rPr>
              <w:t>责令改正，处2000 元以上1万元以下罚款。</w:t>
            </w:r>
          </w:p>
        </w:tc>
        <w:tc>
          <w:tcPr>
            <w:tcW w:w="1987" w:type="dxa"/>
            <w:vAlign w:val="center"/>
          </w:tcPr>
          <w:p w:rsidR="00F3422C" w:rsidRPr="00743241" w:rsidRDefault="00F3422C"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1.立案责任：动物卫生管理部门在检查中或接到举报、控告等，发现违法行为，应予以审查，决定是否立案。</w:t>
            </w:r>
            <w:r w:rsidRPr="00743241">
              <w:rPr>
                <w:rFonts w:ascii="宋体" w:hAnsi="宋体" w:cs="宋体" w:hint="eastAsia"/>
                <w:color w:val="000000" w:themeColor="text1"/>
                <w:kern w:val="0"/>
                <w:sz w:val="18"/>
                <w:szCs w:val="18"/>
              </w:rPr>
              <w:br/>
              <w:t xml:space="preserve">  2.调查责任：动物卫生管理部门对立案的案件案，指定专人负责，与当事人有直接利害关系的应当回避。执法人员不得少于2人，调查时应出示执法证件，允许当事人陈述，执法人员应保守有关秘密。</w:t>
            </w:r>
            <w:r w:rsidRPr="00743241">
              <w:rPr>
                <w:rFonts w:ascii="宋体" w:hAnsi="宋体" w:cs="宋体" w:hint="eastAsia"/>
                <w:color w:val="000000" w:themeColor="text1"/>
                <w:kern w:val="0"/>
                <w:sz w:val="18"/>
                <w:szCs w:val="18"/>
              </w:rPr>
              <w:br/>
              <w:t xml:space="preserve">  3.审查责任：动物卫生管理部门应当对案件违法事实、证据、调查取证程序、法律适用、处罚种类和幅度，当事人陈述和申辩理由等方面进行审查，提出处理意见。</w:t>
            </w:r>
            <w:r w:rsidRPr="00743241">
              <w:rPr>
                <w:rFonts w:ascii="宋体" w:hAnsi="宋体" w:cs="宋体" w:hint="eastAsia"/>
                <w:color w:val="000000" w:themeColor="text1"/>
                <w:kern w:val="0"/>
                <w:sz w:val="18"/>
                <w:szCs w:val="18"/>
              </w:rPr>
              <w:br/>
              <w:t xml:space="preserve">  4.告知责任：动物卫生管理部门在做出行政处罚决定前，应书面告知当事人违法事实及其享有的陈述、申辩、要求听证等权利。</w:t>
            </w:r>
            <w:r w:rsidRPr="00743241">
              <w:rPr>
                <w:rFonts w:ascii="宋体" w:hAnsi="宋体" w:cs="宋体" w:hint="eastAsia"/>
                <w:color w:val="000000" w:themeColor="text1"/>
                <w:kern w:val="0"/>
                <w:sz w:val="18"/>
                <w:szCs w:val="18"/>
              </w:rPr>
              <w:br/>
              <w:t xml:space="preserve">  5.决定责任：动物卫生管理部门根据审理情况决定是否给予行政处罚。依法需要给予行政处罚的，应制作行政处罚决定书，载明违法事实和证据、处罚依据和内容、申请行政复议或提起行政诉讼的.</w:t>
            </w:r>
            <w:r w:rsidRPr="00743241">
              <w:rPr>
                <w:rFonts w:ascii="宋体" w:hAnsi="宋体" w:cs="宋体" w:hint="eastAsia"/>
                <w:color w:val="000000" w:themeColor="text1"/>
                <w:kern w:val="0"/>
                <w:sz w:val="18"/>
                <w:szCs w:val="18"/>
              </w:rPr>
              <w:br/>
              <w:t xml:space="preserve">  6.送达责任：行政处罚决定书应在7日内送达当事人。</w:t>
            </w:r>
            <w:r w:rsidRPr="00743241">
              <w:rPr>
                <w:rFonts w:ascii="宋体" w:hAnsi="宋体" w:cs="宋体" w:hint="eastAsia"/>
                <w:color w:val="000000" w:themeColor="text1"/>
                <w:kern w:val="0"/>
                <w:sz w:val="18"/>
                <w:szCs w:val="18"/>
              </w:rPr>
              <w:br/>
              <w:t xml:space="preserve">  7.执行责任：监督当事人在决定的期限内，履行生效的行政处罚决定。当事人在法定期限内不申请行政复议或者提起行政诉讼，又不履行的，动物卫生管理部门可依法采取加处罚款或向人民法院申请强制执行等措施。</w:t>
            </w:r>
            <w:r w:rsidRPr="00743241">
              <w:rPr>
                <w:rFonts w:ascii="宋体" w:hAnsi="宋体" w:cs="宋体" w:hint="eastAsia"/>
                <w:color w:val="000000" w:themeColor="text1"/>
                <w:kern w:val="0"/>
                <w:sz w:val="18"/>
                <w:szCs w:val="18"/>
              </w:rPr>
              <w:br/>
              <w:t xml:space="preserve">  8.其他法律法规规章文件规定应履行的责任。途径和期限等内容。</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1.【规章】《广西壮族自治区行政执法程序规定》（1997年12月3日广西壮族自治区人民政府令第13号发布)第二十七条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3.【法律】《中华人民共和国行政处罚法》（1996年3月17日中华人民共和国主席令第六十三号公布，2009年8月27日中华人民共和国主席令第十八号修订）第三十八条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4.【法律】《中华人民共和国行政处罚法》（1996年3月17日中华人民共和国主席令第六十三号公布，2009年8月27日中华人民共和国主席令第十八号修订）第三十一条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5.【法律】《中华人民共和国行政处罚法》（1996年3月17日中华人民共和国主席令第六十三号公布，2009年8月27日中华人民共和国主席令第十八号修订）第三十九条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6.【法律】《中华人民共和国行政处罚法》（1996年3月17日中华人民共和国主席令第六十三号公布，2009年8月27日中华人民共和国主席令第十八号修订）第四十条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7.【法律】《中华人民共和国行政处罚法》（1996年3月17日中华人民共和国主席令第六十三号公布，2009年8月27日中华人民共和国主席令第十八号修订）第四十四条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1.【法律】《中华人民共和国行政处罚法》（1996年3月17日中华人民共和国主席令第六十三号公布，2009年8月27日中华人民共和国主席令第十八号修订）第五十五条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8.【法律】《中华人民共和国行政处罚法》（1996年3月17日中华人民共和国主席令第六十三号公布，2009年8月27日中华人民共和国主席令第十八号修订）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9.【法律】《中华人民共和国行政处罚法》（1996年3月17日中华人民共和国主席令第六十三号公布，2009年8月27日中华人民共和国主席令第十八号修订）第六十二条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spacing w:line="240" w:lineRule="exact"/>
              <w:rPr>
                <w:rFonts w:ascii="宋体" w:hAnsi="宋体" w:cs="宋体"/>
                <w:color w:val="000000" w:themeColor="text1"/>
                <w:kern w:val="0"/>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190</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对未取得拖拉机驾驶培训许可擅自从事拖拉机驾驶培训业务的处罚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【法规】 《广西壮族自治区农业机械化促进条例》(</w:t>
            </w:r>
            <w:smartTag w:uri="urn:schemas-microsoft-com:office:smarttags" w:element="chsdate">
              <w:smartTagPr>
                <w:attr w:name="Year" w:val="2017"/>
                <w:attr w:name="Month" w:val="3"/>
                <w:attr w:name="Day" w:val="29"/>
                <w:attr w:name="IsLunarDate" w:val="False"/>
                <w:attr w:name="IsROCDate" w:val="False"/>
              </w:smartTagPr>
              <w:r w:rsidRPr="00743241">
                <w:rPr>
                  <w:rFonts w:ascii="宋体" w:hAnsi="宋体" w:cs="宋体" w:hint="eastAsia"/>
                  <w:color w:val="000000" w:themeColor="text1"/>
                  <w:kern w:val="0"/>
                  <w:sz w:val="18"/>
                  <w:szCs w:val="18"/>
                </w:rPr>
                <w:t>2017年3月29日</w:t>
              </w:r>
            </w:smartTag>
            <w:r w:rsidRPr="00743241">
              <w:rPr>
                <w:rFonts w:ascii="宋体" w:hAnsi="宋体" w:cs="宋体" w:hint="eastAsia"/>
                <w:color w:val="000000" w:themeColor="text1"/>
                <w:kern w:val="0"/>
                <w:sz w:val="18"/>
                <w:szCs w:val="18"/>
              </w:rPr>
              <w:t xml:space="preserve">广西壮族自治区人大常委会十二届第68号公告公布， </w:t>
            </w:r>
            <w:smartTag w:uri="urn:schemas-microsoft-com:office:smarttags" w:element="chsdate">
              <w:smartTagPr>
                <w:attr w:name="Year" w:val="2017"/>
                <w:attr w:name="Month" w:val="6"/>
                <w:attr w:name="Day" w:val="1"/>
                <w:attr w:name="IsLunarDate" w:val="False"/>
                <w:attr w:name="IsROCDate" w:val="False"/>
              </w:smartTagPr>
              <w:r w:rsidRPr="00743241">
                <w:rPr>
                  <w:rFonts w:ascii="宋体" w:hAnsi="宋体" w:cs="宋体" w:hint="eastAsia"/>
                  <w:color w:val="000000" w:themeColor="text1"/>
                  <w:kern w:val="0"/>
                  <w:sz w:val="18"/>
                  <w:szCs w:val="18"/>
                </w:rPr>
                <w:t>2017年6月1日</w:t>
              </w:r>
            </w:smartTag>
            <w:r w:rsidRPr="00743241">
              <w:rPr>
                <w:rFonts w:ascii="宋体" w:hAnsi="宋体" w:cs="宋体" w:hint="eastAsia"/>
                <w:color w:val="000000" w:themeColor="text1"/>
                <w:kern w:val="0"/>
                <w:sz w:val="18"/>
                <w:szCs w:val="18"/>
              </w:rPr>
              <w:t>起施行) 第三十二条   违反本条例第十五条规定，未取得培训许可从事拖拉机驾驶培训业务的，由县级以上人民政府农业机械化主管部门责令停止违法行为，有违法所得的，处违法所得一倍以上三倍以下罚款；无违法所得的，处一千元以上一万元以下罚款。</w:t>
            </w:r>
          </w:p>
          <w:p w:rsidR="00F3422C" w:rsidRPr="00743241" w:rsidRDefault="00F3422C" w:rsidP="0089221F">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【规章】《拖拉机驾驶培训管理办法》（</w:t>
            </w:r>
            <w:smartTag w:uri="urn:schemas-microsoft-com:office:smarttags" w:element="chsdate">
              <w:smartTagPr>
                <w:attr w:name="Year" w:val="2004"/>
                <w:attr w:name="Month" w:val="8"/>
                <w:attr w:name="Day" w:val="15"/>
                <w:attr w:name="IsLunarDate" w:val="False"/>
                <w:attr w:name="IsROCDate" w:val="False"/>
              </w:smartTagPr>
              <w:r w:rsidRPr="00743241">
                <w:rPr>
                  <w:rFonts w:ascii="宋体" w:hAnsi="宋体" w:cs="宋体" w:hint="eastAsia"/>
                  <w:color w:val="000000" w:themeColor="text1"/>
                  <w:kern w:val="0"/>
                  <w:sz w:val="18"/>
                  <w:szCs w:val="18"/>
                </w:rPr>
                <w:t>2004年8月15日</w:t>
              </w:r>
            </w:smartTag>
            <w:r w:rsidRPr="00743241">
              <w:rPr>
                <w:rFonts w:ascii="宋体" w:hAnsi="宋体" w:cs="宋体" w:hint="eastAsia"/>
                <w:color w:val="000000" w:themeColor="text1"/>
                <w:kern w:val="0"/>
                <w:sz w:val="18"/>
                <w:szCs w:val="18"/>
              </w:rPr>
              <w:t>农业部令第41号公布）第二十五条  对违反本办法的单位和个人，由县级以上地方人民政府农机主管部门按以下规定处罚：（一）未取得培训许可擅自从事拖拉机驾驶培训业务的，责令停办，有违法所得的，处违法所得三倍以下罚款，但最高不超过三万元；无违法所得的，处一万元以下罚款；（二）未按统一的教学计划、教学大纲和规定教材进行培训的，责令改正，处二千元以下罚款；(三)聘用未经省级人民政府农机主管部门考核合格的人员从事拖拉机驾驶员培训教学工作的，责令改正，处五千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IsROCDate" w:val="False"/>
                <w:attr w:name="IsLunarDate" w:val="False"/>
                <w:attr w:name="Day" w:val="3"/>
                <w:attr w:name="Month" w:val="12"/>
                <w:attr w:name="Year" w:val="1997"/>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191</w:t>
            </w:r>
          </w:p>
        </w:tc>
        <w:tc>
          <w:tcPr>
            <w:tcW w:w="705" w:type="dxa"/>
            <w:vAlign w:val="center"/>
          </w:tcPr>
          <w:p w:rsidR="00F3422C" w:rsidRPr="00743241" w:rsidRDefault="00F3422C" w:rsidP="0089221F">
            <w:pPr>
              <w:widowControl/>
              <w:spacing w:line="240" w:lineRule="exact"/>
              <w:textAlignment w:val="center"/>
              <w:rPr>
                <w:rFonts w:ascii="宋体" w:hAnsi="宋体"/>
                <w:color w:val="000000" w:themeColor="text1"/>
                <w:sz w:val="18"/>
                <w:szCs w:val="18"/>
              </w:rPr>
            </w:pPr>
            <w:r w:rsidRPr="00743241">
              <w:rPr>
                <w:rFonts w:ascii="宋体" w:hAnsi="宋体" w:hint="eastAsia"/>
                <w:color w:val="000000" w:themeColor="text1"/>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olor w:val="000000" w:themeColor="text1"/>
                <w:sz w:val="18"/>
                <w:szCs w:val="18"/>
              </w:rPr>
            </w:pPr>
            <w:r w:rsidRPr="00743241">
              <w:rPr>
                <w:rFonts w:ascii="宋体" w:hAnsi="宋体" w:hint="eastAsia"/>
                <w:bCs/>
                <w:color w:val="000000" w:themeColor="text1"/>
                <w:sz w:val="18"/>
                <w:szCs w:val="18"/>
              </w:rPr>
              <w:t>对违反农业机械产品管理规定的处罚</w:t>
            </w:r>
          </w:p>
        </w:tc>
        <w:tc>
          <w:tcPr>
            <w:tcW w:w="709" w:type="dxa"/>
            <w:vAlign w:val="center"/>
          </w:tcPr>
          <w:p w:rsidR="00F3422C" w:rsidRPr="00743241" w:rsidRDefault="00F3422C" w:rsidP="0089221F">
            <w:pPr>
              <w:widowControl/>
              <w:adjustRightInd w:val="0"/>
              <w:snapToGrid w:val="0"/>
              <w:spacing w:line="240" w:lineRule="exact"/>
              <w:textAlignment w:val="center"/>
              <w:rPr>
                <w:rFonts w:ascii="宋体" w:hAnsi="宋体"/>
                <w:color w:val="000000" w:themeColor="text1"/>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olor w:val="000000" w:themeColor="text1"/>
                <w:sz w:val="18"/>
                <w:szCs w:val="18"/>
              </w:rPr>
              <w:t>【规章】《广西壮族自治区农业机械产品管理办法》（</w:t>
            </w:r>
            <w:smartTag w:uri="urn:schemas-microsoft-com:office:smarttags" w:element="chsdate">
              <w:smartTagPr>
                <w:attr w:name="IsROCDate" w:val="False"/>
                <w:attr w:name="IsLunarDate" w:val="False"/>
                <w:attr w:name="Day" w:val="18"/>
                <w:attr w:name="Month" w:val="11"/>
                <w:attr w:name="Year" w:val="2005"/>
              </w:smartTagPr>
              <w:r w:rsidRPr="00743241">
                <w:rPr>
                  <w:rFonts w:ascii="宋体" w:hAnsi="宋体" w:hint="eastAsia"/>
                  <w:color w:val="000000" w:themeColor="text1"/>
                  <w:sz w:val="18"/>
                  <w:szCs w:val="18"/>
                </w:rPr>
                <w:t>2005年11月18日</w:t>
              </w:r>
            </w:smartTag>
            <w:r w:rsidRPr="00743241">
              <w:rPr>
                <w:rFonts w:ascii="宋体" w:hAnsi="宋体"/>
                <w:color w:val="000000" w:themeColor="text1"/>
                <w:sz w:val="18"/>
                <w:szCs w:val="18"/>
              </w:rPr>
              <w:t>广西壮族自治区人民政府令第14号</w:t>
            </w:r>
            <w:r w:rsidRPr="00743241">
              <w:rPr>
                <w:rFonts w:ascii="宋体" w:hAnsi="宋体" w:hint="eastAsia"/>
                <w:color w:val="000000" w:themeColor="text1"/>
                <w:sz w:val="18"/>
                <w:szCs w:val="18"/>
              </w:rPr>
              <w:t>公布</w:t>
            </w:r>
            <w:r w:rsidRPr="00743241">
              <w:rPr>
                <w:rFonts w:ascii="宋体" w:hAnsi="宋体"/>
                <w:color w:val="000000" w:themeColor="text1"/>
                <w:sz w:val="18"/>
                <w:szCs w:val="18"/>
              </w:rPr>
              <w:t>）</w:t>
            </w:r>
            <w:r w:rsidRPr="00743241">
              <w:rPr>
                <w:rFonts w:ascii="宋体" w:hAnsi="宋体" w:hint="eastAsia"/>
                <w:color w:val="000000" w:themeColor="text1"/>
                <w:sz w:val="18"/>
                <w:szCs w:val="18"/>
              </w:rPr>
              <w:t xml:space="preserve">　第十六条　违反本办法规定，伪造、涂改、转让和超范围使用推广鉴定证书和推广鉴定专用标志的，由县级以上农业机械化主管部门处以5000元以上2万元以下的罚款，并由自治区农业机械化主管部门注销其推广鉴定证书，责令其停止使用推广鉴定专用标志。</w:t>
            </w:r>
          </w:p>
          <w:p w:rsidR="00F3422C" w:rsidRPr="00743241" w:rsidRDefault="00F3422C" w:rsidP="0089221F">
            <w:pPr>
              <w:widowControl/>
              <w:spacing w:line="240" w:lineRule="exact"/>
              <w:textAlignment w:val="center"/>
              <w:rPr>
                <w:rFonts w:ascii="宋体" w:hAnsi="宋体"/>
                <w:color w:val="000000" w:themeColor="text1"/>
                <w:sz w:val="18"/>
                <w:szCs w:val="18"/>
              </w:rPr>
            </w:pPr>
            <w:r w:rsidRPr="00743241">
              <w:rPr>
                <w:rFonts w:ascii="宋体" w:hAnsi="宋体" w:cs="宋体" w:hint="eastAsia"/>
                <w:color w:val="000000" w:themeColor="text1"/>
                <w:sz w:val="18"/>
                <w:szCs w:val="18"/>
              </w:rPr>
              <w:t>﻿</w:t>
            </w:r>
            <w:r w:rsidRPr="00743241">
              <w:rPr>
                <w:rFonts w:ascii="宋体" w:hAnsi="宋体" w:hint="eastAsia"/>
                <w:color w:val="000000" w:themeColor="text1"/>
                <w:sz w:val="18"/>
                <w:szCs w:val="18"/>
              </w:rPr>
              <w:t xml:space="preserve">　　第十七条　违反本办法规定，拒不接受农业机械产品质量调查、不提供抽样检验样品和有关资料的，由县级以上农业机械化主管部门或者其他有关部门责令改正，并处以1000元以上5000元以下的罚款。</w:t>
            </w:r>
          </w:p>
          <w:p w:rsidR="00F3422C" w:rsidRPr="00743241" w:rsidRDefault="00F3422C" w:rsidP="0089221F">
            <w:pPr>
              <w:widowControl/>
              <w:spacing w:line="240" w:lineRule="exact"/>
              <w:textAlignment w:val="center"/>
              <w:rPr>
                <w:rFonts w:ascii="宋体" w:hAnsi="宋体"/>
                <w:color w:val="000000" w:themeColor="text1"/>
                <w:sz w:val="18"/>
                <w:szCs w:val="18"/>
              </w:rPr>
            </w:pPr>
            <w:r w:rsidRPr="00743241">
              <w:rPr>
                <w:rFonts w:ascii="宋体" w:hAnsi="宋体" w:cs="宋体" w:hint="eastAsia"/>
                <w:color w:val="000000" w:themeColor="text1"/>
                <w:sz w:val="18"/>
                <w:szCs w:val="18"/>
              </w:rPr>
              <w:t>﻿</w:t>
            </w:r>
            <w:r w:rsidRPr="00743241">
              <w:rPr>
                <w:rFonts w:ascii="宋体" w:hAnsi="宋体" w:hint="eastAsia"/>
                <w:color w:val="000000" w:themeColor="text1"/>
                <w:sz w:val="18"/>
                <w:szCs w:val="18"/>
              </w:rPr>
              <w:t xml:space="preserve">　　第十八条　违反本办法规定，生产销售应当列入农业机械鉴定产品目录管理而未列入的、不符合三包规定的、非法拼装改装的农业机械产品的，由县级以上农业机械化主管部门或者有关部门责令改正，并处以1000元以上1万元以下的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192</w:t>
            </w:r>
          </w:p>
        </w:tc>
        <w:tc>
          <w:tcPr>
            <w:tcW w:w="705"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对未按照规定办理登记手续并取得相应的证书和牌照，擅自将拖拉机、联合收割机投入使用，或者未按照规定办理变更登记手续的处罚</w:t>
            </w:r>
          </w:p>
        </w:tc>
        <w:tc>
          <w:tcPr>
            <w:tcW w:w="709" w:type="dxa"/>
            <w:vAlign w:val="center"/>
          </w:tcPr>
          <w:p w:rsidR="00F3422C" w:rsidRPr="00743241" w:rsidRDefault="00F3422C" w:rsidP="0089221F">
            <w:pPr>
              <w:adjustRightInd w:val="0"/>
              <w:snapToGrid w:val="0"/>
              <w:spacing w:line="240" w:lineRule="exact"/>
              <w:rPr>
                <w:rFonts w:ascii="宋体" w:hAnsi="宋体" w:cs="宋体"/>
                <w:color w:val="000000" w:themeColor="text1"/>
                <w:sz w:val="18"/>
                <w:szCs w:val="18"/>
              </w:rPr>
            </w:pPr>
          </w:p>
        </w:tc>
        <w:tc>
          <w:tcPr>
            <w:tcW w:w="3934"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【法规】《农业机械安全监督管理条例》（</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中华人民共和国国务院令第563号公布,2016年2月6日国务院令第666号予以修改）第五十条 未按照规定办理登记手续并取得相应的证书和牌照，擅自将拖拉机、联合收割机投入使用，或者未按照规定办理变更登记手续的，由县级以上地方人民政府农业机械化主管部门责令限期补办相关手续；逾期不补办的，责令停止使用；拒不停止使用的，扣押拖拉机、联合收割机，并处200元以上2000元以下罚款。当事人补办相关手续的，应当及时退还扣押的拖拉机、联合收割机。</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193</w:t>
            </w:r>
          </w:p>
        </w:tc>
        <w:tc>
          <w:tcPr>
            <w:tcW w:w="705"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对伪造、变造、或者使用伪造、变造的拖拉机、联合收割机证照的处罚</w:t>
            </w:r>
          </w:p>
        </w:tc>
        <w:tc>
          <w:tcPr>
            <w:tcW w:w="709" w:type="dxa"/>
            <w:vAlign w:val="center"/>
          </w:tcPr>
          <w:p w:rsidR="00F3422C" w:rsidRPr="00743241" w:rsidRDefault="00F3422C" w:rsidP="0089221F">
            <w:pPr>
              <w:widowControl/>
              <w:adjustRightInd w:val="0"/>
              <w:snapToGrid w:val="0"/>
              <w:spacing w:line="240" w:lineRule="exact"/>
              <w:textAlignment w:val="center"/>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【法规】《农业机械安全监督管理条例》（</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中华人民共和国国务院令第563号公布,2016年2月6日国务院令第666号予以修改）第五十一条 伪造、变造或者使用伪造、变造的拖拉机、联合收割机证书和牌照的，或者使用其他拖拉机、联合收割机的证书和牌照的，由县级以上地方人民政府农业机械化主管部门收缴伪造、变造或者使用的证书和牌照，对违法行为人予以批评教育，并处200元以上2000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194</w:t>
            </w:r>
          </w:p>
        </w:tc>
        <w:tc>
          <w:tcPr>
            <w:tcW w:w="705"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对未取得拖拉机、联合收割机操作证件而操作拖拉机、联合收割机的处罚</w:t>
            </w:r>
          </w:p>
        </w:tc>
        <w:tc>
          <w:tcPr>
            <w:tcW w:w="709" w:type="dxa"/>
            <w:vAlign w:val="center"/>
          </w:tcPr>
          <w:p w:rsidR="00F3422C" w:rsidRPr="00743241" w:rsidRDefault="00F3422C" w:rsidP="0089221F">
            <w:pPr>
              <w:widowControl/>
              <w:adjustRightInd w:val="0"/>
              <w:snapToGrid w:val="0"/>
              <w:spacing w:line="240" w:lineRule="exact"/>
              <w:textAlignment w:val="center"/>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【法规】《农业机械安全监督管理条例》（</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中华人民共和国国务院令第563号公布,2016年2月6日国务院令第666号予以修改）第五十二条 未取得拖拉机、联合收割机操作证件而操作拖拉机、联合收割机的，由县级以上地方人民政府农业机械化主管部门责令改正，处100元以上500元以下罚款。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195</w:t>
            </w:r>
          </w:p>
        </w:tc>
        <w:tc>
          <w:tcPr>
            <w:tcW w:w="705" w:type="dxa"/>
            <w:vAlign w:val="center"/>
          </w:tcPr>
          <w:p w:rsidR="00F3422C" w:rsidRPr="00743241" w:rsidRDefault="00F3422C"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对使用违法的农业机械证书或标志的处罚</w:t>
            </w:r>
          </w:p>
        </w:tc>
        <w:tc>
          <w:tcPr>
            <w:tcW w:w="709" w:type="dxa"/>
            <w:vAlign w:val="center"/>
          </w:tcPr>
          <w:p w:rsidR="00F3422C" w:rsidRPr="00743241" w:rsidRDefault="00F3422C" w:rsidP="0089221F">
            <w:pPr>
              <w:adjustRightInd w:val="0"/>
              <w:snapToGrid w:val="0"/>
              <w:spacing w:line="240" w:lineRule="exact"/>
              <w:rPr>
                <w:rFonts w:ascii="宋体" w:hAnsi="宋体" w:cs="宋体"/>
                <w:color w:val="000000" w:themeColor="text1"/>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 第三十二条　违反本条例第二十一条规定，伪造、变造或者使用伪造、变造的农业机械登记证书、号牌、行驶证、检验合格标志以及驾驶操作证件，或者使用其他农业机械登记证书、号牌、行驶证、检验合格标志的，由县级以上农机监理机构予以收缴，并处200元以上500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196</w:t>
            </w:r>
          </w:p>
        </w:tc>
        <w:tc>
          <w:tcPr>
            <w:tcW w:w="705"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对操作人员违反相关规定操作拖拉机、联合收割机的处罚</w:t>
            </w:r>
          </w:p>
        </w:tc>
        <w:tc>
          <w:tcPr>
            <w:tcW w:w="709"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【法规】《农业机械安全监督管理条例》（</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中华人民共和国国务院令第563号公布,2016年2月6日国务院令第666号予以修改）第五十三条 拖拉机、联合收割机操作人员操作与本人操作证件规定不相符的拖拉机、联合收割机，或者操作未按照规定登记、检验或者检验不合格、安全设施不全、机件失效的拖拉机、联合收割机，或者使用国家管制的精神药品、麻醉品后操作拖拉机、联合收割机，或者患有妨碍安全操作的疾病操作拖拉机、联合收割机的，由县级以上地方人民政府农业机械化主管部门对违法行为人予以批评教育，责令改正；拒不改正的，处100元以上500元以下罚款；情节严重的，吊销有关人员的操作证件。</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197</w:t>
            </w:r>
          </w:p>
        </w:tc>
        <w:tc>
          <w:tcPr>
            <w:tcW w:w="705"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对使用拖拉机、联合收割机违反规定载人的处罚</w:t>
            </w:r>
          </w:p>
        </w:tc>
        <w:tc>
          <w:tcPr>
            <w:tcW w:w="709"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【法规】《农业机械安全监督管理条例》（</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中华人民共和国国务院令第563号公布,2016年2月6日国务院令第666号予以修改）第五十四条 使用拖拉机、联合收割机违反规定载人的，由县级以上地方人民政府农业机械化主管部门对违法行为人予以批评教育，责令改正；拒不改正的，扣押拖拉机、联合收割机的证书、牌照；情节严重的，吊销有关人员的操作证件。非法从事经营性道路旅客运输的，由交通主管部门依照道路运输管理法律、行政法规处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当事人改正违法行为的，应当及时退还扣押的拖拉机、联合收割机的证书、牌照。</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198</w:t>
            </w:r>
          </w:p>
        </w:tc>
        <w:tc>
          <w:tcPr>
            <w:tcW w:w="705"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对提供虚假证明、凭证或者检验合格标志，以欺骗、贿赂等不正当手段取得农业机械登记或者驾驶操作证件的处罚</w:t>
            </w:r>
          </w:p>
        </w:tc>
        <w:tc>
          <w:tcPr>
            <w:tcW w:w="709" w:type="dxa"/>
            <w:vAlign w:val="center"/>
          </w:tcPr>
          <w:p w:rsidR="00F3422C" w:rsidRPr="00743241" w:rsidRDefault="00F3422C" w:rsidP="0089221F">
            <w:pPr>
              <w:widowControl/>
              <w:adjustRightInd w:val="0"/>
              <w:snapToGrid w:val="0"/>
              <w:spacing w:line="240" w:lineRule="exact"/>
              <w:textAlignment w:val="center"/>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广西壮族自治区第十二届人民代表大会常务委员会第二十六次会议第二次修正）第三十条 提供虚假证明、凭证或者检验合格标志，以欺骗、贿赂等不正当手段取得农业机械登记或者驾驶操作证件的，由县级以上农机监理机构收缴农业机械登记证书、号牌、行驶证、驾驶操作证件，撤销农业机械登记或者驾驶操作证件；申请人在6个月内不得申请农业机械登记或者驾驶操作证件。</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199</w:t>
            </w:r>
          </w:p>
        </w:tc>
        <w:tc>
          <w:tcPr>
            <w:tcW w:w="705"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驾驶未按规定参加安全技术检验或者检验不合格的农业机械的处罚</w:t>
            </w:r>
          </w:p>
        </w:tc>
        <w:tc>
          <w:tcPr>
            <w:tcW w:w="709" w:type="dxa"/>
            <w:vAlign w:val="center"/>
          </w:tcPr>
          <w:p w:rsidR="00F3422C" w:rsidRPr="00743241" w:rsidRDefault="00F3422C" w:rsidP="0089221F">
            <w:pPr>
              <w:widowControl/>
              <w:adjustRightInd w:val="0"/>
              <w:snapToGrid w:val="0"/>
              <w:spacing w:line="240" w:lineRule="exact"/>
              <w:textAlignment w:val="center"/>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 第三十一条　违反本条例第十七条，驾驶未按规定参加安全技术检验或者检验不合格的农业机械的，由县级以上农机监理机构处100元以上300元以下罚款；情节严重的，可以并处暂扣15天驾驶操作证件。</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200</w:t>
            </w:r>
          </w:p>
        </w:tc>
        <w:tc>
          <w:tcPr>
            <w:tcW w:w="705"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对驾驶报废拖拉机的处罚</w:t>
            </w:r>
          </w:p>
        </w:tc>
        <w:tc>
          <w:tcPr>
            <w:tcW w:w="709" w:type="dxa"/>
            <w:vAlign w:val="center"/>
          </w:tcPr>
          <w:p w:rsidR="00F3422C" w:rsidRPr="00743241" w:rsidRDefault="00F3422C" w:rsidP="0089221F">
            <w:pPr>
              <w:widowControl/>
              <w:adjustRightInd w:val="0"/>
              <w:snapToGrid w:val="0"/>
              <w:spacing w:line="240" w:lineRule="exact"/>
              <w:textAlignment w:val="center"/>
              <w:rPr>
                <w:rFonts w:ascii="宋体" w:hAnsi="宋体" w:cs="宋体"/>
                <w:color w:val="000000" w:themeColor="text1"/>
                <w:kern w:val="0"/>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 第三十三条　违反本条例第二十二条第一款规定，明知拖拉机已达到强制报废标准，仍在等级公路以外的乡村道路行驶的，县级以上农机监理机构应当予以收缴，强制报废，并吊销驾驶人的拖拉机驾驶操作证件。</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201</w:t>
            </w:r>
          </w:p>
        </w:tc>
        <w:tc>
          <w:tcPr>
            <w:tcW w:w="705" w:type="dxa"/>
            <w:vAlign w:val="center"/>
          </w:tcPr>
          <w:p w:rsidR="00F3422C" w:rsidRPr="00743241" w:rsidRDefault="00F3422C"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对驾驶拖拉机、耕整机从事客运的处罚</w:t>
            </w:r>
          </w:p>
        </w:tc>
        <w:tc>
          <w:tcPr>
            <w:tcW w:w="709" w:type="dxa"/>
            <w:vAlign w:val="center"/>
          </w:tcPr>
          <w:p w:rsidR="00F3422C" w:rsidRPr="00743241" w:rsidRDefault="00F3422C" w:rsidP="0089221F">
            <w:pPr>
              <w:adjustRightInd w:val="0"/>
              <w:snapToGrid w:val="0"/>
              <w:spacing w:line="240" w:lineRule="exact"/>
              <w:rPr>
                <w:rFonts w:ascii="宋体" w:hAnsi="宋体" w:cs="宋体"/>
                <w:color w:val="000000" w:themeColor="text1"/>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 第三十四条　违反本条例第二十三条第一款规定，驾驶拖拉机、耕整机从事客运的，由县级以上农机监理机构处500元以上1000元以下罚款，并暂扣拖拉机、耕整机至违法状态消除。</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202</w:t>
            </w:r>
          </w:p>
        </w:tc>
        <w:tc>
          <w:tcPr>
            <w:tcW w:w="705" w:type="dxa"/>
            <w:vAlign w:val="center"/>
          </w:tcPr>
          <w:p w:rsidR="00F3422C" w:rsidRPr="00743241" w:rsidRDefault="00F3422C"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对在等级公路以外的乡村道路驾驶拖拉机、2.2千瓦以上的耕整机从事货运的处罚</w:t>
            </w:r>
          </w:p>
        </w:tc>
        <w:tc>
          <w:tcPr>
            <w:tcW w:w="709" w:type="dxa"/>
            <w:vAlign w:val="center"/>
          </w:tcPr>
          <w:p w:rsidR="00F3422C" w:rsidRPr="00743241" w:rsidRDefault="00F3422C" w:rsidP="0089221F">
            <w:pPr>
              <w:adjustRightInd w:val="0"/>
              <w:snapToGrid w:val="0"/>
              <w:spacing w:line="240" w:lineRule="exact"/>
              <w:rPr>
                <w:rFonts w:ascii="宋体" w:hAnsi="宋体" w:cs="宋体"/>
                <w:color w:val="000000" w:themeColor="text1"/>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 第三十四条　违反本条例第二十三条第二款规定，在等级公路以外的乡村道路驾驶拖拉机、2.2千瓦以上的耕整机从事货运，有下列情形之一的，由县级以上农机监理机构处100元以上300元以下罚款：（一）载物、载人超过行驶证上核定的载质量、载人数的；（二）挂车、自卸车厢内载人的；（三）载物尺寸不符合装载规定或者人、货混载的。</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203</w:t>
            </w:r>
          </w:p>
        </w:tc>
        <w:tc>
          <w:tcPr>
            <w:tcW w:w="705" w:type="dxa"/>
            <w:vAlign w:val="center"/>
          </w:tcPr>
          <w:p w:rsidR="00F3422C" w:rsidRPr="00743241" w:rsidRDefault="00F3422C"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对无驾驶操作证件或者在被依法吊销、暂扣驾驶操作证件期间驾驶农业机械的处罚</w:t>
            </w:r>
          </w:p>
        </w:tc>
        <w:tc>
          <w:tcPr>
            <w:tcW w:w="709" w:type="dxa"/>
            <w:vAlign w:val="center"/>
          </w:tcPr>
          <w:p w:rsidR="00F3422C" w:rsidRPr="00743241" w:rsidRDefault="00F3422C" w:rsidP="0089221F">
            <w:pPr>
              <w:adjustRightInd w:val="0"/>
              <w:snapToGrid w:val="0"/>
              <w:spacing w:line="240" w:lineRule="exact"/>
              <w:rPr>
                <w:rFonts w:ascii="宋体" w:hAnsi="宋体" w:cs="宋体"/>
                <w:color w:val="000000" w:themeColor="text1"/>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 第三十五条　违反本条例第二十七条第二款规定，未取得实行登记管理的农业机械驾驶操作证件，或者在被依法吊销、暂扣驾驶操作证件期间，驾驶实行登记管理的农业机械的，由县级以上农机监理机构处100元以上500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204</w:t>
            </w:r>
          </w:p>
        </w:tc>
        <w:tc>
          <w:tcPr>
            <w:tcW w:w="705" w:type="dxa"/>
            <w:vAlign w:val="center"/>
          </w:tcPr>
          <w:p w:rsidR="00F3422C" w:rsidRPr="00743241" w:rsidRDefault="00F3422C"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对驾驶实行登记管理的农业机械，未悬挂号牌、未放置检验合格标志，或者未携带行驶证、驾驶操作证件的处罚</w:t>
            </w:r>
          </w:p>
        </w:tc>
        <w:tc>
          <w:tcPr>
            <w:tcW w:w="709" w:type="dxa"/>
            <w:vAlign w:val="center"/>
          </w:tcPr>
          <w:p w:rsidR="00F3422C" w:rsidRPr="00743241" w:rsidRDefault="00F3422C" w:rsidP="0089221F">
            <w:pPr>
              <w:adjustRightInd w:val="0"/>
              <w:snapToGrid w:val="0"/>
              <w:spacing w:line="240" w:lineRule="exact"/>
              <w:rPr>
                <w:rFonts w:ascii="宋体" w:hAnsi="宋体" w:cs="宋体"/>
                <w:color w:val="000000" w:themeColor="text1"/>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 第三十六条第一款　　违反本条例第十六条第一款、第二十八条第一项规定，驾驶实行登记管理的农业机械，未悬挂号牌、未放置检验合格标志，或者未携带行驶证、驾驶操作证件的，县级以上农机监理机构可以暂扣农业机械，通知当事人提供相应的牌证、标志或者补办相应手续，可以并处20元以上50元以下罚款。当事人提供相应的牌证、标志或者补办相应手续的，应当及时退还农业机械。</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205</w:t>
            </w:r>
          </w:p>
        </w:tc>
        <w:tc>
          <w:tcPr>
            <w:tcW w:w="705" w:type="dxa"/>
            <w:vAlign w:val="center"/>
          </w:tcPr>
          <w:p w:rsidR="00F3422C" w:rsidRPr="00743241" w:rsidRDefault="00F3422C"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对将农业机械交给未取得或者被依法吊销、暂扣驾驶操作证件的人驾驶的处罚</w:t>
            </w:r>
          </w:p>
        </w:tc>
        <w:tc>
          <w:tcPr>
            <w:tcW w:w="709" w:type="dxa"/>
            <w:vAlign w:val="center"/>
          </w:tcPr>
          <w:p w:rsidR="00F3422C" w:rsidRPr="00743241" w:rsidRDefault="00F3422C" w:rsidP="0089221F">
            <w:pPr>
              <w:adjustRightInd w:val="0"/>
              <w:snapToGrid w:val="0"/>
              <w:spacing w:line="240" w:lineRule="exact"/>
              <w:rPr>
                <w:rFonts w:ascii="宋体" w:hAnsi="宋体" w:cs="宋体"/>
                <w:color w:val="000000" w:themeColor="text1"/>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 第三十六条第二款　违反本条例第二十八条第二项规定，将农业机械交给未取得或者被依法吊销、暂扣驾驶操作证件的人驾驶的，由县级以上农机监理机构处100元以上300元以下罚款，可以并处吊销驾驶操作证件。</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206</w:t>
            </w:r>
          </w:p>
        </w:tc>
        <w:tc>
          <w:tcPr>
            <w:tcW w:w="705" w:type="dxa"/>
            <w:vAlign w:val="center"/>
          </w:tcPr>
          <w:p w:rsidR="00F3422C" w:rsidRPr="00743241" w:rsidRDefault="00F3422C"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对驾驶与准驾机型不符的农业机械的处罚</w:t>
            </w:r>
          </w:p>
        </w:tc>
        <w:tc>
          <w:tcPr>
            <w:tcW w:w="709" w:type="dxa"/>
            <w:vAlign w:val="center"/>
          </w:tcPr>
          <w:p w:rsidR="00F3422C" w:rsidRPr="00743241" w:rsidRDefault="00F3422C" w:rsidP="0089221F">
            <w:pPr>
              <w:adjustRightInd w:val="0"/>
              <w:snapToGrid w:val="0"/>
              <w:spacing w:line="240" w:lineRule="exact"/>
              <w:rPr>
                <w:rFonts w:ascii="宋体" w:hAnsi="宋体" w:cs="宋体"/>
                <w:color w:val="000000" w:themeColor="text1"/>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 第三十六条第三款　 违反本条例第二十八条第三项规定，驾驶与驾驶操作证件上核准的准驾机型不符的农业机械的，由县级以上农机监理机构处50元以上100元以下罚款。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207</w:t>
            </w:r>
          </w:p>
        </w:tc>
        <w:tc>
          <w:tcPr>
            <w:tcW w:w="705" w:type="dxa"/>
            <w:vAlign w:val="center"/>
          </w:tcPr>
          <w:p w:rsidR="00F3422C" w:rsidRPr="00743241" w:rsidRDefault="00F3422C"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行政处罚</w:t>
            </w:r>
          </w:p>
        </w:tc>
        <w:tc>
          <w:tcPr>
            <w:tcW w:w="712" w:type="dxa"/>
            <w:vAlign w:val="center"/>
          </w:tcPr>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对酒后或醉酒后驾驶自走式农业机械的处罚</w:t>
            </w:r>
          </w:p>
        </w:tc>
        <w:tc>
          <w:tcPr>
            <w:tcW w:w="709" w:type="dxa"/>
            <w:vAlign w:val="center"/>
          </w:tcPr>
          <w:p w:rsidR="00F3422C" w:rsidRPr="00743241" w:rsidRDefault="00F3422C" w:rsidP="0089221F">
            <w:pPr>
              <w:adjustRightInd w:val="0"/>
              <w:snapToGrid w:val="0"/>
              <w:spacing w:line="240" w:lineRule="exact"/>
              <w:rPr>
                <w:rFonts w:ascii="宋体" w:hAnsi="宋体" w:cs="宋体"/>
                <w:color w:val="000000" w:themeColor="text1"/>
                <w:sz w:val="18"/>
                <w:szCs w:val="18"/>
              </w:rPr>
            </w:pPr>
          </w:p>
        </w:tc>
        <w:tc>
          <w:tcPr>
            <w:tcW w:w="3934"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 第三十六条第四款 违反本条例第二十八条第五项规定，酒后驾驶拖拉机、联合收割机和2.2千瓦以上的耕整机等自走式农业机械在等级公路以外的乡村道路行驶的，由县级以上农机监理机构处200元以上500元以下罚款，可以并处暂扣15天驾驶操作证件。第五款有醉酒后驾驶拖拉机、联合收割机和2.3千瓦以上的耕整机在等级公路以外的乡村道路行驶，一年内被处罚两次以上的，吊销驾驶操作证件。</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208</w:t>
            </w:r>
          </w:p>
        </w:tc>
        <w:tc>
          <w:tcPr>
            <w:tcW w:w="705" w:type="dxa"/>
            <w:vAlign w:val="center"/>
          </w:tcPr>
          <w:p w:rsidR="00F3422C" w:rsidRPr="00743241" w:rsidRDefault="00F3422C" w:rsidP="0089221F">
            <w:pPr>
              <w:spacing w:line="240" w:lineRule="exact"/>
              <w:rPr>
                <w:rFonts w:ascii="宋体" w:hAnsi="宋体"/>
                <w:color w:val="000000" w:themeColor="text1"/>
                <w:sz w:val="18"/>
                <w:szCs w:val="18"/>
                <w:shd w:val="clear" w:color="auto" w:fill="FFFFFF"/>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Style w:val="a3"/>
                <w:b w:val="0"/>
                <w:bCs w:val="0"/>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w:t>
            </w:r>
            <w:r w:rsidRPr="00743241">
              <w:rPr>
                <w:rFonts w:ascii="宋体" w:hAnsi="宋体"/>
                <w:color w:val="000000" w:themeColor="text1"/>
                <w:sz w:val="18"/>
                <w:szCs w:val="18"/>
                <w:shd w:val="clear" w:color="auto" w:fill="FFFFFF"/>
              </w:rPr>
              <w:t>发生农业机械事故后破坏、伪造现场，毁灭证据的，隐瞒事故真相，嫁祸于人或者其他应当处罚的恶劣行为的处罚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rPr>
                <w:rFonts w:ascii="宋体" w:hAnsi="宋体"/>
                <w:color w:val="000000" w:themeColor="text1"/>
                <w:sz w:val="18"/>
                <w:szCs w:val="18"/>
              </w:rPr>
            </w:pPr>
            <w:r w:rsidRPr="00743241">
              <w:rPr>
                <w:rFonts w:ascii="宋体" w:hAnsi="宋体"/>
                <w:color w:val="000000" w:themeColor="text1"/>
                <w:sz w:val="18"/>
                <w:szCs w:val="18"/>
              </w:rPr>
              <w:t>【规章】</w:t>
            </w:r>
            <w:r w:rsidRPr="00743241">
              <w:rPr>
                <w:rFonts w:ascii="宋体" w:hAnsi="宋体" w:hint="eastAsia"/>
                <w:color w:val="000000" w:themeColor="text1"/>
                <w:sz w:val="18"/>
                <w:szCs w:val="18"/>
              </w:rPr>
              <w:t>《广西壮族自治区农业机械事故处理办法》（</w:t>
            </w:r>
            <w:smartTag w:uri="urn:schemas-microsoft-com:office:smarttags" w:element="chsdate">
              <w:smartTagPr>
                <w:attr w:name="Year" w:val="2006"/>
                <w:attr w:name="Month" w:val="9"/>
                <w:attr w:name="Day" w:val="30"/>
                <w:attr w:name="IsLunarDate" w:val="False"/>
                <w:attr w:name="IsROCDate" w:val="False"/>
              </w:smartTagPr>
              <w:r w:rsidRPr="00743241">
                <w:rPr>
                  <w:rFonts w:ascii="宋体" w:hAnsi="宋体" w:hint="eastAsia"/>
                  <w:color w:val="000000" w:themeColor="text1"/>
                  <w:sz w:val="18"/>
                  <w:szCs w:val="18"/>
                </w:rPr>
                <w:t>2006年9月30日</w:t>
              </w:r>
            </w:smartTag>
            <w:r w:rsidRPr="00743241">
              <w:rPr>
                <w:rFonts w:ascii="宋体" w:hAnsi="宋体" w:hint="eastAsia"/>
                <w:color w:val="000000" w:themeColor="text1"/>
                <w:sz w:val="18"/>
                <w:szCs w:val="18"/>
              </w:rPr>
              <w:t xml:space="preserve">广西壮族自治区人民政府令第17号公布） </w:t>
            </w:r>
            <w:r w:rsidRPr="00743241">
              <w:rPr>
                <w:rFonts w:ascii="宋体" w:hAnsi="宋体"/>
                <w:color w:val="000000" w:themeColor="text1"/>
                <w:sz w:val="18"/>
                <w:szCs w:val="18"/>
              </w:rPr>
              <w:t>第</w:t>
            </w:r>
            <w:r w:rsidRPr="00743241">
              <w:rPr>
                <w:rFonts w:ascii="宋体" w:hAnsi="宋体" w:cs="宋体"/>
                <w:color w:val="000000" w:themeColor="text1"/>
                <w:kern w:val="0"/>
                <w:sz w:val="18"/>
                <w:szCs w:val="18"/>
              </w:rPr>
              <w:t>三十二条</w:t>
            </w:r>
            <w:r w:rsidRPr="00743241">
              <w:rPr>
                <w:rFonts w:ascii="宋体" w:hAnsi="宋体" w:cs="宋体" w:hint="eastAsia"/>
                <w:color w:val="000000" w:themeColor="text1"/>
                <w:kern w:val="0"/>
                <w:sz w:val="18"/>
                <w:szCs w:val="18"/>
              </w:rPr>
              <w:t xml:space="preserve">  </w:t>
            </w:r>
            <w:r w:rsidRPr="00743241">
              <w:rPr>
                <w:rFonts w:ascii="宋体" w:hAnsi="宋体" w:cs="宋体"/>
                <w:color w:val="000000" w:themeColor="text1"/>
                <w:kern w:val="0"/>
                <w:sz w:val="18"/>
                <w:szCs w:val="18"/>
              </w:rPr>
              <w:t>发生农业机械事故后，</w:t>
            </w:r>
            <w:r w:rsidRPr="00743241">
              <w:rPr>
                <w:rFonts w:ascii="宋体" w:hAnsi="宋体"/>
                <w:color w:val="000000" w:themeColor="text1"/>
                <w:sz w:val="18"/>
                <w:szCs w:val="18"/>
              </w:rPr>
              <w:t>农机驾驶（操作）人员有下列行为之一的，由农机安全监理机构处500元以上2000元以下罚款：</w:t>
            </w:r>
          </w:p>
          <w:p w:rsidR="00F3422C" w:rsidRPr="00743241" w:rsidRDefault="00F3422C" w:rsidP="0089221F">
            <w:pPr>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（一）</w:t>
            </w:r>
            <w:r w:rsidRPr="00743241">
              <w:rPr>
                <w:rFonts w:ascii="宋体" w:hAnsi="宋体"/>
                <w:color w:val="000000" w:themeColor="text1"/>
                <w:sz w:val="18"/>
                <w:szCs w:val="18"/>
              </w:rPr>
              <w:t>破坏、伪造现场，毁灭证据的；</w:t>
            </w:r>
          </w:p>
          <w:p w:rsidR="00F3422C" w:rsidRPr="00743241" w:rsidRDefault="00F3422C" w:rsidP="0089221F">
            <w:pPr>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（二）</w:t>
            </w:r>
            <w:r w:rsidRPr="00743241">
              <w:rPr>
                <w:rFonts w:ascii="宋体" w:hAnsi="宋体"/>
                <w:color w:val="000000" w:themeColor="text1"/>
                <w:sz w:val="18"/>
                <w:szCs w:val="18"/>
              </w:rPr>
              <w:t>隐瞒事故真相的；</w:t>
            </w:r>
          </w:p>
          <w:p w:rsidR="00F3422C" w:rsidRPr="00743241" w:rsidRDefault="00F3422C" w:rsidP="0089221F">
            <w:pPr>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（三）</w:t>
            </w:r>
            <w:r w:rsidRPr="00743241">
              <w:rPr>
                <w:rFonts w:ascii="宋体" w:hAnsi="宋体"/>
                <w:color w:val="000000" w:themeColor="text1"/>
                <w:sz w:val="18"/>
                <w:szCs w:val="18"/>
              </w:rPr>
              <w:t>嫁祸于人的；</w:t>
            </w:r>
          </w:p>
          <w:p w:rsidR="00F3422C" w:rsidRPr="00743241" w:rsidRDefault="00F3422C" w:rsidP="0089221F">
            <w:pPr>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（四）</w:t>
            </w:r>
            <w:r w:rsidRPr="00743241">
              <w:rPr>
                <w:rFonts w:ascii="宋体" w:hAnsi="宋体"/>
                <w:color w:val="000000" w:themeColor="text1"/>
                <w:sz w:val="18"/>
                <w:szCs w:val="18"/>
              </w:rPr>
              <w:t>其他应当处罚的恶劣行为。</w:t>
            </w:r>
          </w:p>
          <w:p w:rsidR="00F3422C" w:rsidRPr="00743241" w:rsidRDefault="00F3422C" w:rsidP="0089221F">
            <w:pPr>
              <w:spacing w:line="240" w:lineRule="exact"/>
              <w:textAlignment w:val="center"/>
              <w:rPr>
                <w:rFonts w:ascii="宋体" w:hAnsi="宋体"/>
                <w:color w:val="000000" w:themeColor="text1"/>
                <w:sz w:val="18"/>
                <w:szCs w:val="18"/>
              </w:rPr>
            </w:pP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209</w:t>
            </w:r>
          </w:p>
        </w:tc>
        <w:tc>
          <w:tcPr>
            <w:tcW w:w="705" w:type="dxa"/>
            <w:vAlign w:val="center"/>
          </w:tcPr>
          <w:p w:rsidR="00F3422C" w:rsidRPr="00743241" w:rsidRDefault="00F3422C" w:rsidP="0089221F">
            <w:pPr>
              <w:spacing w:line="240" w:lineRule="exact"/>
              <w:rPr>
                <w:rFonts w:ascii="宋体" w:hAnsi="宋体"/>
                <w:color w:val="000000" w:themeColor="text1"/>
                <w:sz w:val="18"/>
                <w:szCs w:val="18"/>
                <w:shd w:val="clear" w:color="auto" w:fill="FFFFFF"/>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cs="宋体" w:hint="eastAsia"/>
                <w:color w:val="000000" w:themeColor="text1"/>
                <w:kern w:val="0"/>
                <w:sz w:val="18"/>
                <w:szCs w:val="18"/>
              </w:rPr>
              <w:t>对发生农业机械事故后逃逸的处罚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olor w:val="000000" w:themeColor="text1"/>
                <w:sz w:val="18"/>
                <w:szCs w:val="18"/>
              </w:rPr>
              <w:t>【规章】</w:t>
            </w:r>
            <w:r w:rsidRPr="00743241">
              <w:rPr>
                <w:rFonts w:ascii="宋体" w:hAnsi="宋体" w:hint="eastAsia"/>
                <w:color w:val="000000" w:themeColor="text1"/>
                <w:sz w:val="18"/>
                <w:szCs w:val="18"/>
              </w:rPr>
              <w:t>《广西壮族自治区农业机械事故处理办法》（</w:t>
            </w:r>
            <w:smartTag w:uri="urn:schemas-microsoft-com:office:smarttags" w:element="chsdate">
              <w:smartTagPr>
                <w:attr w:name="Year" w:val="2006"/>
                <w:attr w:name="Month" w:val="9"/>
                <w:attr w:name="Day" w:val="30"/>
                <w:attr w:name="IsLunarDate" w:val="False"/>
                <w:attr w:name="IsROCDate" w:val="False"/>
              </w:smartTagPr>
              <w:r w:rsidRPr="00743241">
                <w:rPr>
                  <w:rFonts w:ascii="宋体" w:hAnsi="宋体" w:hint="eastAsia"/>
                  <w:color w:val="000000" w:themeColor="text1"/>
                  <w:sz w:val="18"/>
                  <w:szCs w:val="18"/>
                </w:rPr>
                <w:t>2006年9月30日</w:t>
              </w:r>
            </w:smartTag>
            <w:r w:rsidRPr="00743241">
              <w:rPr>
                <w:rFonts w:ascii="宋体" w:hAnsi="宋体" w:hint="eastAsia"/>
                <w:color w:val="000000" w:themeColor="text1"/>
                <w:sz w:val="18"/>
                <w:szCs w:val="18"/>
              </w:rPr>
              <w:t>广西壮族自治区人民政府令第17号公布）</w:t>
            </w:r>
            <w:r w:rsidRPr="00743241">
              <w:rPr>
                <w:rFonts w:ascii="宋体" w:hAnsi="宋体" w:cs="宋体" w:hint="eastAsia"/>
                <w:color w:val="000000" w:themeColor="text1"/>
                <w:kern w:val="0"/>
                <w:sz w:val="18"/>
                <w:szCs w:val="18"/>
              </w:rPr>
              <w:t>第三十三条 发生农业机械事故后逃逸的当事人被查获的，由农机安全监理机构处1000元以上3000元以下罚款。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210</w:t>
            </w:r>
          </w:p>
        </w:tc>
        <w:tc>
          <w:tcPr>
            <w:tcW w:w="705" w:type="dxa"/>
            <w:vAlign w:val="center"/>
          </w:tcPr>
          <w:p w:rsidR="00F3422C" w:rsidRPr="00743241" w:rsidRDefault="00F3422C" w:rsidP="0089221F">
            <w:pPr>
              <w:spacing w:line="240" w:lineRule="exact"/>
              <w:rPr>
                <w:rFonts w:ascii="宋体" w:hAnsi="宋体" w:cs="宋体"/>
                <w:color w:val="000000" w:themeColor="text1"/>
                <w:sz w:val="18"/>
                <w:szCs w:val="18"/>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Style w:val="a3"/>
                <w:b w:val="0"/>
                <w:color w:val="000000" w:themeColor="text1"/>
                <w:sz w:val="18"/>
                <w:szCs w:val="18"/>
              </w:rPr>
            </w:pPr>
            <w:r w:rsidRPr="00743241">
              <w:rPr>
                <w:rFonts w:ascii="宋体" w:hAnsi="宋体" w:hint="eastAsia"/>
                <w:color w:val="000000" w:themeColor="text1"/>
                <w:sz w:val="18"/>
                <w:szCs w:val="18"/>
                <w:shd w:val="clear" w:color="auto" w:fill="FFFFFF"/>
              </w:rPr>
              <w:t>对</w:t>
            </w:r>
            <w:r w:rsidRPr="00743241">
              <w:rPr>
                <w:rFonts w:ascii="宋体" w:hAnsi="宋体"/>
                <w:color w:val="000000" w:themeColor="text1"/>
                <w:sz w:val="18"/>
                <w:szCs w:val="18"/>
                <w:shd w:val="clear" w:color="auto" w:fill="FFFFFF"/>
              </w:rPr>
              <w:t>驾驶拖拉机未携带记分卡的处罚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规章</w:t>
            </w:r>
            <w:r w:rsidRPr="00743241">
              <w:rPr>
                <w:rFonts w:ascii="宋体" w:hAnsi="宋体" w:cs="宋体" w:hint="eastAsia"/>
                <w:color w:val="000000" w:themeColor="text1"/>
                <w:kern w:val="0"/>
                <w:sz w:val="18"/>
                <w:szCs w:val="18"/>
              </w:rPr>
              <w:t>】</w:t>
            </w:r>
            <w:r w:rsidRPr="00743241">
              <w:rPr>
                <w:rFonts w:ascii="宋体" w:hAnsi="宋体"/>
                <w:color w:val="000000" w:themeColor="text1"/>
                <w:sz w:val="18"/>
                <w:szCs w:val="18"/>
                <w:shd w:val="clear" w:color="auto" w:fill="FFFFFF"/>
              </w:rPr>
              <w:t>《广西壮族自治区拖拉机驾驶安全违法行为记分办法》（</w:t>
            </w:r>
            <w:smartTag w:uri="urn:schemas-microsoft-com:office:smarttags" w:element="chsdate">
              <w:smartTagPr>
                <w:attr w:name="Year" w:val="2008"/>
                <w:attr w:name="Month" w:val="7"/>
                <w:attr w:name="Day" w:val="29"/>
                <w:attr w:name="IsLunarDate" w:val="False"/>
                <w:attr w:name="IsROCDate" w:val="False"/>
              </w:smartTagPr>
              <w:r w:rsidRPr="00743241">
                <w:rPr>
                  <w:rFonts w:ascii="宋体" w:hAnsi="宋体" w:hint="eastAsia"/>
                  <w:color w:val="000000" w:themeColor="text1"/>
                  <w:sz w:val="18"/>
                  <w:szCs w:val="18"/>
                  <w:shd w:val="clear" w:color="auto" w:fill="FFFFFF"/>
                </w:rPr>
                <w:t>2008年7月29日</w:t>
              </w:r>
            </w:smartTag>
            <w:r w:rsidRPr="00743241">
              <w:rPr>
                <w:rFonts w:ascii="宋体" w:hAnsi="宋体" w:hint="eastAsia"/>
                <w:color w:val="000000" w:themeColor="text1"/>
                <w:sz w:val="18"/>
                <w:szCs w:val="18"/>
                <w:shd w:val="clear" w:color="auto" w:fill="FFFFFF"/>
              </w:rPr>
              <w:t>广西壮族</w:t>
            </w:r>
            <w:r w:rsidRPr="00743241">
              <w:rPr>
                <w:rFonts w:ascii="宋体" w:hAnsi="宋体"/>
                <w:color w:val="000000" w:themeColor="text1"/>
                <w:sz w:val="18"/>
                <w:szCs w:val="18"/>
                <w:shd w:val="clear" w:color="auto" w:fill="FFFFFF"/>
              </w:rPr>
              <w:t>自治区人民政府令第38号</w:t>
            </w:r>
            <w:r w:rsidRPr="00743241">
              <w:rPr>
                <w:rFonts w:ascii="宋体" w:hAnsi="宋体" w:hint="eastAsia"/>
                <w:color w:val="000000" w:themeColor="text1"/>
                <w:sz w:val="18"/>
                <w:szCs w:val="18"/>
                <w:shd w:val="clear" w:color="auto" w:fill="FFFFFF"/>
              </w:rPr>
              <w:t>公布</w:t>
            </w:r>
            <w:r w:rsidRPr="00743241">
              <w:rPr>
                <w:rFonts w:ascii="宋体" w:hAnsi="宋体"/>
                <w:color w:val="000000" w:themeColor="text1"/>
                <w:sz w:val="18"/>
                <w:szCs w:val="18"/>
                <w:shd w:val="clear" w:color="auto" w:fill="FFFFFF"/>
              </w:rPr>
              <w:t>）第十七条</w:t>
            </w:r>
            <w:r w:rsidRPr="00743241">
              <w:rPr>
                <w:rFonts w:ascii="宋体" w:hAnsi="宋体" w:hint="eastAsia"/>
                <w:color w:val="000000" w:themeColor="text1"/>
                <w:sz w:val="18"/>
                <w:szCs w:val="18"/>
                <w:shd w:val="clear" w:color="auto" w:fill="FFFFFF"/>
              </w:rPr>
              <w:t xml:space="preserve">  </w:t>
            </w:r>
            <w:r w:rsidRPr="00743241">
              <w:rPr>
                <w:rFonts w:ascii="宋体" w:hAnsi="宋体"/>
                <w:color w:val="000000" w:themeColor="text1"/>
                <w:sz w:val="18"/>
                <w:szCs w:val="18"/>
                <w:shd w:val="clear" w:color="auto" w:fill="FFFFFF"/>
              </w:rPr>
              <w:t>驾驶拖拉机未携带记分卡，由农机安全监理机构给予教育、警告；拒不改正的，处30元以下罚款。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211</w:t>
            </w:r>
          </w:p>
        </w:tc>
        <w:tc>
          <w:tcPr>
            <w:tcW w:w="705" w:type="dxa"/>
            <w:vAlign w:val="center"/>
          </w:tcPr>
          <w:p w:rsidR="00F3422C" w:rsidRPr="00743241" w:rsidRDefault="00F3422C" w:rsidP="0089221F">
            <w:pPr>
              <w:spacing w:line="240" w:lineRule="exact"/>
              <w:rPr>
                <w:rFonts w:ascii="宋体" w:hAnsi="宋体"/>
                <w:color w:val="000000" w:themeColor="text1"/>
                <w:sz w:val="18"/>
                <w:szCs w:val="18"/>
                <w:shd w:val="clear" w:color="auto" w:fill="FFFFFF"/>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对未取得维修技术合格证书或者使用伪造、变造、过期的维修技术合格证书从事维修经营的处罚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【法规】《农业机械安全监督管理条例》（</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中华人民共和国国务院令第563号公布,2016年2月6日国务院令第666号予以修改）第四十八条  未取得维修技术合格证书或者使用伪造、变造、过期的维修技术合格证书从事维修经营的，由县级以上地方人民政府农业机械化主管部门收缴伪造、变造、过期的维修技术合格证书，限期补办有关手续，没收违法所得，并处违法经营额1倍以上2倍以下罚款；逾期不补办的，处违法经营额2倍以上5倍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212</w:t>
            </w:r>
          </w:p>
        </w:tc>
        <w:tc>
          <w:tcPr>
            <w:tcW w:w="705" w:type="dxa"/>
            <w:vAlign w:val="center"/>
          </w:tcPr>
          <w:p w:rsidR="00F3422C" w:rsidRPr="00743241" w:rsidRDefault="00F3422C" w:rsidP="0089221F">
            <w:pPr>
              <w:spacing w:line="240" w:lineRule="exact"/>
              <w:rPr>
                <w:rFonts w:ascii="宋体" w:hAnsi="宋体"/>
                <w:color w:val="000000" w:themeColor="text1"/>
                <w:sz w:val="18"/>
                <w:szCs w:val="18"/>
                <w:shd w:val="clear" w:color="auto" w:fill="FFFFFF"/>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对使用不符合农业机械安全技术标准的配件维修农业机械，或者拼装、改装农业机械整机，或者承揽维修已经达到报废条件的农业机械的处罚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【法规】《农业机械安全监督管理条例》（</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中华人民共和国国务院令第563号公布,2016年2月6日国务院令第666号予以修改）第四十九条  农业机械维修经营者使用不符合农业机械安全技术标准的配件维修农业机械，或者拼装、改装农业机械整机，或者承揽维修已经达到报废条件的农业机械的，由县级以上地方人民政府农业机械化主管部门责令改正，没收违法所得，并处违法经营额1倍以上2倍以下罚款；拒不改正的，处违法经营额2倍以上5倍以下罚款；情节严重的，吊销维修技术合格证。</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213</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对不按交通管理法规驾驶联合收割机的处罚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【规章】《联合收割机及驾驶人安全监理规定》（</w:t>
            </w:r>
            <w:smartTag w:uri="urn:schemas-microsoft-com:office:smarttags" w:element="chsdate">
              <w:smartTagPr>
                <w:attr w:name="Year" w:val="2006"/>
                <w:attr w:name="Month" w:val="11"/>
                <w:attr w:name="Day" w:val="2"/>
                <w:attr w:name="IsLunarDate" w:val="False"/>
                <w:attr w:name="IsROCDate" w:val="False"/>
              </w:smartTagPr>
              <w:r w:rsidRPr="00743241">
                <w:rPr>
                  <w:rFonts w:ascii="宋体" w:hAnsi="宋体" w:cs="宋体" w:hint="eastAsia"/>
                  <w:color w:val="000000" w:themeColor="text1"/>
                  <w:kern w:val="0"/>
                  <w:sz w:val="18"/>
                  <w:szCs w:val="18"/>
                </w:rPr>
                <w:t>2006年11月2日</w:t>
              </w:r>
            </w:smartTag>
            <w:r w:rsidRPr="00743241">
              <w:rPr>
                <w:rFonts w:ascii="宋体" w:hAnsi="宋体" w:cs="宋体" w:hint="eastAsia"/>
                <w:color w:val="000000" w:themeColor="text1"/>
                <w:kern w:val="0"/>
                <w:sz w:val="18"/>
                <w:szCs w:val="18"/>
              </w:rPr>
              <w:t>农业部令第72号公布）第五十三条　驾驶人有下列行为之一的，给予警告，可并处20元以上50元以下罚款：</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（一）未携带驾驶证、行驶证驾驶的；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（二）故意遮挡、污损或者不按规定安装号牌的；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（三）不按规定办理变更、转移、注销登记和补换牌证的；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（四）联合收割机运转时，驾驶人离开驾驶室的；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（五）在作业区内躺卧或者搭载不满十六周岁的未成年人上机作业的。</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214</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对违反安全驾驶规定驾驶联合收割机的处罚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【规章】《联合收割机及驾驶人安全监理规定》（</w:t>
            </w:r>
            <w:smartTag w:uri="urn:schemas-microsoft-com:office:smarttags" w:element="chsdate">
              <w:smartTagPr>
                <w:attr w:name="Year" w:val="2006"/>
                <w:attr w:name="Month" w:val="11"/>
                <w:attr w:name="Day" w:val="2"/>
                <w:attr w:name="IsLunarDate" w:val="False"/>
                <w:attr w:name="IsROCDate" w:val="False"/>
              </w:smartTagPr>
              <w:r w:rsidRPr="00743241">
                <w:rPr>
                  <w:rFonts w:ascii="宋体" w:hAnsi="宋体" w:cs="宋体" w:hint="eastAsia"/>
                  <w:color w:val="000000" w:themeColor="text1"/>
                  <w:kern w:val="0"/>
                  <w:sz w:val="18"/>
                  <w:szCs w:val="18"/>
                </w:rPr>
                <w:t>2006年11月2日</w:t>
              </w:r>
            </w:smartTag>
            <w:r w:rsidRPr="00743241">
              <w:rPr>
                <w:rFonts w:ascii="宋体" w:hAnsi="宋体" w:cs="宋体" w:hint="eastAsia"/>
                <w:color w:val="000000" w:themeColor="text1"/>
                <w:kern w:val="0"/>
                <w:sz w:val="18"/>
                <w:szCs w:val="18"/>
              </w:rPr>
              <w:t>农业部令第72号公布）第五十四条　驾驶人有下列行为之一的，给予警告，可并处50元以上200元以下罚款：</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（一）驾驶未经检验或检验不合格的联合收割机的；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（二）驾驶机型与准驾机型不符的；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（三）饮酒后驾驶的；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（四）驾驶室超员或者放置妨碍安全驾驶的物品的；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（五）与作业有关的人员不按规定乘坐的；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（六）用联合收割机牵引其他机械，或者用集草箱运载货物的。</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215</w:t>
            </w:r>
          </w:p>
        </w:tc>
        <w:tc>
          <w:tcPr>
            <w:tcW w:w="705" w:type="dxa"/>
            <w:vAlign w:val="center"/>
          </w:tcPr>
          <w:p w:rsidR="00F3422C" w:rsidRPr="00743241" w:rsidRDefault="00F3422C" w:rsidP="0089221F">
            <w:pPr>
              <w:spacing w:line="240" w:lineRule="exact"/>
              <w:rPr>
                <w:rFonts w:ascii="宋体" w:hAnsi="宋体"/>
                <w:color w:val="000000" w:themeColor="text1"/>
                <w:sz w:val="18"/>
                <w:szCs w:val="18"/>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对驾驶未经登记的联合收割机作业、未取得有效证件驾驶联合收割机、醉酒后驾驶联合收割机的处罚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【规章】《联合收割机及驾驶人安全监理规定》（</w:t>
            </w:r>
            <w:smartTag w:uri="urn:schemas-microsoft-com:office:smarttags" w:element="chsdate">
              <w:smartTagPr>
                <w:attr w:name="Year" w:val="2006"/>
                <w:attr w:name="Month" w:val="11"/>
                <w:attr w:name="Day" w:val="2"/>
                <w:attr w:name="IsLunarDate" w:val="False"/>
                <w:attr w:name="IsROCDate" w:val="False"/>
              </w:smartTagPr>
              <w:r w:rsidRPr="00743241">
                <w:rPr>
                  <w:rFonts w:ascii="宋体" w:hAnsi="宋体" w:cs="宋体" w:hint="eastAsia"/>
                  <w:color w:val="000000" w:themeColor="text1"/>
                  <w:kern w:val="0"/>
                  <w:sz w:val="18"/>
                  <w:szCs w:val="18"/>
                </w:rPr>
                <w:t>2006年11月2日</w:t>
              </w:r>
            </w:smartTag>
            <w:r w:rsidRPr="00743241">
              <w:rPr>
                <w:rFonts w:ascii="宋体" w:hAnsi="宋体" w:cs="宋体" w:hint="eastAsia"/>
                <w:color w:val="000000" w:themeColor="text1"/>
                <w:kern w:val="0"/>
                <w:sz w:val="18"/>
                <w:szCs w:val="18"/>
              </w:rPr>
              <w:t>农业部令第72号公布）第五十五条　驾驶人有下列行为之一的，给予警告，并处200元以上500元以下罚款，对涂改、伪造或者失效的牌证同时予以收缴：</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（一）驾驶未经登记的联合收割机作业的；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（二）未取得驾驶证驾驶联合收割机的；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（三）使用涂改、伪造及失效牌证的；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（四）醉酒后驾驶联合收割机的。</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216</w:t>
            </w:r>
          </w:p>
        </w:tc>
        <w:tc>
          <w:tcPr>
            <w:tcW w:w="705" w:type="dxa"/>
            <w:vAlign w:val="center"/>
          </w:tcPr>
          <w:p w:rsidR="00F3422C" w:rsidRPr="00743241" w:rsidRDefault="00F3422C" w:rsidP="0089221F">
            <w:pPr>
              <w:spacing w:line="240" w:lineRule="exact"/>
              <w:rPr>
                <w:rFonts w:ascii="宋体" w:hAnsi="宋体"/>
                <w:color w:val="000000" w:themeColor="text1"/>
                <w:sz w:val="18"/>
                <w:szCs w:val="18"/>
                <w:shd w:val="clear" w:color="auto" w:fill="FFFFFF"/>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对未取得《农业机械维修技术合格证》从事维修业务的处罚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【规章】《农业机械维修管理规定》（</w:t>
            </w:r>
            <w:smartTag w:uri="urn:schemas-microsoft-com:office:smarttags" w:element="chsdate">
              <w:smartTagPr>
                <w:attr w:name="Year" w:val="2006"/>
                <w:attr w:name="Month" w:val="5"/>
                <w:attr w:name="Day" w:val="10"/>
                <w:attr w:name="IsLunarDate" w:val="False"/>
                <w:attr w:name="IsROCDate" w:val="False"/>
              </w:smartTagPr>
              <w:r w:rsidRPr="00743241">
                <w:rPr>
                  <w:rFonts w:ascii="宋体" w:hAnsi="宋体" w:cs="宋体" w:hint="eastAsia"/>
                  <w:color w:val="000000" w:themeColor="text1"/>
                  <w:kern w:val="0"/>
                  <w:sz w:val="18"/>
                  <w:szCs w:val="18"/>
                </w:rPr>
                <w:t>2006年5月10日</w:t>
              </w:r>
            </w:smartTag>
            <w:r w:rsidRPr="00743241">
              <w:rPr>
                <w:rFonts w:ascii="宋体" w:hAnsi="宋体" w:cs="宋体" w:hint="eastAsia"/>
                <w:color w:val="000000" w:themeColor="text1"/>
                <w:kern w:val="0"/>
                <w:sz w:val="18"/>
                <w:szCs w:val="18"/>
              </w:rPr>
              <w:t>农业部、国家工商行政管理总局令第57号公布，农业部令2016年第3号修订）第二十四条  违反本规定，未取得《农业机械维修技术合格证》从事维修业务的，由农业机械化主管部门责令限期改正；逾期拒不改正的，或者使用伪造、变造的《农业机械维修技术合格证》的，处1000元以下罚款，并于5日内通知工商行政管理部门依法处理。</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217</w:t>
            </w:r>
          </w:p>
        </w:tc>
        <w:tc>
          <w:tcPr>
            <w:tcW w:w="705" w:type="dxa"/>
            <w:vAlign w:val="center"/>
          </w:tcPr>
          <w:p w:rsidR="00F3422C" w:rsidRPr="00743241" w:rsidRDefault="00F3422C" w:rsidP="0089221F">
            <w:pPr>
              <w:spacing w:line="240" w:lineRule="exact"/>
              <w:rPr>
                <w:rFonts w:ascii="宋体" w:hAnsi="宋体"/>
                <w:color w:val="000000" w:themeColor="text1"/>
                <w:sz w:val="18"/>
                <w:szCs w:val="18"/>
                <w:shd w:val="clear" w:color="auto" w:fill="FFFFFF"/>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对超越范围承揽无技术能力保障的维修项目的处罚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【规章】《农业机械维修管理规定》（</w:t>
            </w:r>
            <w:smartTag w:uri="urn:schemas-microsoft-com:office:smarttags" w:element="chsdate">
              <w:smartTagPr>
                <w:attr w:name="Year" w:val="2006"/>
                <w:attr w:name="Month" w:val="5"/>
                <w:attr w:name="Day" w:val="10"/>
                <w:attr w:name="IsLunarDate" w:val="False"/>
                <w:attr w:name="IsROCDate" w:val="False"/>
              </w:smartTagPr>
              <w:r w:rsidRPr="00743241">
                <w:rPr>
                  <w:rFonts w:ascii="宋体" w:hAnsi="宋体" w:cs="宋体" w:hint="eastAsia"/>
                  <w:color w:val="000000" w:themeColor="text1"/>
                  <w:kern w:val="0"/>
                  <w:sz w:val="18"/>
                  <w:szCs w:val="18"/>
                </w:rPr>
                <w:t>2006年5月10日</w:t>
              </w:r>
            </w:smartTag>
            <w:r w:rsidRPr="00743241">
              <w:rPr>
                <w:rFonts w:ascii="宋体" w:hAnsi="宋体" w:cs="宋体" w:hint="eastAsia"/>
                <w:color w:val="000000" w:themeColor="text1"/>
                <w:kern w:val="0"/>
                <w:sz w:val="18"/>
                <w:szCs w:val="18"/>
              </w:rPr>
              <w:t>农业部、国家工商行政管理总局令第57号公布，农业部令2016年第3号修订）第二十六条  违反本规定，超越范围承揽无技术能力保障的维修项目的，由农业机械化主管部门处200元以上500元以下罚款。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218</w:t>
            </w:r>
          </w:p>
        </w:tc>
        <w:tc>
          <w:tcPr>
            <w:tcW w:w="705" w:type="dxa"/>
            <w:vAlign w:val="center"/>
          </w:tcPr>
          <w:p w:rsidR="00F3422C" w:rsidRPr="00743241" w:rsidRDefault="00F3422C" w:rsidP="0089221F">
            <w:pPr>
              <w:spacing w:line="240" w:lineRule="exact"/>
              <w:rPr>
                <w:rFonts w:ascii="宋体" w:hAnsi="宋体"/>
                <w:color w:val="000000" w:themeColor="text1"/>
                <w:sz w:val="18"/>
                <w:szCs w:val="18"/>
                <w:shd w:val="clear" w:color="auto" w:fill="FFFFFF"/>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对使用不符合要求的维修配件维修农业机械、承揽已报废农业机械维修业务的处罚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【规章】《农业机械维修管理规定》（</w:t>
            </w:r>
            <w:smartTag w:uri="urn:schemas-microsoft-com:office:smarttags" w:element="chsdate">
              <w:smartTagPr>
                <w:attr w:name="Year" w:val="2006"/>
                <w:attr w:name="Month" w:val="5"/>
                <w:attr w:name="Day" w:val="10"/>
                <w:attr w:name="IsLunarDate" w:val="False"/>
                <w:attr w:name="IsROCDate" w:val="False"/>
              </w:smartTagPr>
              <w:r w:rsidRPr="00743241">
                <w:rPr>
                  <w:rFonts w:ascii="宋体" w:hAnsi="宋体" w:cs="宋体" w:hint="eastAsia"/>
                  <w:color w:val="000000" w:themeColor="text1"/>
                  <w:kern w:val="0"/>
                  <w:sz w:val="18"/>
                  <w:szCs w:val="18"/>
                </w:rPr>
                <w:t>2006年5月10日</w:t>
              </w:r>
            </w:smartTag>
            <w:r w:rsidRPr="00743241">
              <w:rPr>
                <w:rFonts w:ascii="宋体" w:hAnsi="宋体" w:cs="宋体" w:hint="eastAsia"/>
                <w:color w:val="000000" w:themeColor="text1"/>
                <w:kern w:val="0"/>
                <w:sz w:val="18"/>
                <w:szCs w:val="18"/>
              </w:rPr>
              <w:t>农业部、国家工商行政管理总局令第57号公布，农业部令2016年第3号修订）第十三条  农业机械维修者和维修配件销售者应当向农业机械消费者如实说明维修配件的真实质量状况，农业机械维修者使用可再利用旧配件进行维修时，应当征得送修者同意，并保证农业机械安全性能符合国家安全标准。</w:t>
            </w:r>
          </w:p>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禁止农业机械维修者和维修配件销售者从事下列活动：</w:t>
            </w:r>
          </w:p>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（一）销售不符合国家技术规范强制性要求的农业机械维修配件；</w:t>
            </w:r>
          </w:p>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（二）使用不符合国家技术规范强制性要求的维修配件维修农业机械；</w:t>
            </w:r>
          </w:p>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（三）以次充好、以旧充新，或者作引人误解的虚假宣传；</w:t>
            </w:r>
          </w:p>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（四）利用维修零配件和报废机具的部件拼装农业机械整机；</w:t>
            </w:r>
          </w:p>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（五）承揽已报废农业机械维修业务。</w:t>
            </w:r>
          </w:p>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第二十七条  违反本规定第十三条第二款第一、三、四项的，由工商行政管理部门依法处理；违反本规定第十三条第二款第二、五项的，由农业机械化主管部门处500元以上1000元以下罚款。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219</w:t>
            </w:r>
          </w:p>
        </w:tc>
        <w:tc>
          <w:tcPr>
            <w:tcW w:w="705" w:type="dxa"/>
            <w:vAlign w:val="center"/>
          </w:tcPr>
          <w:p w:rsidR="00F3422C" w:rsidRPr="00743241" w:rsidRDefault="00F3422C" w:rsidP="0089221F">
            <w:pPr>
              <w:spacing w:line="240" w:lineRule="exact"/>
              <w:rPr>
                <w:rFonts w:ascii="宋体" w:hAnsi="宋体"/>
                <w:color w:val="000000" w:themeColor="text1"/>
                <w:sz w:val="18"/>
                <w:szCs w:val="18"/>
                <w:shd w:val="clear" w:color="auto" w:fill="FFFFFF"/>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对未在经营场所的醒目位置悬挂《农业机械维修技术合格证》、未按规定填写维修记录和报送年度维修情况统计表的处罚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【规章】《农业机械维修管理规定》（</w:t>
            </w:r>
            <w:smartTag w:uri="urn:schemas-microsoft-com:office:smarttags" w:element="chsdate">
              <w:smartTagPr>
                <w:attr w:name="Year" w:val="2006"/>
                <w:attr w:name="Month" w:val="5"/>
                <w:attr w:name="Day" w:val="10"/>
                <w:attr w:name="IsLunarDate" w:val="False"/>
                <w:attr w:name="IsROCDate" w:val="False"/>
              </w:smartTagPr>
              <w:r w:rsidRPr="00743241">
                <w:rPr>
                  <w:rFonts w:ascii="宋体" w:hAnsi="宋体" w:cs="宋体" w:hint="eastAsia"/>
                  <w:color w:val="000000" w:themeColor="text1"/>
                  <w:kern w:val="0"/>
                  <w:sz w:val="18"/>
                  <w:szCs w:val="18"/>
                </w:rPr>
                <w:t>2006年5月10日</w:t>
              </w:r>
            </w:smartTag>
            <w:r w:rsidRPr="00743241">
              <w:rPr>
                <w:rFonts w:ascii="宋体" w:hAnsi="宋体" w:cs="宋体" w:hint="eastAsia"/>
                <w:color w:val="000000" w:themeColor="text1"/>
                <w:kern w:val="0"/>
                <w:sz w:val="18"/>
                <w:szCs w:val="18"/>
              </w:rPr>
              <w:t>农业部、国家工商行政管理总局令第57号公布，农业部令2016年第3号修订）第二十八条  违反本规定，有下列行为之一的，由农业机械化主管部门给予警告，限期改正；逾期拒不改正的，处100元以下罚款：</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（一）农业机械维修者未在经营场所的醒目位置悬挂统一的《农业机械维修技术合格证》的；</w:t>
            </w:r>
          </w:p>
          <w:p w:rsidR="00F3422C" w:rsidRPr="00743241" w:rsidRDefault="00F3422C" w:rsidP="0089221F">
            <w:pPr>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（二）农业机械维修者未按规定填写维修记录和报送年度维修情况统计表的。</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220</w:t>
            </w:r>
          </w:p>
        </w:tc>
        <w:tc>
          <w:tcPr>
            <w:tcW w:w="705" w:type="dxa"/>
            <w:vAlign w:val="center"/>
          </w:tcPr>
          <w:p w:rsidR="00F3422C" w:rsidRPr="00743241" w:rsidRDefault="00F3422C" w:rsidP="0089221F">
            <w:pPr>
              <w:spacing w:line="240" w:lineRule="exact"/>
              <w:rPr>
                <w:rFonts w:ascii="宋体" w:hAnsi="宋体"/>
                <w:color w:val="000000" w:themeColor="text1"/>
                <w:sz w:val="18"/>
                <w:szCs w:val="18"/>
                <w:shd w:val="clear" w:color="auto" w:fill="FFFFFF"/>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对跨区作业中介服务组织不配备相应的服务设施和技术人员等的处罚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【规章】《联合收割机跨区作业管理办法》（</w:t>
            </w:r>
            <w:smartTag w:uri="urn:schemas-microsoft-com:office:smarttags" w:element="chsdate">
              <w:smartTagPr>
                <w:attr w:name="Year" w:val="2003"/>
                <w:attr w:name="Month" w:val="7"/>
                <w:attr w:name="Day" w:val="4"/>
                <w:attr w:name="IsLunarDate" w:val="False"/>
                <w:attr w:name="IsROCDate" w:val="False"/>
              </w:smartTagPr>
              <w:r w:rsidRPr="00743241">
                <w:rPr>
                  <w:rFonts w:ascii="宋体" w:hAnsi="宋体" w:cs="宋体" w:hint="eastAsia"/>
                  <w:color w:val="000000" w:themeColor="text1"/>
                  <w:kern w:val="0"/>
                  <w:sz w:val="18"/>
                  <w:szCs w:val="18"/>
                </w:rPr>
                <w:t>2003年7月4日</w:t>
              </w:r>
            </w:smartTag>
            <w:r w:rsidRPr="00743241">
              <w:rPr>
                <w:rFonts w:ascii="宋体" w:hAnsi="宋体" w:cs="宋体" w:hint="eastAsia"/>
                <w:color w:val="000000" w:themeColor="text1"/>
                <w:kern w:val="0"/>
                <w:sz w:val="18"/>
                <w:szCs w:val="18"/>
              </w:rPr>
              <w:t>农业部令第29号公布，</w:t>
            </w:r>
            <w:smartTag w:uri="urn:schemas-microsoft-com:office:smarttags" w:element="chsdate">
              <w:smartTagPr>
                <w:attr w:name="Year" w:val="2007"/>
                <w:attr w:name="Month" w:val="11"/>
                <w:attr w:name="Day" w:val="8"/>
                <w:attr w:name="IsLunarDate" w:val="False"/>
                <w:attr w:name="IsROCDate" w:val="False"/>
              </w:smartTagPr>
              <w:r w:rsidRPr="00743241">
                <w:rPr>
                  <w:rFonts w:ascii="宋体" w:hAnsi="宋体" w:cs="宋体" w:hint="eastAsia"/>
                  <w:color w:val="000000" w:themeColor="text1"/>
                  <w:kern w:val="0"/>
                  <w:sz w:val="18"/>
                  <w:szCs w:val="18"/>
                </w:rPr>
                <w:t>2007年11月8日</w:t>
              </w:r>
            </w:smartTag>
            <w:r w:rsidRPr="00743241">
              <w:rPr>
                <w:rFonts w:ascii="宋体" w:hAnsi="宋体" w:cs="宋体" w:hint="eastAsia"/>
                <w:color w:val="000000" w:themeColor="text1"/>
                <w:kern w:val="0"/>
                <w:sz w:val="18"/>
                <w:szCs w:val="18"/>
              </w:rPr>
              <w:t>农业部令第6号修正）第二十八条    跨区作业中介服务组织不配备相应的服务设施和技术人员，没有兑现服务承诺，只收费不服务或者多收费少服务的，由县级以上农机管理部门给予警告，责令退还服务费，可并处 500 元以上 1000 元以下的罚款；违反有关收费标准的，由县级以上农机管理部门配合价格主管部门依法查处。</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F3422C" w:rsidRPr="00743241" w:rsidTr="00FD52DB">
        <w:trPr>
          <w:trHeight w:val="14378"/>
        </w:trPr>
        <w:tc>
          <w:tcPr>
            <w:tcW w:w="568" w:type="dxa"/>
            <w:vAlign w:val="center"/>
          </w:tcPr>
          <w:p w:rsidR="00F3422C" w:rsidRPr="00743241" w:rsidRDefault="00F3422C" w:rsidP="00F3422C">
            <w:pPr>
              <w:widowControl/>
              <w:jc w:val="right"/>
              <w:rPr>
                <w:rFonts w:ascii="宋体" w:hAnsi="宋体" w:cs="宋体"/>
                <w:color w:val="000000" w:themeColor="text1"/>
                <w:kern w:val="0"/>
                <w:sz w:val="22"/>
              </w:rPr>
            </w:pPr>
            <w:r w:rsidRPr="00743241">
              <w:rPr>
                <w:rFonts w:ascii="宋体" w:hAnsi="宋体" w:cs="宋体" w:hint="eastAsia"/>
                <w:color w:val="000000" w:themeColor="text1"/>
                <w:kern w:val="0"/>
                <w:sz w:val="22"/>
              </w:rPr>
              <w:lastRenderedPageBreak/>
              <w:t>221</w:t>
            </w:r>
          </w:p>
        </w:tc>
        <w:tc>
          <w:tcPr>
            <w:tcW w:w="705" w:type="dxa"/>
            <w:vAlign w:val="center"/>
          </w:tcPr>
          <w:p w:rsidR="00F3422C" w:rsidRPr="00743241" w:rsidRDefault="00F3422C" w:rsidP="0089221F">
            <w:pPr>
              <w:spacing w:line="240" w:lineRule="exact"/>
              <w:rPr>
                <w:rFonts w:ascii="宋体" w:hAnsi="宋体"/>
                <w:color w:val="000000" w:themeColor="text1"/>
                <w:sz w:val="18"/>
                <w:szCs w:val="18"/>
                <w:shd w:val="clear" w:color="auto" w:fill="FFFFFF"/>
              </w:rPr>
            </w:pPr>
            <w:r w:rsidRPr="00743241">
              <w:rPr>
                <w:rFonts w:ascii="宋体" w:hAnsi="宋体"/>
                <w:color w:val="000000" w:themeColor="text1"/>
                <w:sz w:val="18"/>
                <w:szCs w:val="18"/>
                <w:shd w:val="clear" w:color="auto" w:fill="FFFFFF"/>
              </w:rPr>
              <w:t>行政处罚</w:t>
            </w:r>
          </w:p>
        </w:tc>
        <w:tc>
          <w:tcPr>
            <w:tcW w:w="712" w:type="dxa"/>
            <w:vAlign w:val="center"/>
          </w:tcPr>
          <w:p w:rsidR="00F3422C" w:rsidRPr="00743241" w:rsidRDefault="00F3422C" w:rsidP="0089221F">
            <w:pPr>
              <w:spacing w:line="240" w:lineRule="exact"/>
              <w:textAlignment w:val="center"/>
              <w:rPr>
                <w:rFonts w:ascii="宋体" w:hAnsi="宋体"/>
                <w:color w:val="000000" w:themeColor="text1"/>
                <w:sz w:val="18"/>
                <w:szCs w:val="18"/>
                <w:shd w:val="clear" w:color="auto" w:fill="FFFFFF"/>
              </w:rPr>
            </w:pPr>
            <w:r w:rsidRPr="00743241">
              <w:rPr>
                <w:rFonts w:ascii="宋体" w:hAnsi="宋体" w:hint="eastAsia"/>
                <w:color w:val="000000" w:themeColor="text1"/>
                <w:sz w:val="18"/>
                <w:szCs w:val="18"/>
                <w:shd w:val="clear" w:color="auto" w:fill="FFFFFF"/>
              </w:rPr>
              <w:t>对持假冒《作业证》或扰乱跨区作业秩序的处罚</w:t>
            </w:r>
          </w:p>
        </w:tc>
        <w:tc>
          <w:tcPr>
            <w:tcW w:w="709"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c>
          <w:tcPr>
            <w:tcW w:w="3934" w:type="dxa"/>
            <w:vAlign w:val="center"/>
          </w:tcPr>
          <w:p w:rsidR="00F3422C" w:rsidRPr="00743241" w:rsidRDefault="00F3422C"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【规章】《联合收割机跨区作业管理办法》（</w:t>
            </w:r>
            <w:smartTag w:uri="urn:schemas-microsoft-com:office:smarttags" w:element="chsdate">
              <w:smartTagPr>
                <w:attr w:name="Year" w:val="2003"/>
                <w:attr w:name="Month" w:val="7"/>
                <w:attr w:name="Day" w:val="4"/>
                <w:attr w:name="IsLunarDate" w:val="False"/>
                <w:attr w:name="IsROCDate" w:val="False"/>
              </w:smartTagPr>
              <w:r w:rsidRPr="00743241">
                <w:rPr>
                  <w:rFonts w:ascii="宋体" w:hAnsi="宋体" w:cs="宋体" w:hint="eastAsia"/>
                  <w:color w:val="000000" w:themeColor="text1"/>
                  <w:kern w:val="0"/>
                  <w:sz w:val="18"/>
                  <w:szCs w:val="18"/>
                </w:rPr>
                <w:t>2003年7月4日</w:t>
              </w:r>
            </w:smartTag>
            <w:r w:rsidRPr="00743241">
              <w:rPr>
                <w:rFonts w:ascii="宋体" w:hAnsi="宋体" w:cs="宋体" w:hint="eastAsia"/>
                <w:color w:val="000000" w:themeColor="text1"/>
                <w:kern w:val="0"/>
                <w:sz w:val="18"/>
                <w:szCs w:val="18"/>
              </w:rPr>
              <w:t>农业部令第29号公布，</w:t>
            </w:r>
            <w:smartTag w:uri="urn:schemas-microsoft-com:office:smarttags" w:element="chsdate">
              <w:smartTagPr>
                <w:attr w:name="Year" w:val="2007"/>
                <w:attr w:name="Month" w:val="11"/>
                <w:attr w:name="Day" w:val="8"/>
                <w:attr w:name="IsLunarDate" w:val="False"/>
                <w:attr w:name="IsROCDate" w:val="False"/>
              </w:smartTagPr>
              <w:r w:rsidRPr="00743241">
                <w:rPr>
                  <w:rFonts w:ascii="宋体" w:hAnsi="宋体" w:cs="宋体" w:hint="eastAsia"/>
                  <w:color w:val="000000" w:themeColor="text1"/>
                  <w:kern w:val="0"/>
                  <w:sz w:val="18"/>
                  <w:szCs w:val="18"/>
                </w:rPr>
                <w:t>2007年11月8日</w:t>
              </w:r>
            </w:smartTag>
            <w:r w:rsidRPr="00743241">
              <w:rPr>
                <w:rFonts w:ascii="宋体" w:hAnsi="宋体" w:cs="宋体" w:hint="eastAsia"/>
                <w:color w:val="000000" w:themeColor="text1"/>
                <w:kern w:val="0"/>
                <w:sz w:val="18"/>
                <w:szCs w:val="18"/>
              </w:rPr>
              <w:t>农业部令第6号修正）第三十条  持假冒《作业证》或扰乱跨区作业秩序的，由县级以上农机管理部门责令停止违法行为，纳入当地农机管理部门统一管理，可并处50元以上100元以下的罚款；情节严重的，可并处100元以上200元以下的罚款。</w:t>
            </w:r>
          </w:p>
        </w:tc>
        <w:tc>
          <w:tcPr>
            <w:tcW w:w="1987" w:type="dxa"/>
            <w:vAlign w:val="center"/>
          </w:tcPr>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1.立案责任：农机管理部门在检查中发现或者接到举报、控告的违法行为或其他机关移送的违法案件，应及时制止，并予以审查，决定是否立案。</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2.调查责任：农机管理部门对立案的案件，指定专人负责，执法人员不得少于两人，与当事人有直接利害关系的应当回避.调查时应出示执法证件，听取当事人辩解陈述并制作笔录，执法人员应保守有关秘密。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3.审查责任：农机管理部门应当对案件违法事实、证据、调查取证程序、法律适用、处罚种类和幅度、当事人陈述和申辩理由等方面进行审查，提出处理意见.涉嫌构成犯罪的，应当将案件移送司法机关处理。</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4.告知责任：农机管理部门作出行政处罚决定前，应书面告知当事人违法事实及其享有的权利。</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6.送达责任：行政处罚决定书应在7日内送达当事人。</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7.执行责任：监督当事人在决定的期限内，履行生效的行政处罚决定.当事人在法定期限内不申请行政复议或者提起行政诉讼，又不履行的，农机管理部门可依法采取相应的追缴措施。</w:t>
            </w:r>
          </w:p>
          <w:p w:rsidR="00F3422C" w:rsidRPr="00743241" w:rsidRDefault="00F3422C"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8.其他法律法规政策规定应履行的责任。</w:t>
            </w:r>
          </w:p>
        </w:tc>
        <w:tc>
          <w:tcPr>
            <w:tcW w:w="6373" w:type="dxa"/>
            <w:vAlign w:val="center"/>
          </w:tcPr>
          <w:p w:rsidR="00F3422C" w:rsidRPr="00743241" w:rsidRDefault="00F3422C" w:rsidP="0089221F">
            <w:pPr>
              <w:adjustRightInd w:val="0"/>
              <w:snapToGrid w:val="0"/>
              <w:spacing w:line="240" w:lineRule="exact"/>
              <w:ind w:firstLineChars="200" w:firstLine="360"/>
              <w:jc w:val="lef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743241">
                <w:rPr>
                  <w:rFonts w:ascii="宋体" w:hAnsi="宋体" w:cs="宋体" w:hint="eastAsia"/>
                  <w:color w:val="000000" w:themeColor="text1"/>
                  <w:kern w:val="0"/>
                  <w:sz w:val="18"/>
                  <w:szCs w:val="18"/>
                </w:rPr>
                <w:t>1997年12月3日</w:t>
              </w:r>
            </w:smartTag>
            <w:r w:rsidRPr="00743241">
              <w:rPr>
                <w:rFonts w:ascii="宋体" w:hAnsi="宋体" w:cs="宋体" w:hint="eastAsia"/>
                <w:color w:val="000000" w:themeColor="text1"/>
                <w:kern w:val="0"/>
                <w:sz w:val="18"/>
                <w:szCs w:val="18"/>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F3422C" w:rsidRPr="00743241" w:rsidRDefault="00F3422C" w:rsidP="0089221F">
            <w:pPr>
              <w:adjustRightInd w:val="0"/>
              <w:snapToGrid w:val="0"/>
              <w:spacing w:line="240" w:lineRule="exact"/>
              <w:ind w:firstLine="360"/>
              <w:jc w:val="left"/>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中华人民共和国主席令第十八号修订）第三十一条 行政机关在作出行政处罚决定之前，应当告知当事人作出行政处罚决定的事实、理由及依据，并告知当事人依法享有的权利。</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中华人民共和国主席令第十八号修订）第四十条 行政处罚决定书应当在宣告后当场交付当事人；当事人不在场的，行政机关应当在七日内依照民事诉讼法的有关规定，将行政处罚决定书送达当事人。</w:t>
            </w:r>
          </w:p>
          <w:p w:rsidR="00F3422C" w:rsidRPr="00743241" w:rsidRDefault="00F3422C"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cs="宋体"/>
                <w:color w:val="000000" w:themeColor="text1"/>
                <w:kern w:val="0"/>
                <w:sz w:val="18"/>
                <w:szCs w:val="18"/>
              </w:rPr>
              <w:t>没有法定的行政处罚依据</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cs="宋体"/>
                <w:color w:val="000000" w:themeColor="text1"/>
                <w:kern w:val="0"/>
                <w:sz w:val="18"/>
                <w:szCs w:val="18"/>
              </w:rPr>
              <w:t>擅自改变行政处罚种类、幅度的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cs="宋体"/>
                <w:color w:val="000000" w:themeColor="text1"/>
                <w:kern w:val="0"/>
                <w:sz w:val="18"/>
                <w:szCs w:val="18"/>
              </w:rPr>
              <w:t>违反法定的行政处罚程序</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4.违反委托处罚规定的；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cs="宋体"/>
                <w:color w:val="000000" w:themeColor="text1"/>
                <w:kern w:val="0"/>
                <w:sz w:val="18"/>
                <w:szCs w:val="18"/>
              </w:rPr>
              <w:t>进行处罚不使用罚款、没收财物单据或者使用非法定部门制发的罚款、没收财物单据的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cs="宋体"/>
                <w:color w:val="000000" w:themeColor="text1"/>
                <w:kern w:val="0"/>
                <w:sz w:val="18"/>
                <w:szCs w:val="18"/>
              </w:rPr>
              <w:t>将罚款、没收的违法所得或者财物截留、私分或者变相私分的</w:t>
            </w:r>
            <w:r w:rsidRPr="00743241">
              <w:rPr>
                <w:rFonts w:ascii="宋体" w:hAnsi="宋体" w:cs="宋体" w:hint="eastAsia"/>
                <w:color w:val="000000" w:themeColor="text1"/>
                <w:kern w:val="0"/>
                <w:sz w:val="18"/>
                <w:szCs w:val="18"/>
              </w:rPr>
              <w:t>，</w:t>
            </w:r>
            <w:r w:rsidRPr="00743241">
              <w:rPr>
                <w:rFonts w:ascii="宋体" w:hAnsi="宋体" w:cs="宋体"/>
                <w:color w:val="000000" w:themeColor="text1"/>
                <w:kern w:val="0"/>
                <w:sz w:val="18"/>
                <w:szCs w:val="18"/>
              </w:rPr>
              <w:t>索取或者收受他人财物、收缴罚款据为己有</w:t>
            </w:r>
            <w:r w:rsidRPr="00743241">
              <w:rPr>
                <w:rFonts w:ascii="宋体" w:hAnsi="宋体" w:cs="宋体" w:hint="eastAsia"/>
                <w:color w:val="000000" w:themeColor="text1"/>
                <w:kern w:val="0"/>
                <w:sz w:val="18"/>
                <w:szCs w:val="18"/>
              </w:rPr>
              <w:t>的；</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w:t>
            </w:r>
            <w:r w:rsidRPr="00743241">
              <w:rPr>
                <w:rFonts w:ascii="宋体" w:hAnsi="宋体" w:cs="宋体"/>
                <w:color w:val="000000" w:themeColor="text1"/>
                <w:kern w:val="0"/>
                <w:sz w:val="18"/>
                <w:szCs w:val="18"/>
              </w:rPr>
              <w:t>违法实行检查措施或者执行措施，给公民人身或者财产造成损害、给法人或者其他组织造成损失的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w:t>
            </w:r>
            <w:r w:rsidRPr="00743241">
              <w:rPr>
                <w:rFonts w:ascii="宋体" w:hAnsi="宋体" w:cs="宋体"/>
                <w:color w:val="000000" w:themeColor="text1"/>
                <w:kern w:val="0"/>
                <w:sz w:val="18"/>
                <w:szCs w:val="18"/>
              </w:rPr>
              <w:t>应当依法移交司法机关追究刑事责任的不移交，以行政处罚代替刑罚</w:t>
            </w:r>
            <w:r w:rsidRPr="00743241">
              <w:rPr>
                <w:rFonts w:ascii="宋体" w:hAnsi="宋体" w:cs="宋体" w:hint="eastAsia"/>
                <w:color w:val="000000" w:themeColor="text1"/>
                <w:kern w:val="0"/>
                <w:sz w:val="18"/>
                <w:szCs w:val="18"/>
              </w:rPr>
              <w:t>；以及</w:t>
            </w:r>
            <w:r w:rsidRPr="00743241">
              <w:rPr>
                <w:rFonts w:ascii="宋体" w:hAnsi="宋体" w:cs="宋体"/>
                <w:color w:val="000000" w:themeColor="text1"/>
                <w:kern w:val="0"/>
                <w:sz w:val="18"/>
                <w:szCs w:val="18"/>
              </w:rPr>
              <w:t>徇私舞弊、包庇纵容违法行为的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w:t>
            </w:r>
            <w:r w:rsidRPr="00743241">
              <w:rPr>
                <w:rFonts w:ascii="宋体" w:hAnsi="宋体" w:cs="宋体"/>
                <w:color w:val="000000" w:themeColor="text1"/>
                <w:kern w:val="0"/>
                <w:sz w:val="18"/>
                <w:szCs w:val="18"/>
              </w:rPr>
              <w:t>玩忽职守，对应当予以制止和处罚的违法行为不予制止、处罚，致使公民、法人或者其他组织的合法权益、公共利益和社会秩序遭受损害的</w:t>
            </w:r>
            <w:r w:rsidRPr="00743241">
              <w:rPr>
                <w:rFonts w:ascii="宋体" w:hAnsi="宋体" w:cs="宋体" w:hint="eastAsia"/>
                <w:color w:val="000000" w:themeColor="text1"/>
                <w:kern w:val="0"/>
                <w:sz w:val="18"/>
                <w:szCs w:val="18"/>
              </w:rPr>
              <w:t>；</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6"/>
                <w:kern w:val="0"/>
                <w:sz w:val="18"/>
                <w:szCs w:val="18"/>
              </w:rPr>
            </w:pPr>
            <w:r w:rsidRPr="00743241">
              <w:rPr>
                <w:rFonts w:ascii="宋体" w:hAnsi="宋体" w:cs="宋体" w:hint="eastAsia"/>
                <w:color w:val="000000" w:themeColor="text1"/>
                <w:kern w:val="0"/>
                <w:sz w:val="18"/>
                <w:szCs w:val="18"/>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743241">
              <w:rPr>
                <w:rFonts w:ascii="宋体" w:hAnsi="宋体" w:cs="宋体" w:hint="eastAsia"/>
                <w:color w:val="000000" w:themeColor="text1"/>
                <w:spacing w:val="-6"/>
                <w:kern w:val="0"/>
                <w:sz w:val="18"/>
                <w:szCs w:val="18"/>
              </w:rPr>
              <w:t>(四)违反本法第十八条关于委托处罚的规定的。</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2.同1。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3.同1。</w:t>
            </w:r>
          </w:p>
          <w:p w:rsidR="00F3422C" w:rsidRPr="00743241" w:rsidRDefault="00F3422C" w:rsidP="0089221F">
            <w:pPr>
              <w:adjustRightInd w:val="0"/>
              <w:snapToGrid w:val="0"/>
              <w:spacing w:line="240" w:lineRule="exact"/>
              <w:ind w:firstLineChars="200" w:firstLine="328"/>
              <w:rPr>
                <w:rFonts w:ascii="宋体" w:hAnsi="宋体" w:cs="宋体"/>
                <w:color w:val="000000" w:themeColor="text1"/>
                <w:spacing w:val="-8"/>
                <w:kern w:val="0"/>
                <w:sz w:val="18"/>
                <w:szCs w:val="18"/>
              </w:rPr>
            </w:pPr>
            <w:r w:rsidRPr="00743241">
              <w:rPr>
                <w:rFonts w:ascii="宋体" w:hAnsi="宋体" w:cs="宋体" w:hint="eastAsia"/>
                <w:color w:val="000000" w:themeColor="text1"/>
                <w:spacing w:val="-8"/>
                <w:kern w:val="0"/>
                <w:sz w:val="18"/>
                <w:szCs w:val="18"/>
              </w:rPr>
              <w:t>4.同1。</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s="宋体"/>
                <w:color w:val="000000" w:themeColor="text1"/>
                <w:kern w:val="0"/>
                <w:sz w:val="18"/>
                <w:szCs w:val="18"/>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F3422C" w:rsidRPr="00743241" w:rsidRDefault="00F3422C"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F3422C" w:rsidRPr="00743241" w:rsidRDefault="00F3422C" w:rsidP="0089221F">
            <w:pPr>
              <w:adjustRightInd w:val="0"/>
              <w:snapToGrid w:val="0"/>
              <w:spacing w:line="240" w:lineRule="exact"/>
              <w:rPr>
                <w:rFonts w:ascii="宋体" w:hAns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222</w:t>
            </w:r>
          </w:p>
        </w:tc>
        <w:tc>
          <w:tcPr>
            <w:tcW w:w="705" w:type="dxa"/>
            <w:vAlign w:val="center"/>
          </w:tcPr>
          <w:p w:rsidR="00EE1423" w:rsidRPr="00EE1423" w:rsidRDefault="00EE1423" w:rsidP="00C875E6">
            <w:pPr>
              <w:jc w:val="center"/>
              <w:rPr>
                <w:rFonts w:ascii="宋体" w:hAnsi="宋体" w:cs="宋体" w:hint="eastAsia"/>
                <w:color w:val="000000" w:themeColor="text1"/>
                <w:sz w:val="18"/>
                <w:szCs w:val="18"/>
              </w:rPr>
            </w:pPr>
            <w:r w:rsidRPr="00EE1423">
              <w:rPr>
                <w:rFonts w:ascii="宋体" w:hAnsi="宋体" w:cs="宋体" w:hint="eastAsia"/>
                <w:color w:val="000000" w:themeColor="text1"/>
                <w:sz w:val="18"/>
                <w:szCs w:val="18"/>
              </w:rPr>
              <w:t>行政处罚</w:t>
            </w:r>
          </w:p>
        </w:tc>
        <w:tc>
          <w:tcPr>
            <w:tcW w:w="712" w:type="dxa"/>
            <w:vAlign w:val="center"/>
          </w:tcPr>
          <w:p w:rsidR="00EE1423" w:rsidRPr="00EE1423" w:rsidRDefault="00EE1423" w:rsidP="00C875E6">
            <w:pPr>
              <w:rPr>
                <w:rFonts w:ascii="宋体" w:hAnsi="宋体" w:hint="eastAsia"/>
                <w:color w:val="000000" w:themeColor="text1"/>
                <w:sz w:val="18"/>
                <w:szCs w:val="18"/>
              </w:rPr>
            </w:pPr>
            <w:r w:rsidRPr="00EE1423">
              <w:rPr>
                <w:rFonts w:ascii="宋体" w:hAnsi="宋体" w:hint="eastAsia"/>
                <w:color w:val="000000" w:themeColor="text1"/>
                <w:sz w:val="18"/>
                <w:szCs w:val="18"/>
              </w:rPr>
              <w:t>不能保持设备、设施、人员、质量管理、安全生产和环境保护等技术条件符合要求的处罚</w:t>
            </w:r>
          </w:p>
        </w:tc>
        <w:tc>
          <w:tcPr>
            <w:tcW w:w="709" w:type="dxa"/>
            <w:vAlign w:val="center"/>
          </w:tcPr>
          <w:p w:rsidR="00EE1423" w:rsidRPr="00EE1423" w:rsidRDefault="00EE1423" w:rsidP="00C875E6">
            <w:pPr>
              <w:adjustRightInd w:val="0"/>
              <w:snapToGrid w:val="0"/>
              <w:spacing w:line="240" w:lineRule="exact"/>
              <w:rPr>
                <w:rFonts w:ascii="宋体" w:hAnsi="宋体"/>
                <w:color w:val="000000" w:themeColor="text1"/>
                <w:sz w:val="18"/>
                <w:szCs w:val="18"/>
              </w:rPr>
            </w:pPr>
          </w:p>
        </w:tc>
        <w:tc>
          <w:tcPr>
            <w:tcW w:w="3934" w:type="dxa"/>
            <w:vAlign w:val="center"/>
          </w:tcPr>
          <w:p w:rsidR="00EE1423" w:rsidRPr="00EE1423" w:rsidRDefault="00EE1423" w:rsidP="00EE1423">
            <w:pPr>
              <w:spacing w:line="240" w:lineRule="exact"/>
              <w:ind w:firstLineChars="200" w:firstLine="360"/>
              <w:textAlignment w:val="center"/>
              <w:rPr>
                <w:rFonts w:ascii="宋体" w:hAnsi="宋体" w:cs="宋体" w:hint="eastAsia"/>
                <w:color w:val="000000" w:themeColor="text1"/>
                <w:kern w:val="0"/>
                <w:sz w:val="18"/>
                <w:szCs w:val="18"/>
                <w:lang/>
              </w:rPr>
            </w:pPr>
            <w:r w:rsidRPr="00EE1423">
              <w:rPr>
                <w:rFonts w:ascii="宋体" w:hAnsi="宋体" w:hint="eastAsia"/>
                <w:color w:val="000000" w:themeColor="text1"/>
                <w:sz w:val="18"/>
                <w:szCs w:val="18"/>
              </w:rPr>
              <w:t>【规章】《农业机械维修管理规定》（</w:t>
            </w:r>
            <w:r w:rsidRPr="00EE1423">
              <w:rPr>
                <w:rFonts w:ascii="宋体" w:hAnsi="宋体"/>
                <w:color w:val="000000" w:themeColor="text1"/>
                <w:sz w:val="18"/>
                <w:szCs w:val="18"/>
              </w:rPr>
              <w:t>农业部、国家工商行政管理总局令第57号</w:t>
            </w:r>
            <w:r w:rsidRPr="00EE1423">
              <w:rPr>
                <w:rFonts w:ascii="宋体" w:hAnsi="宋体" w:hint="eastAsia"/>
                <w:color w:val="000000" w:themeColor="text1"/>
                <w:sz w:val="18"/>
                <w:szCs w:val="18"/>
              </w:rPr>
              <w:t>）第二十五条 违反本规定，不能保持设备、设施、人员、质量管理、安全生产和环境保护等技术条件符合要求的，由农业机械化主管部门给予警告，限期整改；逾期达不到规定要求的，由县级人民政府农业机械化主管部门收回、注销其《农业机械维修技术合格证》。</w:t>
            </w:r>
          </w:p>
        </w:tc>
        <w:tc>
          <w:tcPr>
            <w:tcW w:w="1987" w:type="dxa"/>
            <w:vAlign w:val="center"/>
          </w:tcPr>
          <w:p w:rsidR="00EE1423" w:rsidRPr="00EE1423" w:rsidRDefault="00EE1423" w:rsidP="00C875E6">
            <w:pPr>
              <w:widowControl/>
              <w:spacing w:line="240" w:lineRule="exact"/>
              <w:ind w:firstLineChars="200" w:firstLine="360"/>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1.立案责任：农机管理部门在检查中发现或者接到举报、控告的违法行为或其他机关移送的违法案件，应及时制止，并予以审查，决定是否立案。</w:t>
            </w:r>
          </w:p>
          <w:p w:rsidR="00EE1423" w:rsidRPr="00EE1423" w:rsidRDefault="00EE1423" w:rsidP="00C875E6">
            <w:pPr>
              <w:widowControl/>
              <w:spacing w:line="240" w:lineRule="exact"/>
              <w:ind w:firstLineChars="200" w:firstLine="360"/>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2.调查责任：农机管理部门对立案的案件，指定专人负责，执法人员不得少于两人，与当事人有直接利害关系的应当回避.调查时应出示执法证件，听取当事人辩解陈述并制作笔录，执法人员应保守有关秘密。</w:t>
            </w:r>
          </w:p>
          <w:p w:rsidR="00EE1423" w:rsidRPr="00EE1423" w:rsidRDefault="00EE1423" w:rsidP="00C875E6">
            <w:pPr>
              <w:widowControl/>
              <w:spacing w:line="240" w:lineRule="exact"/>
              <w:ind w:firstLineChars="200" w:firstLine="360"/>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3.审查责任：农机管理部门应当对案件违法事实、证据、调查取证程序、法律适用、处罚种类和幅度、当事人陈述和申辩理由等方面进行审查，提出处理意见.涉嫌构成犯罪的，应当将案件移送司法机关处理。</w:t>
            </w:r>
          </w:p>
          <w:p w:rsidR="00EE1423" w:rsidRPr="00EE1423" w:rsidRDefault="00EE1423" w:rsidP="00C875E6">
            <w:pPr>
              <w:widowControl/>
              <w:spacing w:line="240" w:lineRule="exact"/>
              <w:ind w:firstLineChars="200" w:firstLine="360"/>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4.告知责任：农机管理部门作出行政处罚决定前，应书面告知当事人违法事实及其享有的权利。</w:t>
            </w:r>
          </w:p>
          <w:p w:rsidR="00EE1423" w:rsidRPr="00EE1423" w:rsidRDefault="00EE1423" w:rsidP="00C875E6">
            <w:pPr>
              <w:widowControl/>
              <w:spacing w:line="240" w:lineRule="exact"/>
              <w:ind w:firstLineChars="200" w:firstLine="360"/>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5.决定责任：农机管理部门应制作农业行政处罚决定书，载明违法事实和证据、处罚依据和内容、申请行政复议或提起行政诉讼的途径和期限等内容.农机行政处罚案件自立案之日起，应当在3个月内作出处理决定。</w:t>
            </w:r>
          </w:p>
          <w:p w:rsidR="00EE1423" w:rsidRPr="00EE1423" w:rsidRDefault="00EE1423" w:rsidP="00C875E6">
            <w:pPr>
              <w:widowControl/>
              <w:spacing w:line="240" w:lineRule="exact"/>
              <w:ind w:firstLineChars="200" w:firstLine="360"/>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6.送达责任：行政处罚决定书应在7日内送达当事人。</w:t>
            </w:r>
          </w:p>
          <w:p w:rsidR="00EE1423" w:rsidRPr="00EE1423" w:rsidRDefault="00EE1423" w:rsidP="00C875E6">
            <w:pPr>
              <w:widowControl/>
              <w:spacing w:line="240" w:lineRule="exact"/>
              <w:ind w:firstLineChars="200" w:firstLine="360"/>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7.执行责任：监督当事人在决定的期限内，履行生效的行政处罚决定.当事人在法定期限内不申请行政复议或者提起行政诉讼，又不履行的，农机管理部门可依法采取相应的追缴措施。</w:t>
            </w:r>
          </w:p>
          <w:p w:rsidR="00EE1423" w:rsidRPr="00EE1423" w:rsidRDefault="00EE1423" w:rsidP="00C875E6">
            <w:pPr>
              <w:widowControl/>
              <w:spacing w:line="240" w:lineRule="exact"/>
              <w:ind w:firstLineChars="200" w:firstLine="360"/>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8.其他法律法规政策规定应履行的责任。</w:t>
            </w:r>
          </w:p>
        </w:tc>
        <w:tc>
          <w:tcPr>
            <w:tcW w:w="6373" w:type="dxa"/>
            <w:vAlign w:val="center"/>
          </w:tcPr>
          <w:p w:rsidR="00EE1423" w:rsidRPr="00EE1423" w:rsidRDefault="00EE1423" w:rsidP="00C875E6">
            <w:pPr>
              <w:adjustRightInd w:val="0"/>
              <w:snapToGrid w:val="0"/>
              <w:spacing w:line="240" w:lineRule="exact"/>
              <w:ind w:firstLineChars="200" w:firstLine="360"/>
              <w:jc w:val="left"/>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1.【规章】《广西壮族自治区行政执法程序规定》（</w:t>
            </w:r>
            <w:smartTag w:uri="urn:schemas-microsoft-com:office:smarttags" w:element="chsdate">
              <w:smartTagPr>
                <w:attr w:name="Year" w:val="1997"/>
                <w:attr w:name="Month" w:val="12"/>
                <w:attr w:name="Day" w:val="3"/>
                <w:attr w:name="IsLunarDate" w:val="False"/>
                <w:attr w:name="IsROCDate" w:val="False"/>
              </w:smartTagPr>
              <w:r w:rsidRPr="00EE1423">
                <w:rPr>
                  <w:rFonts w:ascii="宋体" w:hAnsi="宋体" w:cs="宋体" w:hint="eastAsia"/>
                  <w:color w:val="000000" w:themeColor="text1"/>
                  <w:kern w:val="0"/>
                  <w:sz w:val="18"/>
                  <w:szCs w:val="18"/>
                  <w:lang/>
                </w:rPr>
                <w:t>1997年12月3日</w:t>
              </w:r>
            </w:smartTag>
            <w:r w:rsidRPr="00EE1423">
              <w:rPr>
                <w:rFonts w:ascii="宋体" w:hAnsi="宋体" w:cs="宋体" w:hint="eastAsia"/>
                <w:color w:val="000000" w:themeColor="text1"/>
                <w:kern w:val="0"/>
                <w:sz w:val="18"/>
                <w:szCs w:val="18"/>
                <w:lang/>
              </w:rPr>
              <w:t>广西壮族自治区人民政府令第13号发布)第二十七条 行政执法机关对群众举报、控告或者其他机关移送、相对人交代以及通过其他渠道发现的应当给予行政处罚的违法事项，应按下列程序办理： （一）登记立案；（二）调查取证；（三）处理；（四）制作处理决定书；（五）送达。行政执法机关查处违法案件，当场给予行政处罚的，适用本章第三节的规定。行政执法机关查处违法案件，作出责令停产停业、吊销许可证或者执照、较大数额罚款等行政处罚决定，依法应实行听证的，适用本章第四节的规定。</w:t>
            </w:r>
          </w:p>
          <w:p w:rsidR="00EE1423" w:rsidRPr="00EE1423" w:rsidRDefault="00EE1423" w:rsidP="00C875E6">
            <w:pPr>
              <w:adjustRightInd w:val="0"/>
              <w:snapToGrid w:val="0"/>
              <w:spacing w:line="240" w:lineRule="exact"/>
              <w:ind w:firstLine="360"/>
              <w:jc w:val="left"/>
              <w:rPr>
                <w:rFonts w:ascii="宋体" w:hAnsi="宋体" w:hint="eastAsia"/>
                <w:color w:val="000000" w:themeColor="text1"/>
                <w:sz w:val="18"/>
                <w:szCs w:val="18"/>
              </w:rPr>
            </w:pPr>
            <w:r w:rsidRPr="00EE1423">
              <w:rPr>
                <w:rFonts w:ascii="宋体" w:hAnsi="宋体" w:cs="宋体" w:hint="eastAsia"/>
                <w:color w:val="000000" w:themeColor="text1"/>
                <w:kern w:val="0"/>
                <w:sz w:val="18"/>
                <w:szCs w:val="18"/>
                <w:lang/>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中华人民共和国主席令第十八号修订）第三十六条 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EE1423">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EE1423" w:rsidRDefault="00EE1423" w:rsidP="00C875E6">
            <w:pPr>
              <w:widowControl/>
              <w:spacing w:line="240" w:lineRule="exact"/>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 xml:space="preserve">    3.【法律】《中华人民共和国行政处罚法》（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 xml:space="preserve">中华人民共和国主席令第十八号修订）第三十八条　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 </w:t>
            </w:r>
          </w:p>
          <w:p w:rsidR="00EE1423" w:rsidRPr="00EE1423" w:rsidRDefault="00EE1423" w:rsidP="00C875E6">
            <w:pPr>
              <w:widowControl/>
              <w:spacing w:line="240" w:lineRule="exact"/>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 xml:space="preserve">    4.【法律】《中华人民共和国行政处罚法》（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中华人民共和国主席令第十八号修订）第三十一条 行政机关在作出行政处罚决定之前，应当告知当事人作出行政处罚决定的事实、理由及依据，并告知当事人依法享有的权利。</w:t>
            </w:r>
          </w:p>
          <w:p w:rsidR="00EE1423" w:rsidRPr="00EE1423" w:rsidRDefault="00EE1423" w:rsidP="00C875E6">
            <w:pPr>
              <w:widowControl/>
              <w:spacing w:line="240" w:lineRule="exact"/>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 xml:space="preserve">    5.【法律】《中华人民共和国行政处罚法》（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中华人民共和国主席令第十八号修订）第三十九条 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rsidR="00EE1423" w:rsidRPr="00EE1423" w:rsidRDefault="00EE1423" w:rsidP="00C875E6">
            <w:pPr>
              <w:widowControl/>
              <w:spacing w:line="240" w:lineRule="exact"/>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 xml:space="preserve">    6.【法律】《中华人民共和国行政处罚法》（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中华人民共和国主席令第十八号修订）第四十条 行政处罚决定书应当在宣告后当场交付当事人；当事人不在场的，行政机关应当在七日内依照民事诉讼法的有关规定，将行政处罚决定书送达当事人。</w:t>
            </w:r>
          </w:p>
          <w:p w:rsidR="00EE1423" w:rsidRPr="00EE1423" w:rsidRDefault="00EE1423" w:rsidP="00C875E6">
            <w:pPr>
              <w:widowControl/>
              <w:spacing w:line="240" w:lineRule="exact"/>
              <w:textAlignment w:val="center"/>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 xml:space="preserve">    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中华人民共和国主席令第十八号修订）第四十四条 行政处罚决定依法作出后，当事人应当在行政处罚决定的期限内，予以履行。第五十一条 当事人逾期不履行行政处罚决定的，作出行政处罚决定的行政机关可以采取下列措施：（一）到期不缴纳罚款的，每日按罚款数额的百分之三加处罚款；（二）根据法律规定，将查封、扣押的财物拍卖或者将冻结的存款划拨抵缴罚款；（三）申请人民法院强制执行。</w:t>
            </w:r>
          </w:p>
        </w:tc>
        <w:tc>
          <w:tcPr>
            <w:tcW w:w="1570" w:type="dxa"/>
            <w:vAlign w:val="center"/>
          </w:tcPr>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因不履行或不正确履行行政职责，有下列情形的，行政机关及相关工作人员应承担相应责任：</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1.</w:t>
            </w:r>
            <w:r w:rsidRPr="00EE1423">
              <w:rPr>
                <w:rFonts w:ascii="宋体" w:hAnsi="宋体" w:cs="宋体"/>
                <w:color w:val="000000" w:themeColor="text1"/>
                <w:kern w:val="0"/>
                <w:sz w:val="18"/>
                <w:szCs w:val="18"/>
                <w:lang/>
              </w:rPr>
              <w:t>没有法定的行政处罚依据</w:t>
            </w:r>
            <w:r w:rsidRPr="00EE1423">
              <w:rPr>
                <w:rFonts w:ascii="宋体" w:hAnsi="宋体" w:cs="宋体" w:hint="eastAsia"/>
                <w:color w:val="000000" w:themeColor="text1"/>
                <w:kern w:val="0"/>
                <w:sz w:val="18"/>
                <w:szCs w:val="18"/>
                <w:lang/>
              </w:rPr>
              <w:t>；</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2.</w:t>
            </w:r>
            <w:r w:rsidRPr="00EE1423">
              <w:rPr>
                <w:rFonts w:ascii="宋体" w:hAnsi="宋体" w:cs="宋体"/>
                <w:color w:val="000000" w:themeColor="text1"/>
                <w:kern w:val="0"/>
                <w:sz w:val="18"/>
                <w:szCs w:val="18"/>
                <w:lang/>
              </w:rPr>
              <w:t>擅自改变行政处罚种类、幅度的</w:t>
            </w:r>
            <w:r w:rsidRPr="00EE1423">
              <w:rPr>
                <w:rFonts w:ascii="宋体" w:hAnsi="宋体" w:cs="宋体" w:hint="eastAsia"/>
                <w:color w:val="000000" w:themeColor="text1"/>
                <w:kern w:val="0"/>
                <w:sz w:val="18"/>
                <w:szCs w:val="18"/>
                <w:lang/>
              </w:rPr>
              <w:t>；</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3.</w:t>
            </w:r>
            <w:r w:rsidRPr="00EE1423">
              <w:rPr>
                <w:rFonts w:ascii="宋体" w:hAnsi="宋体" w:cs="宋体"/>
                <w:color w:val="000000" w:themeColor="text1"/>
                <w:kern w:val="0"/>
                <w:sz w:val="18"/>
                <w:szCs w:val="18"/>
                <w:lang/>
              </w:rPr>
              <w:t>违反法定的行政处罚程序</w:t>
            </w:r>
            <w:r w:rsidRPr="00EE1423">
              <w:rPr>
                <w:rFonts w:ascii="宋体" w:hAnsi="宋体" w:cs="宋体" w:hint="eastAsia"/>
                <w:color w:val="000000" w:themeColor="text1"/>
                <w:kern w:val="0"/>
                <w:sz w:val="18"/>
                <w:szCs w:val="18"/>
                <w:lang/>
              </w:rPr>
              <w:t>；</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4.违反委托处罚规定的；</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5.</w:t>
            </w:r>
            <w:r w:rsidRPr="00EE1423">
              <w:rPr>
                <w:rFonts w:ascii="宋体" w:hAnsi="宋体" w:cs="宋体"/>
                <w:color w:val="000000" w:themeColor="text1"/>
                <w:kern w:val="0"/>
                <w:sz w:val="18"/>
                <w:szCs w:val="18"/>
                <w:lang/>
              </w:rPr>
              <w:t>进行处罚不使用罚款、没收财物单据或者使用非法定部门制发的罚款、没收财物单据的</w:t>
            </w:r>
            <w:r w:rsidRPr="00EE1423">
              <w:rPr>
                <w:rFonts w:ascii="宋体" w:hAnsi="宋体" w:cs="宋体" w:hint="eastAsia"/>
                <w:color w:val="000000" w:themeColor="text1"/>
                <w:kern w:val="0"/>
                <w:sz w:val="18"/>
                <w:szCs w:val="18"/>
                <w:lang/>
              </w:rPr>
              <w:t>；</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6.</w:t>
            </w:r>
            <w:r w:rsidRPr="00EE1423">
              <w:rPr>
                <w:rFonts w:ascii="宋体" w:hAnsi="宋体" w:cs="宋体"/>
                <w:color w:val="000000" w:themeColor="text1"/>
                <w:kern w:val="0"/>
                <w:sz w:val="18"/>
                <w:szCs w:val="18"/>
                <w:lang/>
              </w:rPr>
              <w:t>将罚款、没收的违法所得或者财物截留、私分或者变相私分的</w:t>
            </w:r>
            <w:r w:rsidRPr="00EE1423">
              <w:rPr>
                <w:rFonts w:ascii="宋体" w:hAnsi="宋体" w:cs="宋体" w:hint="eastAsia"/>
                <w:color w:val="000000" w:themeColor="text1"/>
                <w:kern w:val="0"/>
                <w:sz w:val="18"/>
                <w:szCs w:val="18"/>
                <w:lang/>
              </w:rPr>
              <w:t>，</w:t>
            </w:r>
            <w:r w:rsidRPr="00EE1423">
              <w:rPr>
                <w:rFonts w:ascii="宋体" w:hAnsi="宋体" w:cs="宋体"/>
                <w:color w:val="000000" w:themeColor="text1"/>
                <w:kern w:val="0"/>
                <w:sz w:val="18"/>
                <w:szCs w:val="18"/>
                <w:lang/>
              </w:rPr>
              <w:t>索取或者收受他人财物、收缴罚款据为己有</w:t>
            </w:r>
            <w:r w:rsidRPr="00EE1423">
              <w:rPr>
                <w:rFonts w:ascii="宋体" w:hAnsi="宋体" w:cs="宋体" w:hint="eastAsia"/>
                <w:color w:val="000000" w:themeColor="text1"/>
                <w:kern w:val="0"/>
                <w:sz w:val="18"/>
                <w:szCs w:val="18"/>
                <w:lang/>
              </w:rPr>
              <w:t>的；</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7.</w:t>
            </w:r>
            <w:r w:rsidRPr="00EE1423">
              <w:rPr>
                <w:rFonts w:ascii="宋体" w:hAnsi="宋体" w:cs="宋体"/>
                <w:color w:val="000000" w:themeColor="text1"/>
                <w:kern w:val="0"/>
                <w:sz w:val="18"/>
                <w:szCs w:val="18"/>
                <w:lang/>
              </w:rPr>
              <w:t>违法实行检查措施或者执行措施，给公民人身或者财产造成损害、给法人或者其他组织造成损失的</w:t>
            </w:r>
            <w:r w:rsidRPr="00EE1423">
              <w:rPr>
                <w:rFonts w:ascii="宋体" w:hAnsi="宋体" w:cs="宋体" w:hint="eastAsia"/>
                <w:color w:val="000000" w:themeColor="text1"/>
                <w:kern w:val="0"/>
                <w:sz w:val="18"/>
                <w:szCs w:val="18"/>
                <w:lang/>
              </w:rPr>
              <w:t>；</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8.</w:t>
            </w:r>
            <w:r w:rsidRPr="00EE1423">
              <w:rPr>
                <w:rFonts w:ascii="宋体" w:hAnsi="宋体" w:cs="宋体"/>
                <w:color w:val="000000" w:themeColor="text1"/>
                <w:kern w:val="0"/>
                <w:sz w:val="18"/>
                <w:szCs w:val="18"/>
                <w:lang/>
              </w:rPr>
              <w:t>应当依法移交司法机关追究刑事责任的不移交，以行政处罚代替刑罚</w:t>
            </w:r>
            <w:r w:rsidRPr="00EE1423">
              <w:rPr>
                <w:rFonts w:ascii="宋体" w:hAnsi="宋体" w:cs="宋体" w:hint="eastAsia"/>
                <w:color w:val="000000" w:themeColor="text1"/>
                <w:kern w:val="0"/>
                <w:sz w:val="18"/>
                <w:szCs w:val="18"/>
                <w:lang/>
              </w:rPr>
              <w:t>；以及</w:t>
            </w:r>
            <w:r w:rsidRPr="00EE1423">
              <w:rPr>
                <w:rFonts w:ascii="宋体" w:hAnsi="宋体" w:cs="宋体"/>
                <w:color w:val="000000" w:themeColor="text1"/>
                <w:kern w:val="0"/>
                <w:sz w:val="18"/>
                <w:szCs w:val="18"/>
                <w:lang/>
              </w:rPr>
              <w:t>徇私舞弊、包庇纵容违法行为的</w:t>
            </w:r>
            <w:r w:rsidRPr="00EE1423">
              <w:rPr>
                <w:rFonts w:ascii="宋体" w:hAnsi="宋体" w:cs="宋体" w:hint="eastAsia"/>
                <w:color w:val="000000" w:themeColor="text1"/>
                <w:kern w:val="0"/>
                <w:sz w:val="18"/>
                <w:szCs w:val="18"/>
                <w:lang/>
              </w:rPr>
              <w:t>；</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9.</w:t>
            </w:r>
            <w:r w:rsidRPr="00EE1423">
              <w:rPr>
                <w:rFonts w:ascii="宋体" w:hAnsi="宋体" w:cs="宋体"/>
                <w:color w:val="000000" w:themeColor="text1"/>
                <w:kern w:val="0"/>
                <w:sz w:val="18"/>
                <w:szCs w:val="18"/>
                <w:lang/>
              </w:rPr>
              <w:t>玩忽职守，对应当予以制止和处罚的违法行为不予制止、处罚，致使公民、法人或者其他组织的合法权益、公共利益和社会秩序遭受损害的</w:t>
            </w:r>
            <w:r w:rsidRPr="00EE1423">
              <w:rPr>
                <w:rFonts w:ascii="宋体" w:hAnsi="宋体" w:cs="宋体" w:hint="eastAsia"/>
                <w:color w:val="000000" w:themeColor="text1"/>
                <w:kern w:val="0"/>
                <w:sz w:val="18"/>
                <w:szCs w:val="18"/>
                <w:lang/>
              </w:rPr>
              <w:t>；</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10.其他违反法律法规规章文件规定的行为。</w:t>
            </w:r>
          </w:p>
        </w:tc>
        <w:tc>
          <w:tcPr>
            <w:tcW w:w="4482" w:type="dxa"/>
            <w:vAlign w:val="center"/>
          </w:tcPr>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spacing w:val="-6"/>
                <w:kern w:val="0"/>
                <w:sz w:val="18"/>
                <w:szCs w:val="18"/>
                <w:lang/>
              </w:rPr>
            </w:pPr>
            <w:r w:rsidRPr="00EE1423">
              <w:rPr>
                <w:rFonts w:ascii="宋体" w:hAnsi="宋体" w:cs="宋体" w:hint="eastAsia"/>
                <w:color w:val="000000" w:themeColor="text1"/>
                <w:kern w:val="0"/>
                <w:sz w:val="18"/>
                <w:szCs w:val="18"/>
                <w:lang/>
              </w:rPr>
              <w:t>1.【法律】《中华人民共和国行政处罚法》（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中华人民共和国主席令第十八号修订）第五十五条 行政机关实施行政处罚，有下列情形之一的，由上级行政机关或者有关部门责令改正，可以对直接负责的主管人员和其他直接责任人员依法给予行政处分：(一)没有法定的行政处罚依据的；(二)擅自改变行政处罚种类、幅度的；(三)违反法定的行政处罚程序的；</w:t>
            </w:r>
            <w:r w:rsidRPr="00EE1423">
              <w:rPr>
                <w:rFonts w:ascii="宋体" w:hAnsi="宋体" w:cs="宋体" w:hint="eastAsia"/>
                <w:color w:val="000000" w:themeColor="text1"/>
                <w:spacing w:val="-6"/>
                <w:kern w:val="0"/>
                <w:sz w:val="18"/>
                <w:szCs w:val="18"/>
                <w:lang/>
              </w:rPr>
              <w:t>(四)违反本法第十八条关于委托处罚的规定的。</w:t>
            </w:r>
          </w:p>
          <w:p w:rsidR="00EE1423" w:rsidRPr="00EE1423" w:rsidRDefault="00EE1423" w:rsidP="00C875E6">
            <w:pPr>
              <w:adjustRightInd w:val="0"/>
              <w:snapToGrid w:val="0"/>
              <w:spacing w:line="240" w:lineRule="exact"/>
              <w:ind w:firstLineChars="200" w:firstLine="328"/>
              <w:rPr>
                <w:rFonts w:ascii="宋体" w:hAnsi="宋体" w:cs="宋体" w:hint="eastAsia"/>
                <w:color w:val="000000" w:themeColor="text1"/>
                <w:spacing w:val="-8"/>
                <w:kern w:val="0"/>
                <w:sz w:val="18"/>
                <w:szCs w:val="18"/>
                <w:lang/>
              </w:rPr>
            </w:pPr>
            <w:r w:rsidRPr="00EE1423">
              <w:rPr>
                <w:rFonts w:ascii="宋体" w:hAnsi="宋体" w:cs="宋体" w:hint="eastAsia"/>
                <w:color w:val="000000" w:themeColor="text1"/>
                <w:spacing w:val="-8"/>
                <w:kern w:val="0"/>
                <w:sz w:val="18"/>
                <w:szCs w:val="18"/>
                <w:lang/>
              </w:rPr>
              <w:t>2.同1。</w:t>
            </w:r>
          </w:p>
          <w:p w:rsidR="00EE1423" w:rsidRPr="00EE1423" w:rsidRDefault="00EE1423" w:rsidP="00C875E6">
            <w:pPr>
              <w:adjustRightInd w:val="0"/>
              <w:snapToGrid w:val="0"/>
              <w:spacing w:line="240" w:lineRule="exact"/>
              <w:ind w:firstLineChars="200" w:firstLine="328"/>
              <w:rPr>
                <w:rFonts w:ascii="宋体" w:hAnsi="宋体" w:cs="宋体" w:hint="eastAsia"/>
                <w:color w:val="000000" w:themeColor="text1"/>
                <w:spacing w:val="-8"/>
                <w:kern w:val="0"/>
                <w:sz w:val="18"/>
                <w:szCs w:val="18"/>
                <w:lang/>
              </w:rPr>
            </w:pPr>
            <w:r w:rsidRPr="00EE1423">
              <w:rPr>
                <w:rFonts w:ascii="宋体" w:hAnsi="宋体" w:cs="宋体" w:hint="eastAsia"/>
                <w:color w:val="000000" w:themeColor="text1"/>
                <w:spacing w:val="-8"/>
                <w:kern w:val="0"/>
                <w:sz w:val="18"/>
                <w:szCs w:val="18"/>
                <w:lang/>
              </w:rPr>
              <w:t>3.同1。</w:t>
            </w:r>
          </w:p>
          <w:p w:rsidR="00EE1423" w:rsidRPr="00EE1423" w:rsidRDefault="00EE1423" w:rsidP="00C875E6">
            <w:pPr>
              <w:adjustRightInd w:val="0"/>
              <w:snapToGrid w:val="0"/>
              <w:spacing w:line="240" w:lineRule="exact"/>
              <w:ind w:firstLineChars="200" w:firstLine="328"/>
              <w:rPr>
                <w:rFonts w:ascii="宋体" w:hAnsi="宋体" w:cs="宋体" w:hint="eastAsia"/>
                <w:color w:val="000000" w:themeColor="text1"/>
                <w:spacing w:val="-8"/>
                <w:kern w:val="0"/>
                <w:sz w:val="18"/>
                <w:szCs w:val="18"/>
                <w:lang/>
              </w:rPr>
            </w:pPr>
            <w:r w:rsidRPr="00EE1423">
              <w:rPr>
                <w:rFonts w:ascii="宋体" w:hAnsi="宋体" w:cs="宋体" w:hint="eastAsia"/>
                <w:color w:val="000000" w:themeColor="text1"/>
                <w:spacing w:val="-8"/>
                <w:kern w:val="0"/>
                <w:sz w:val="18"/>
                <w:szCs w:val="18"/>
                <w:lang/>
              </w:rPr>
              <w:t>4.同1。</w:t>
            </w:r>
          </w:p>
          <w:p w:rsidR="00EE1423" w:rsidRPr="00EE1423" w:rsidRDefault="00EE1423" w:rsidP="00C875E6">
            <w:pPr>
              <w:adjustRightInd w:val="0"/>
              <w:snapToGrid w:val="0"/>
              <w:spacing w:line="240" w:lineRule="exact"/>
              <w:ind w:firstLineChars="200" w:firstLine="360"/>
              <w:rPr>
                <w:rFonts w:ascii="宋体" w:hAnsi="宋体" w:cs="宋体"/>
                <w:color w:val="000000" w:themeColor="text1"/>
                <w:spacing w:val="-8"/>
                <w:kern w:val="0"/>
                <w:sz w:val="18"/>
                <w:szCs w:val="18"/>
                <w:lang/>
              </w:rPr>
            </w:pPr>
            <w:r w:rsidRPr="00EE1423">
              <w:rPr>
                <w:rFonts w:ascii="宋体" w:hAnsi="宋体" w:cs="宋体" w:hint="eastAsia"/>
                <w:color w:val="000000" w:themeColor="text1"/>
                <w:kern w:val="0"/>
                <w:sz w:val="18"/>
                <w:szCs w:val="18"/>
                <w:lang/>
              </w:rPr>
              <w:t>5.【法律】《中华人民共和国行政处罚法》（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中华人民共和国主席令第十八号修订）</w:t>
            </w:r>
            <w:r w:rsidRPr="00EE1423">
              <w:rPr>
                <w:rFonts w:ascii="宋体" w:hAnsi="宋体" w:cs="宋体"/>
                <w:color w:val="000000" w:themeColor="text1"/>
                <w:kern w:val="0"/>
                <w:sz w:val="18"/>
                <w:szCs w:val="18"/>
                <w:lang/>
              </w:rPr>
              <w:t>第五十六条　行政机关对当事人进行处罚不使用罚款、没收财物单据或者使用非法定部门制发的罚款、没收财物单据的，当事人有权拒绝处罚，并有权予以检举。上级行政机关或者有关部门对使用的非法单据予以收缴销毁，对直接负责的主管人员和其他直接责任人员依法给予行政处分。</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6.【法律】《中华人民共和国行政处罚法》（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中华人民共和国主席令第十八号修订）</w:t>
            </w:r>
            <w:r w:rsidRPr="00EE1423">
              <w:rPr>
                <w:rFonts w:ascii="宋体" w:hAnsi="宋体" w:cs="宋体"/>
                <w:color w:val="000000" w:themeColor="text1"/>
                <w:kern w:val="0"/>
                <w:sz w:val="18"/>
                <w:szCs w:val="18"/>
                <w:lang/>
              </w:rPr>
              <w:t>第五十八条　行政机关将罚款、没收的违法所得或者财物截留、私分或者变相私分的，由财政部门或者有关部门予以追缴，对直接负责的主管人员和其他直接责任人员依法给予行政处分；情节严重构成犯罪的，依法追究刑事责任。执法人员利用职务上的便利，索取或者收受他人财物、收缴罚款据为己有，构成犯罪的，依法追究刑事责任；情节轻微不构成犯罪的，依法给予行政处分。</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7.【法律】《中华人民共和国行政处罚法》（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8.【法律】《中华人民共和国行政处罚法》（</w:t>
            </w:r>
            <w:smartTag w:uri="urn:schemas-microsoft-com:office:smarttags" w:element="chsdate">
              <w:smartTagPr>
                <w:attr w:name="IsROCDate" w:val="False"/>
                <w:attr w:name="IsLunarDate" w:val="False"/>
                <w:attr w:name="Day" w:val="17"/>
                <w:attr w:name="Month" w:val="3"/>
                <w:attr w:name="Year" w:val="1996"/>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IsROCDate" w:val="False"/>
                <w:attr w:name="IsLunarDate" w:val="False"/>
                <w:attr w:name="Day" w:val="27"/>
                <w:attr w:name="Month" w:val="8"/>
                <w:attr w:name="Year" w:val="2009"/>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中华人民共和国主席令第十八号修订）</w:t>
            </w:r>
            <w:r w:rsidRPr="00EE1423">
              <w:rPr>
                <w:rFonts w:ascii="宋体" w:hAnsi="宋体" w:cs="宋体"/>
                <w:color w:val="000000" w:themeColor="text1"/>
                <w:kern w:val="0"/>
                <w:sz w:val="18"/>
                <w:szCs w:val="18"/>
                <w:lang/>
              </w:rPr>
              <w:t>第六十一条　行政机关为牟取本单位私利，对应当依法移交司法机关追究刑事责任的不移交，以行政处罚代替刑罚，由上级行政机关或者有关部门责令纠正；拒不纠正的，对直接负责的主管人员给予行政处分；徇私舞弊、包庇纵容违法行为的，依照刑法有关规定追究刑事责任。</w:t>
            </w:r>
          </w:p>
          <w:p w:rsidR="00EE1423" w:rsidRPr="00EE1423" w:rsidRDefault="00EE1423" w:rsidP="00C875E6">
            <w:pPr>
              <w:adjustRightInd w:val="0"/>
              <w:snapToGrid w:val="0"/>
              <w:spacing w:line="240" w:lineRule="exact"/>
              <w:ind w:firstLineChars="200" w:firstLine="360"/>
              <w:rPr>
                <w:rFonts w:ascii="宋体" w:hAnsi="宋体" w:cs="宋体" w:hint="eastAsia"/>
                <w:color w:val="000000" w:themeColor="text1"/>
                <w:kern w:val="0"/>
                <w:sz w:val="18"/>
                <w:szCs w:val="18"/>
                <w:lang/>
              </w:rPr>
            </w:pPr>
            <w:r w:rsidRPr="00EE1423">
              <w:rPr>
                <w:rFonts w:ascii="宋体" w:hAnsi="宋体" w:cs="宋体" w:hint="eastAsia"/>
                <w:color w:val="000000" w:themeColor="text1"/>
                <w:kern w:val="0"/>
                <w:sz w:val="18"/>
                <w:szCs w:val="18"/>
                <w:lang/>
              </w:rPr>
              <w:t>9.【法律】《中华人民共和国行政处罚法》（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EE1423">
                <w:rPr>
                  <w:rFonts w:ascii="宋体" w:hAnsi="宋体" w:cs="宋体" w:hint="eastAsia"/>
                  <w:color w:val="000000" w:themeColor="text1"/>
                  <w:kern w:val="0"/>
                  <w:sz w:val="18"/>
                  <w:szCs w:val="18"/>
                  <w:lang/>
                </w:rPr>
                <w:t>1996年3月17日</w:t>
              </w:r>
            </w:smartTag>
            <w:r w:rsidRPr="00EE1423">
              <w:rPr>
                <w:rFonts w:ascii="宋体" w:hAnsi="宋体" w:cs="宋体" w:hint="eastAsia"/>
                <w:color w:val="000000" w:themeColor="text1"/>
                <w:kern w:val="0"/>
                <w:sz w:val="18"/>
                <w:szCs w:val="18"/>
                <w:lang/>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EE1423">
                <w:rPr>
                  <w:rFonts w:ascii="宋体" w:hAnsi="宋体" w:cs="宋体" w:hint="eastAsia"/>
                  <w:color w:val="000000" w:themeColor="text1"/>
                  <w:kern w:val="0"/>
                  <w:sz w:val="18"/>
                  <w:szCs w:val="18"/>
                  <w:lang/>
                </w:rPr>
                <w:t>2009年8月27日</w:t>
              </w:r>
            </w:smartTag>
            <w:r w:rsidRPr="00EE1423">
              <w:rPr>
                <w:rFonts w:ascii="宋体" w:hAnsi="宋体" w:cs="宋体" w:hint="eastAsia"/>
                <w:color w:val="000000" w:themeColor="text1"/>
                <w:kern w:val="0"/>
                <w:sz w:val="18"/>
                <w:szCs w:val="18"/>
                <w:lang/>
              </w:rPr>
              <w:t>中华人民共和国主席令第十八号修订）第六十二条 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tc>
        <w:tc>
          <w:tcPr>
            <w:tcW w:w="756" w:type="dxa"/>
            <w:vAlign w:val="center"/>
          </w:tcPr>
          <w:p w:rsidR="00EE1423" w:rsidRPr="00EE1423" w:rsidRDefault="00EE1423" w:rsidP="00C875E6">
            <w:pPr>
              <w:adjustRightInd w:val="0"/>
              <w:snapToGrid w:val="0"/>
              <w:spacing w:line="240" w:lineRule="exact"/>
              <w:rPr>
                <w:rFonts w:ascii="宋体" w:hAns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223</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行政强制</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对非法研究、试验、生产、加工、经营或者进口、出口的农业转基因生物实施封存或扣押</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【法规】《农业转基因生物安全管理条例》（</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304</w:t>
            </w:r>
            <w:r w:rsidRPr="00743241">
              <w:rPr>
                <w:rFonts w:ascii="宋体" w:hAnsi="宋体" w:hint="eastAsia"/>
                <w:color w:val="000000" w:themeColor="text1"/>
                <w:sz w:val="18"/>
                <w:szCs w:val="18"/>
              </w:rPr>
              <w:t>号）第四条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国务院农业行政主管部门负责全国农业转基因生物安全的监督管理工作。县级以上地方各级人民政府农业行政主管部门负责本行政区域内的农业转基因生物安全的监督管理工作。第三十九条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第（五）项：在紧急情况下，对非法研究、试验、生产、加工、经营或进口、出口的农业转基因生物实施封存或者扣押。</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催告责任：执法人员通知当事人到场且出示行政执法证件，当事人不到场的，邀请见证人到场，下达催告通知书，告知当事人采取行政强制措施的理由、依据以及当事人依法享有的陈述、申辩等权利和救济途径</w:t>
            </w:r>
            <w:r w:rsidRPr="00743241">
              <w:rPr>
                <w:rFonts w:ascii="宋体"/>
                <w:color w:val="000000" w:themeColor="text1"/>
                <w:sz w:val="18"/>
                <w:szCs w:val="18"/>
              </w:rPr>
              <w:t>.</w:t>
            </w:r>
            <w:r w:rsidRPr="00743241">
              <w:rPr>
                <w:rFonts w:ascii="宋体" w:hAnsi="宋体" w:hint="eastAsia"/>
                <w:color w:val="000000" w:themeColor="text1"/>
                <w:sz w:val="18"/>
                <w:szCs w:val="18"/>
              </w:rPr>
              <w:t>听取当事人的陈述和申辩，制作现场笔录，现场笔录由当事人（见证人）和行政执法人员签名或者盖章</w:t>
            </w:r>
            <w:r w:rsidRPr="00743241">
              <w:rPr>
                <w:rFonts w:ascii="宋体"/>
                <w:color w:val="000000" w:themeColor="text1"/>
                <w:sz w:val="18"/>
                <w:szCs w:val="18"/>
              </w:rPr>
              <w:t>.</w:t>
            </w:r>
            <w:r w:rsidRPr="00743241">
              <w:rPr>
                <w:rFonts w:ascii="宋体" w:hAnsi="宋体" w:hint="eastAsia"/>
                <w:color w:val="000000" w:themeColor="text1"/>
                <w:sz w:val="18"/>
                <w:szCs w:val="18"/>
              </w:rPr>
              <w:t>当事人拒绝签名或者盖章的，在笔录中予以注明</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决定责任：充分听取当事人提出的事实、理由和证据，进行记录和复核，无正当理由的，向本行政机关负责人报告，经批准作出强制执行决定，送达行政强制执行决定书</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执行责任：采取行政强制执行，对经检验、检查发现逾期不处置或处置不符合国家有关规定的危险废物的或逾期不采取治理措施，经催告仍不治理的采取强制措施</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监督检查责任：继续加强监督检查管理。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其他法律法规规章文件规定应履行的责任</w:t>
            </w:r>
            <w:r w:rsidRPr="00743241">
              <w:rPr>
                <w:rFonts w:ascii="宋体"/>
                <w:color w:val="000000" w:themeColor="text1"/>
                <w:sz w:val="18"/>
                <w:szCs w:val="18"/>
              </w:rPr>
              <w:t>.</w:t>
            </w:r>
          </w:p>
        </w:tc>
        <w:tc>
          <w:tcPr>
            <w:tcW w:w="6373"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当事人收到催告书后有权进行陈述和申辩。行政机关应当充分听取当事人的意见，对当事人提出的事实、理由和证据，应当进行记录、复核。当事人提出的事实、理由或者证据成立的，行政机关应当采纳。</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催告书、行政强制执行决定书应当直接送达当事人。当事人拒绝接收或者无法直接送达当事人的，应当依照《中华人民共和国民事诉讼法》的有关规定送达。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当事人在法定期限内不申请行政复议或者提起行政诉讼，又不履行行政决定的，没有行政强制执行权的行政机关可以自期限届满之日起三个月内，依照本章规定申请人民法院强制执行。</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情形之一的，中止执行：（一）当事人履行行政决定确有困难或者暂无履行能力的；（二）第三人对执行标的主张权利，确有理由的；（三）执行可能造成难以弥补的损失，且中止执行不损害公共利益的；（四）行政机关认为需要中止执行的其他情形。中止执行的情形消失后，行政机关应当恢复执行。对没有明显社会危害，当事人确无能力履行，中止执行满三年未恢复执行的，行政机关不再执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当事人在法定期限内不申请行政复议或者提起行政诉讼，又不履行行政决定的，没有行政强制执行权的行政机关可以自期限届满之日起三个月内，依照本章规定申请人民法院强制执行。</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【法规】《农业转基因生物安全管理条例》（</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304</w:t>
            </w:r>
            <w:r w:rsidRPr="00743241">
              <w:rPr>
                <w:rFonts w:ascii="宋体" w:hAnsi="宋体" w:hint="eastAsia"/>
                <w:color w:val="000000" w:themeColor="text1"/>
                <w:sz w:val="18"/>
                <w:szCs w:val="18"/>
              </w:rPr>
              <w:t>号）第三十九条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行政主管部门履行监督检查职责时，有权采取下列措施：（一）询问被检查的研究、试验、生产、加工、经营或者进口、出口的单位和个人、利害关系人、证明人，并要求其提供与农业转基因生物安全有关的证明材料或者其他资料；（二）查阅或者复制农业转基因生物研究、试验、生产、加工、经营或者进口、出口的有关档案、账册和资料等；（三）要求有关单位和个人就有关农业转基因生物安全的问题作出说明；（四）责令违反农业转基因生物安全管理的单位和个人停止违法行为；（五）在紧急情况下，对非法研究、试验、生产、加工、经营或者进口、出口的农业转基因生物实施封存或者扣押。</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有关单位和个人对农业行政主管部门的监督检查，应当予以支持、配合，不得拒绝、阻碍监督检查人员依法执行职务。第四十二条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发现农业转基因生物对人类、动植物和生态环境存在危险时，国务院农业行政主管部门有权宣布禁止生产、加工、经营和进口，收回农业转基因生物安全证书，销毁有关存在危险的农业转基因生物</w:t>
            </w: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没有法律法规依据实施行政强制的；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改变行政强制对象、条件、方式的；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违反法定程序实施行政强制的；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对不当实施行政强制，给行政相对人造成损失的；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利用行政强制权为单位或者个人谋取利益的；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在实施行政强制工作中玩忽职守、滥用职权的；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在工作中发生腐败行为的；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日第十一届全国人民代表大会常务委员会第二十一次会议通过）第六十一条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强制，有下列情形之一的，由上级行政机关或者有关部门责令改正，对直接负责的主管人员和其他直接责任人员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r w:rsidRPr="00743241">
              <w:rPr>
                <w:rFonts w:ascii="宋体" w:hAnsi="宋体" w:hint="eastAsia"/>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r w:rsidRPr="00743241">
              <w:rPr>
                <w:rFonts w:ascii="宋体" w:hAnsi="宋体" w:hint="eastAsia"/>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日主席令第四十九号）第六十八条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违反本法规定，给公民、法人或者其他组织造成损失的，依法给予赔偿。</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违反本法规定，构成犯罪的，依法追究刑事责任。</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日第十一届全国人民代表大会常务委员会第二十一次会议通过）第六十四条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行政机关及其工作人员利用行政强制权为单位或者个人谋取利益的，由上级行政机关或者有关部门责令改正，对直接负责的主管人员和其他直接责任人员依法给予处分。</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【法律】《中华人民共和国公务员法》（</w:t>
            </w:r>
            <w:r w:rsidRPr="00743241">
              <w:rPr>
                <w:rFonts w:ascii="宋体" w:hAnsi="宋体"/>
                <w:color w:val="000000" w:themeColor="text1"/>
                <w:sz w:val="18"/>
                <w:szCs w:val="18"/>
              </w:rPr>
              <w:t>2005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日中华人民共和国主席令第三十五号发布）第一百零四条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公务员主管部门的工作人员，违反本法规定，滥用职权、玩忽职守、徇私舞弊，构成犯罪的，依法追究刑事责任；尚不构成犯罪的，给予处分。</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号发布）第二十三条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EE1423" w:rsidRPr="00743241" w:rsidRDefault="00EE1423" w:rsidP="001A6878">
            <w:pPr>
              <w:spacing w:line="240" w:lineRule="exact"/>
              <w:jc w:val="left"/>
              <w:rPr>
                <w:rFonts w:asci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224</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行政强制</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查封、扣押有关合同、票据、账簿等有关资料、违法产品、违法使用的物品以及用于违法生产的工具、设备，查封危害人体健康和生命安全的生产经营场所</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【法规】《国务院关于加强食品等产品安全监督管理的特别规定》（</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503</w:t>
            </w:r>
            <w:r w:rsidRPr="00743241">
              <w:rPr>
                <w:rFonts w:ascii="宋体" w:hAnsi="宋体" w:hint="eastAsia"/>
                <w:color w:val="000000" w:themeColor="text1"/>
                <w:sz w:val="18"/>
                <w:szCs w:val="18"/>
              </w:rPr>
              <w:t>号）第十五条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卫生、质检、商务、工商、药品等监督管理部门履行各自产品安全监督管理职责，有下列职权：（二）查阅、复制、查封、扣押有关合同、票据、账簿以及其他有关资料；（三）查封、扣押不符合法定要求的产品，违法使用的原料、辅料、添加剂、农业投入品以及用于违法生产的工具、设备；（四）查封存在危害人体健康和生命安全重大隐患的生产经营场所。</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催告责任：执法人员通知当事人到场且出示行政执法证件，当事人不到场的，邀请见证人到场，下达催告通知书，告知当事人采取行政强制措施的理由、依据以及当事人依法享有的陈述、申辩等权利和救济途径</w:t>
            </w:r>
            <w:r w:rsidRPr="00743241">
              <w:rPr>
                <w:rFonts w:ascii="宋体"/>
                <w:color w:val="000000" w:themeColor="text1"/>
                <w:sz w:val="18"/>
                <w:szCs w:val="18"/>
              </w:rPr>
              <w:t>.</w:t>
            </w:r>
            <w:r w:rsidRPr="00743241">
              <w:rPr>
                <w:rFonts w:ascii="宋体" w:hAnsi="宋体" w:hint="eastAsia"/>
                <w:color w:val="000000" w:themeColor="text1"/>
                <w:sz w:val="18"/>
                <w:szCs w:val="18"/>
              </w:rPr>
              <w:t>听取当事人的陈述和申辩，制作现场笔录，现场笔录由当事人（见证人）和行政执法人员签名或者盖章</w:t>
            </w:r>
            <w:r w:rsidRPr="00743241">
              <w:rPr>
                <w:rFonts w:ascii="宋体"/>
                <w:color w:val="000000" w:themeColor="text1"/>
                <w:sz w:val="18"/>
                <w:szCs w:val="18"/>
              </w:rPr>
              <w:t>.</w:t>
            </w:r>
            <w:r w:rsidRPr="00743241">
              <w:rPr>
                <w:rFonts w:ascii="宋体" w:hAnsi="宋体" w:hint="eastAsia"/>
                <w:color w:val="000000" w:themeColor="text1"/>
                <w:sz w:val="18"/>
                <w:szCs w:val="18"/>
              </w:rPr>
              <w:t>当事人拒绝签名或者盖章的，在笔录中予以注明</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决定责任：充分听取当事人提出的事实、理由和证据，进行记录和复核，无正当理由的，向本行政机关负责人报告，经批准作出强制执行决定，送达行政强制执行决定书</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执行责任：采取行政强制执行，对经检验、检查发现逾期不处置或处置不符合国家有关规定的危险废物的或逾期不采取治理措施，经催告仍不治理的采取强制措施</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监督检查责任：继续加强监督检查管理。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其他法律法规规章文件规定应履行的责任</w:t>
            </w:r>
            <w:r w:rsidRPr="00743241">
              <w:rPr>
                <w:rFonts w:ascii="宋体"/>
                <w:color w:val="000000" w:themeColor="text1"/>
                <w:sz w:val="18"/>
                <w:szCs w:val="18"/>
              </w:rPr>
              <w:t>.</w:t>
            </w:r>
          </w:p>
        </w:tc>
        <w:tc>
          <w:tcPr>
            <w:tcW w:w="6373"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当事人收到催告书后有权进行陈述和申辩。行政机关应当充分听取当事人的意见，对当事人提出的事实、理由和证据，应当进行记录、复核。当事人提出的事实、理由或者证据成立的，行政机关应当采纳。</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催告书、行政强制执行决定书应当直接送达当事人。当事人拒绝接收或者无法直接送达当事人的，应当依照《中华人民共和国民事诉讼法》的有关规定送达。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当事人在法定期限内不申请行政复议或者提起行政诉讼，又不履行行政决定的，没有行政强制执行权的行政机关可以自期限届满之日起三个月内，依照本章规定申请人民法院强制执行。</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情形之一的，中止执行：（一）当事人履行行政决定确有困难或者暂无履行能力的；（二）第三人对执行标的主张权利，确有理由的；（三）执行可能造成难以弥补的损失，且中止执行不损害公共利益的；（四）行政机关认为需要中止执行的其他情形。中止执行的情形消失后，行政机关应当恢复执行。对没有明显社会危害，当事人确无能力履行，中止执行满三年未恢复执行的，行政机关不再执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当事人在法定期限内不申请行政复议或者提起行政诉讼，又不履行行政决定的，没有行政强制执行权的行政机关可以自期限届满之日起三个月内，依照本章规定申请人民法院强制执行。</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【法规】《国务院关于加强食品等产品安全监督管理的特别规定》（</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503</w:t>
            </w:r>
            <w:r w:rsidRPr="00743241">
              <w:rPr>
                <w:rFonts w:ascii="宋体" w:hAnsi="宋体" w:hint="eastAsia"/>
                <w:color w:val="000000" w:themeColor="text1"/>
                <w:sz w:val="18"/>
                <w:szCs w:val="18"/>
              </w:rPr>
              <w:t>号）第十二条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卫生、质检、商务、工商、药品等监督管理部门应当依据各自职责对生产经营者进行监督检查，并对其遵守强制性标准、法定要求的情况予以记录，由监督检查人员签字后归档。监督检查记录应当作为其直接负责主管人员定期考核的内容。公众有权查阅监督检查记录。</w:t>
            </w: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没有法律法规依据实施行政强制的；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改变行政强制对象、条件、方式的；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违反法定程序实施行政强制的；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对不当实施行政强制，给行政相对人造成损失的；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利用行政强制权为单位或者个人谋取利益的；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在实施行政强制工作中玩忽职守、滥用职权的；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在工作中发生腐败行为的；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日第十一届全国人民代表大会常务委员会第二十一次会议通过）第六十一条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强制，有下列情形之一的，由上级行政机关或者有关部门责令改正，对直接负责的主管人员和其他直接责任人员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r w:rsidRPr="00743241">
              <w:rPr>
                <w:rFonts w:ascii="宋体" w:hAnsi="宋体" w:hint="eastAsia"/>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r w:rsidRPr="00743241">
              <w:rPr>
                <w:rFonts w:ascii="宋体" w:hAnsi="宋体" w:hint="eastAsia"/>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日主席令第四十九号）第六十八条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违反本法规定，给公民、法人或者其他组织造成损失的，依法给予赔偿。</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违反本法规定，构成犯罪的，依法追究刑事责任。</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日第十一届全国人民代表大会常务委员会第二十一次会议通过）第六十四条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行政机关及其工作人员利用行政强制权为单位或者个人谋取利益的，由上级行政机关或者有关部门责令改正，对直接负责的主管人员和其他直接责任人员依法给予处分。</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【法律】《中华人民共和国公务员法》（</w:t>
            </w:r>
            <w:r w:rsidRPr="00743241">
              <w:rPr>
                <w:rFonts w:ascii="宋体" w:hAnsi="宋体"/>
                <w:color w:val="000000" w:themeColor="text1"/>
                <w:sz w:val="18"/>
                <w:szCs w:val="18"/>
              </w:rPr>
              <w:t>2005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日中华人民共和国主席令第三十五号发布）第一百零四条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公务员主管部门的工作人员，违反本法规定，滥用职权、玩忽职守、徇私舞弊，构成犯罪的，依法追究刑事责任；尚不构成犯罪的，给予处分。</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号发布）第二十三条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EE1423" w:rsidRPr="00743241" w:rsidRDefault="00EE1423" w:rsidP="001A6878">
            <w:pPr>
              <w:spacing w:line="240" w:lineRule="exact"/>
              <w:jc w:val="left"/>
              <w:rPr>
                <w:rFonts w:asci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225</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行政强制</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封存或者扣押在查处品种权侵权案和假冒授权品种要件时有关的植物品种的繁殖材料，查阅、复制或者封存与案件有关的合同、帐册及有关文件</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【法规】《中华人民共和国植物新品种保护条例》（</w:t>
            </w:r>
            <w:r w:rsidRPr="00743241">
              <w:rPr>
                <w:rFonts w:ascii="宋体" w:hAnsi="宋体"/>
                <w:color w:val="000000" w:themeColor="text1"/>
                <w:sz w:val="18"/>
                <w:szCs w:val="18"/>
              </w:rPr>
              <w:t>2013</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31</w:t>
            </w:r>
            <w:r w:rsidRPr="00743241">
              <w:rPr>
                <w:rFonts w:ascii="宋体" w:hAnsi="宋体" w:hint="eastAsia"/>
                <w:color w:val="000000" w:themeColor="text1"/>
                <w:sz w:val="18"/>
                <w:szCs w:val="18"/>
              </w:rPr>
              <w:t>日修订）第四十一条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省级以上人民政府农业、林业行政部门依据各自的职权在查处品种权侵权案件和县级以上人民政府农业、林业行政部门依据各自的职权在查处假冒授权品种案件时，根据需要，可以封存或者扣押与案件有关的植物品种的繁殖材料，查阅、复制或者封存与案件有关的合同、帐册及有关文件。</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催告责任：执法人员通知当事人到场且出示行政执法证件，当事人不到场的，邀请见证人到场，下达催告通知书，告知当事人采取行政强制措施的理由、依据以及当事人依法享有的陈述、申辩等权利和救济途径</w:t>
            </w:r>
            <w:r w:rsidRPr="00743241">
              <w:rPr>
                <w:rFonts w:ascii="宋体"/>
                <w:color w:val="000000" w:themeColor="text1"/>
                <w:sz w:val="18"/>
                <w:szCs w:val="18"/>
              </w:rPr>
              <w:t>.</w:t>
            </w:r>
            <w:r w:rsidRPr="00743241">
              <w:rPr>
                <w:rFonts w:ascii="宋体" w:hAnsi="宋体" w:hint="eastAsia"/>
                <w:color w:val="000000" w:themeColor="text1"/>
                <w:sz w:val="18"/>
                <w:szCs w:val="18"/>
              </w:rPr>
              <w:t>听取当事人的陈述和申辩，制作现场笔录，现场笔录由当事人（见证人）和行政执法人员签名或者盖章</w:t>
            </w:r>
            <w:r w:rsidRPr="00743241">
              <w:rPr>
                <w:rFonts w:ascii="宋体"/>
                <w:color w:val="000000" w:themeColor="text1"/>
                <w:sz w:val="18"/>
                <w:szCs w:val="18"/>
              </w:rPr>
              <w:t>.</w:t>
            </w:r>
            <w:r w:rsidRPr="00743241">
              <w:rPr>
                <w:rFonts w:ascii="宋体" w:hAnsi="宋体" w:hint="eastAsia"/>
                <w:color w:val="000000" w:themeColor="text1"/>
                <w:sz w:val="18"/>
                <w:szCs w:val="18"/>
              </w:rPr>
              <w:t>当事人拒绝签名或者盖章的，在笔录中予以注明</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决定责任：充分听取当事人提出的事实、理由和证据，进行记录和复核，无正当理由的，向本行政机关负责人报告，经批准作出强制执行决定，送达行政强制执行决定书</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执行责任：采取行政强制执行，对经检验、检查发现逾期不处置或处置不符合国家有关规定的危险废物的或逾期不采取治理措施，经催告仍不治理的采取强制措施</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监督检查责任：继续加强监督检查管理。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其他法律法规规章文件规定应履行的责任</w:t>
            </w:r>
            <w:r w:rsidRPr="00743241">
              <w:rPr>
                <w:rFonts w:ascii="宋体"/>
                <w:color w:val="000000" w:themeColor="text1"/>
                <w:sz w:val="18"/>
                <w:szCs w:val="18"/>
              </w:rPr>
              <w:t>.</w:t>
            </w:r>
          </w:p>
        </w:tc>
        <w:tc>
          <w:tcPr>
            <w:tcW w:w="6373"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当事人收到催告书后有权进行陈述和申辩。行政机关应当充分听取当事人的意见，对当事人提出的事实、理由和证据，应当进行记录、复核。当事人提出的事实、理由或者证据成立的，行政机关应当采纳。</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催告书、行政强制执行决定书应当直接送达当事人。当事人拒绝接收或者无法直接送达当事人的，应当依照《中华人民共和国民事诉讼法》的有关规定送达。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当事人在法定期限内不申请行政复议或者提起行政诉讼，又不履行行政决定的，没有行政强制执行权的行政机关可以自期限届满之日起三个月内，依照本章规定申请人民法院强制执行。</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情形之一的，中止执行：（一）当事人履行行政决定确有困难或者暂无履行能力的；（二）第三人对执行标的主张权利，确有理由的；（三）执行可能造成难以弥补的损失，且中止执行不损害公共利益的；（四）行政机关认为需要中止执行的其他情形。中止执行的情形消失后，行政机关应当恢复执行。对没有明显社会危害，当事人确无能力履行，中止执行满三年未恢复执行的，行政机关不再执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当事人在法定期限内不申请行政复议或者提起行政诉讼，又不履行行政决定的，没有行政强制执行权的行政机关可以自期限届满之日起三个月内，依照本章规定申请人民法院强制执行。</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【法规】《中华人民共和国植物新品种保护条例》（</w:t>
            </w:r>
            <w:r w:rsidRPr="00743241">
              <w:rPr>
                <w:rFonts w:ascii="宋体" w:hAnsi="宋体"/>
                <w:color w:val="000000" w:themeColor="text1"/>
                <w:sz w:val="18"/>
                <w:szCs w:val="18"/>
              </w:rPr>
              <w:t>2013</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31</w:t>
            </w:r>
            <w:r w:rsidRPr="00743241">
              <w:rPr>
                <w:rFonts w:ascii="宋体" w:hAnsi="宋体" w:hint="eastAsia"/>
                <w:color w:val="000000" w:themeColor="text1"/>
                <w:sz w:val="18"/>
                <w:szCs w:val="18"/>
              </w:rPr>
              <w:t>日修订）第四十一条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省级以上人民政府农业、林业行政部门依据各自的职权在查处品种权侵权案件和县级以上人民政府农业、林业行政部门依据各自的职权在查处假冒授权品种案件时，根据需要，可以封存或者扣押与案件有关的植物品种的繁殖材料，查阅、复制或者封存与案件有关的合同、帐册及有关文件。</w:t>
            </w: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没有法律法规依据实施行政强制的；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改变行政强制对象、条件、方式的；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违反法定程序实施行政强制的；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对不当实施行政强制，给行政相对人造成损失的；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利用行政强制权为单位或者个人谋取利益的；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在实施行政强制工作中玩忽职守、滥用职权的；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在工作中发生腐败行为的；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日第十一届全国人民代表大会常务委员会第二十一次会议通过）第六十一条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强制，有下列情形之一的，由上级行政机关或者有关部门责令改正，对直接负责的主管人员和其他直接责任人员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r w:rsidRPr="00743241">
              <w:rPr>
                <w:rFonts w:ascii="宋体" w:hAnsi="宋体" w:hint="eastAsia"/>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r w:rsidRPr="00743241">
              <w:rPr>
                <w:rFonts w:ascii="宋体" w:hAnsi="宋体" w:hint="eastAsia"/>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日主席令第四十九号）第六十八条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违反本法规定，给公民、法人或者其他组织造成损失的，依法给予赔偿。</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违反本法规定，构成犯罪的，依法追究刑事责任。</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日第十一届全国人民代表大会常务委员会第二十一次会议通过）第六十四条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行政机关及其工作人员利用行政强制权为单位或者个人谋取利益的，由上级行政机关或者有关部门责令改正，对直接负责的主管人员和其他直接责任人员依法给予处分。</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【法律】《中华人民共和国公务员法》（</w:t>
            </w:r>
            <w:r w:rsidRPr="00743241">
              <w:rPr>
                <w:rFonts w:ascii="宋体" w:hAnsi="宋体"/>
                <w:color w:val="000000" w:themeColor="text1"/>
                <w:sz w:val="18"/>
                <w:szCs w:val="18"/>
              </w:rPr>
              <w:t>2005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日中华人民共和国主席令第三十五号发布）第一百零四条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公务员主管部门的工作人员，违反本法规定，滥用职权、玩忽职守、徇私舞弊，构成犯罪的，依法追究刑事责任；尚不构成犯罪的，给予处分。</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号发布）第二十三条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EE1423" w:rsidRPr="00743241" w:rsidRDefault="00EE1423" w:rsidP="001A6878">
            <w:pPr>
              <w:spacing w:line="240" w:lineRule="exact"/>
              <w:jc w:val="left"/>
              <w:rPr>
                <w:rFonts w:asci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226</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行政强制</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查封、扣押经检测不符合农产品质量安全标准的农产品</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【法律】《中华人民共和国农产品质量安全法》（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日主席令第四十九号）第三十九条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人民政府农业行政主管部门在农产品质量安全监督检查中，可以对生产、销售的农产品进行现场检查，调查了解农产品质量安全的有关情况，查阅、复制与农产品质量安全有关的记录和其他资料；对经检测不符合农产品质量安全标准的农产品，有权查封、扣押。</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催告责任：执法人员通知当事人到场且出示行政执法证件，当事人不到场的，邀请见证人到场，下达催告通知书，告知当事人采取行政强制措施的理由、依据以及当事人依法享有的陈述、申辩等权利和救济途径</w:t>
            </w:r>
            <w:r w:rsidRPr="00743241">
              <w:rPr>
                <w:rFonts w:ascii="宋体"/>
                <w:color w:val="000000" w:themeColor="text1"/>
                <w:sz w:val="18"/>
                <w:szCs w:val="18"/>
              </w:rPr>
              <w:t>.</w:t>
            </w:r>
            <w:r w:rsidRPr="00743241">
              <w:rPr>
                <w:rFonts w:ascii="宋体" w:hAnsi="宋体" w:hint="eastAsia"/>
                <w:color w:val="000000" w:themeColor="text1"/>
                <w:sz w:val="18"/>
                <w:szCs w:val="18"/>
              </w:rPr>
              <w:t>听取当事人的陈述和申辩，制作现场笔录，现场笔录由当事人（见证人）和行政执法人员签名或者盖章</w:t>
            </w:r>
            <w:r w:rsidRPr="00743241">
              <w:rPr>
                <w:rFonts w:ascii="宋体"/>
                <w:color w:val="000000" w:themeColor="text1"/>
                <w:sz w:val="18"/>
                <w:szCs w:val="18"/>
              </w:rPr>
              <w:t>.</w:t>
            </w:r>
            <w:r w:rsidRPr="00743241">
              <w:rPr>
                <w:rFonts w:ascii="宋体" w:hAnsi="宋体" w:hint="eastAsia"/>
                <w:color w:val="000000" w:themeColor="text1"/>
                <w:sz w:val="18"/>
                <w:szCs w:val="18"/>
              </w:rPr>
              <w:t>当事人拒绝签名或者盖章的，在笔录中予以注明</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决定责任：充分听取当事人提出的事实、理由和证据，进行记录和复核，无正当理由的，向本行政机关负责人报告，经批准作出强制执行决定，送达行政强制执行决定书</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执行责任：采取行政强制执行，对经检验、检查发现逾期不处置或处置不符合国家有关规定的危险废物的或逾期不采取治理措施，经催告仍不治理的采取强制措施</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监督检查责任：继续加强监督检查管理。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其他法律法规规章文件规定应履行的责任</w:t>
            </w:r>
            <w:r w:rsidRPr="00743241">
              <w:rPr>
                <w:rFonts w:ascii="宋体"/>
                <w:color w:val="000000" w:themeColor="text1"/>
                <w:sz w:val="18"/>
                <w:szCs w:val="18"/>
              </w:rPr>
              <w:t>.</w:t>
            </w:r>
          </w:p>
        </w:tc>
        <w:tc>
          <w:tcPr>
            <w:tcW w:w="6373"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当事人收到催告书后有权进行陈述和申辩。行政机关应当充分听取当事人的意见，对当事人提出的事实、理由和证据，应当进行记录、复核。当事人提出的事实、理由或者证据成立的，行政机关应当采纳。</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催告书、行政强制执行决定书应当直接送达当事人。当事人拒绝接收或者无法直接送达当事人的，应当依照《中华人民共和国民事诉讼法》的有关规定送达。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当事人在法定期限内不申请行政复议或者提起行政诉讼，又不履行行政决定的，没有行政强制执行权的行政机关可以自期限届满之日起三个月内，依照本章规定申请人民法院强制执行。</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情形之一的，中止执行：（一）当事人履行行政决定确有困难或者暂无履行能力的；（二）第三人对执行标的主张权利，确有理由的；（三）执行可能造成难以弥补的损失，且中止执行不损害公共利益的；（四）行政机关认为需要中止执行的其他情形。中止执行的情形消失后，行政机关应当恢复执行。对没有明显社会危害，当事人确无能力履行，中止执行满三年未恢复执行的，行政机关不再执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当事人在法定期限内不申请行政复议或者提起行政诉讼，又不履行行政决定的，没有行政强制执行权的行政机关可以自期限届满之日起三个月内，依照本章规定申请人民法院强制执行。</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【法律】《中华人民共和国农产品质量安全法》（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日主席令第四十九号）第四十一条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县级以上人民政府农业行政主管部门在农产品质量安全监督管理中，发现有本法第三十三条所列情形之一的农产品，应当按照农产品质量安全责任追究制度的要求，查明责任人，依法予以处理或者提出处理建议。</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情形之一的农产品，不得销售：（一）含有国家禁止使用的农药、兽药或者其他化学物质的；（二）农药、兽药等化学物质残留或者含有的重金属等有毒有害物质不符合农产品质量安全标准的；（三）含有的致病性寄生虫、微生物或者生物毒素不符合农产品质量安全标准的；（四）使用的保鲜剂、防腐剂、添加剂等材料不符合国家有关强制性的技术规范的；（五）其他不符合农产品质量安全标准的。</w:t>
            </w: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没有法律法规依据实施行政强制的；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改变行政强制对象、条件、方式的；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违反法定程序实施行政强制的；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对不当实施行政强制，给行政相对人造成损失的；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利用行政强制权为单位或者个人谋取利益的；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在实施行政强制工作中玩忽职守、滥用职权的；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在工作中发生腐败行为的；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日第十一届全国人民代表大会常务委员会第二十一次会议通过）第六十一条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强制，有下列情形之一的，由上级行政机关或者有关部门责令改正，对直接负责的主管人员和其他直接责任人员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r w:rsidRPr="00743241">
              <w:rPr>
                <w:rFonts w:ascii="宋体" w:hAnsi="宋体" w:hint="eastAsia"/>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r w:rsidRPr="00743241">
              <w:rPr>
                <w:rFonts w:ascii="宋体" w:hAnsi="宋体" w:hint="eastAsia"/>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日主席令第四十九号）第六十八条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违反本法规定，给公民、法人或者其他组织造成损失的，依法给予赔偿。</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违反本法规定，构成犯罪的，依法追究刑事责任。</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日第十一届全国人民代表大会常务委员会第二十一次会议通过）第六十四条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行政机关及其工作人员利用行政强制权为单位或者个人谋取利益的，由上级行政机关或者有关部门责令改正，对直接负责的主管人员和其他直接责任人员依法给予处分。</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【法律】《中华人民共和国公务员法》（</w:t>
            </w:r>
            <w:r w:rsidRPr="00743241">
              <w:rPr>
                <w:rFonts w:ascii="宋体" w:hAnsi="宋体"/>
                <w:color w:val="000000" w:themeColor="text1"/>
                <w:sz w:val="18"/>
                <w:szCs w:val="18"/>
              </w:rPr>
              <w:t>2005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日中华人民共和国主席令第三十五号发布）第一百零四条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公务员主管部门的工作人员，违反本法规定，滥用职权、玩忽职守、徇私舞弊，构成犯罪的，依法追究刑事责任；尚不构成犯罪的，给予处分。</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号发布）第二十三条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EE1423" w:rsidRPr="00743241" w:rsidRDefault="00EE1423" w:rsidP="001A6878">
            <w:pPr>
              <w:spacing w:line="240" w:lineRule="exact"/>
              <w:jc w:val="left"/>
              <w:rPr>
                <w:rFonts w:asci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227</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行政强制</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封存、没收、销毁违反规定调运的植物和植物产品或者责令改变用途</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【法规】《植物检疫条例》（国务院令第</w:t>
            </w:r>
            <w:r w:rsidRPr="00743241">
              <w:rPr>
                <w:rFonts w:ascii="宋体" w:hAnsi="宋体"/>
                <w:color w:val="000000" w:themeColor="text1"/>
                <w:sz w:val="18"/>
                <w:szCs w:val="18"/>
              </w:rPr>
              <w:t>98</w:t>
            </w:r>
            <w:r w:rsidRPr="00743241">
              <w:rPr>
                <w:rFonts w:ascii="宋体" w:hAnsi="宋体" w:hint="eastAsia"/>
                <w:color w:val="000000" w:themeColor="text1"/>
                <w:sz w:val="18"/>
                <w:szCs w:val="18"/>
              </w:rPr>
              <w:t>号）第十八条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行为之一的，植物检疫机构应当责令纠正，可以处以罚款；造成损失的，应当负责赔偿；构成犯罪的，由司法机关依法追究刑事责任：（一）未依照本条例规定办理植物检疫证书或者在报检过程中弄虚作假的；（二）伪造、涂改、买卖、转让植物检疫单证、印章、标志、封识的；（三）未依照本条例规定调运、隔离试种或者生产应施检疫的植物、植物产品的；（四）违反本条例规定，擅自开拆植物、植物产品包装，调换植物、植物产品，或者擅自改变植物、植物产品的规定用途的；（五）违反本条例规定，引起疫情扩散的。有前款第（一）、（二）、（三）、（四）项所列情形之一，尚不构成犯罪的，植物检疫机构可以没收非法所得。对违反本条例规定调运的植物和植物产品，植物检疫机构有权予以封存、没收、销毁或者责令改变用途。销毁所需费用由责任人承担。</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催告责任：执法人员通知当事人到场且出示行政执法证件，当事人不到场的，邀请见证人到场，下达催告通知书，告知当事人采取行政强制措施的理由、依据以及当事人依法享有的陈述、申辩等权利和救济途径</w:t>
            </w:r>
            <w:r w:rsidRPr="00743241">
              <w:rPr>
                <w:rFonts w:ascii="宋体"/>
                <w:color w:val="000000" w:themeColor="text1"/>
                <w:sz w:val="18"/>
                <w:szCs w:val="18"/>
              </w:rPr>
              <w:t>.</w:t>
            </w:r>
            <w:r w:rsidRPr="00743241">
              <w:rPr>
                <w:rFonts w:ascii="宋体" w:hAnsi="宋体" w:hint="eastAsia"/>
                <w:color w:val="000000" w:themeColor="text1"/>
                <w:sz w:val="18"/>
                <w:szCs w:val="18"/>
              </w:rPr>
              <w:t>听取当事人的陈述和申辩，制作现场笔录，现场笔录由当事人（见证人）和行政执法人员签名或者盖章</w:t>
            </w:r>
            <w:r w:rsidRPr="00743241">
              <w:rPr>
                <w:rFonts w:ascii="宋体"/>
                <w:color w:val="000000" w:themeColor="text1"/>
                <w:sz w:val="18"/>
                <w:szCs w:val="18"/>
              </w:rPr>
              <w:t>.</w:t>
            </w:r>
            <w:r w:rsidRPr="00743241">
              <w:rPr>
                <w:rFonts w:ascii="宋体" w:hAnsi="宋体" w:hint="eastAsia"/>
                <w:color w:val="000000" w:themeColor="text1"/>
                <w:sz w:val="18"/>
                <w:szCs w:val="18"/>
              </w:rPr>
              <w:t>当事人拒绝签名或者盖章的，在笔录中予以注明</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决定责任：充分听取当事人提出的事实、理由和证据，进行记录和复核，无正当理由的，向本行政机关负责人报告，经批准作出强制执行决定，送达行政强制执行决定书</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执行责任：采取行政强制执行，对经检验、检查发现逾期不处置或处置不符合国家有关规定的危险废物的或逾期不采取治理措施，经催告仍不治理的采取强制措施</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监督检查责任：继续加强监督检查管理。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其他法律法规规章文件规定应履行的责任</w:t>
            </w:r>
            <w:r w:rsidRPr="00743241">
              <w:rPr>
                <w:rFonts w:ascii="宋体"/>
                <w:color w:val="000000" w:themeColor="text1"/>
                <w:sz w:val="18"/>
                <w:szCs w:val="18"/>
              </w:rPr>
              <w:t>.</w:t>
            </w:r>
          </w:p>
        </w:tc>
        <w:tc>
          <w:tcPr>
            <w:tcW w:w="6373"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当事人收到催告书后有权进行陈述和申辩。行政机关应当充分听取当事人的意见，对当事人提出的事实、理由和证据，应当进行记录、复核。当事人提出的事实、理由或者证据成立的，行政机关应当采纳。</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催告书、行政强制执行决定书应当直接送达当事人。当事人拒绝接收或者无法直接送达当事人的，应当依照《中华人民共和国民事诉讼法》的有关规定送达。</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当事人在法定期限内不申请行政复议或者提起行政诉讼，又不履行行政决定的，没有行政强制执行权的行政机关可以自期限届满之日起三个月内，依照本章规定申请人民法院强制执行。</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情形之一的，中止执行：（一）当事人履行行政决定确有困难或者暂无履行能力的；（二）第三人对执行标的主张权利，确有理由的；（三）执行可能造成难以弥补的损失，且中止执行不损害公共利益的；（四）行政机关认为需要中止执行的其他情形。中止执行的情形消失后，行政机关应当恢复执行。对没有明显社会危害，当事人确无能力履行，中止执行满三年未恢复执行的，行政机关不再执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依法作出要求当事人履行排除妨碍、恢复原状等义务的行政决定，当事人逾期不履行，经催告仍不履行，其后果已经或者将危害交通安全、造成环境污染或者破坏自然资源的，行政机关可以代履行，或者委托没有利害关系的第三人代履行。</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当事人在法定期限内不申请行政复议或者提起行政诉讼，又不履行行政决定的，没有行政强制执行权的行政机关可以自期限届满之日起三个月内，依照本章规定申请人民法院强制执行。</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【规章】《植物检疫条例实施细则</w:t>
            </w:r>
            <w:r w:rsidRPr="00743241">
              <w:rPr>
                <w:rFonts w:ascii="宋体" w:hAnsi="宋体"/>
                <w:color w:val="000000" w:themeColor="text1"/>
                <w:sz w:val="18"/>
                <w:szCs w:val="18"/>
              </w:rPr>
              <w:t>(</w:t>
            </w:r>
            <w:r w:rsidRPr="00743241">
              <w:rPr>
                <w:rFonts w:ascii="宋体" w:hAnsi="宋体" w:hint="eastAsia"/>
                <w:color w:val="000000" w:themeColor="text1"/>
                <w:sz w:val="18"/>
                <w:szCs w:val="18"/>
              </w:rPr>
              <w:t>农业部分</w:t>
            </w:r>
            <w:r w:rsidRPr="00743241">
              <w:rPr>
                <w:rFonts w:ascii="宋体" w:hAnsi="宋体"/>
                <w:color w:val="000000" w:themeColor="text1"/>
                <w:sz w:val="18"/>
                <w:szCs w:val="18"/>
              </w:rPr>
              <w:t>)</w:t>
            </w:r>
            <w:r w:rsidRPr="00743241">
              <w:rPr>
                <w:rFonts w:ascii="宋体" w:hAnsi="宋体" w:hint="eastAsia"/>
                <w:color w:val="000000" w:themeColor="text1"/>
                <w:sz w:val="18"/>
                <w:szCs w:val="18"/>
              </w:rPr>
              <w:t>》</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年农业部令第</w:t>
            </w:r>
            <w:r w:rsidRPr="00743241">
              <w:rPr>
                <w:rFonts w:ascii="宋体" w:hAnsi="宋体"/>
                <w:color w:val="000000" w:themeColor="text1"/>
                <w:sz w:val="18"/>
                <w:szCs w:val="18"/>
              </w:rPr>
              <w:t>6</w:t>
            </w:r>
            <w:r w:rsidRPr="00743241">
              <w:rPr>
                <w:rFonts w:ascii="宋体" w:hAnsi="宋体" w:hint="eastAsia"/>
                <w:color w:val="000000" w:themeColor="text1"/>
                <w:sz w:val="18"/>
                <w:szCs w:val="18"/>
              </w:rPr>
              <w:t>号修订</w:t>
            </w:r>
            <w:r w:rsidRPr="00743241">
              <w:rPr>
                <w:rFonts w:ascii="宋体" w:hAnsi="宋体"/>
                <w:color w:val="000000" w:themeColor="text1"/>
                <w:sz w:val="18"/>
                <w:szCs w:val="18"/>
              </w:rPr>
              <w:t>)</w:t>
            </w:r>
            <w:r w:rsidRPr="00743241">
              <w:rPr>
                <w:color w:val="000000" w:themeColor="text1"/>
              </w:rPr>
              <w:t xml:space="preserve"> </w:t>
            </w:r>
            <w:r w:rsidRPr="00743241">
              <w:rPr>
                <w:rFonts w:ascii="宋体" w:hAnsi="宋体" w:hint="eastAsia"/>
                <w:color w:val="000000" w:themeColor="text1"/>
                <w:sz w:val="18"/>
                <w:szCs w:val="18"/>
              </w:rPr>
              <w:t>第四条各级植物检疫机构的职责范围：</w:t>
            </w:r>
            <w:r w:rsidRPr="00743241">
              <w:rPr>
                <w:rFonts w:ascii="宋体" w:hAnsi="宋体"/>
                <w:color w:val="000000" w:themeColor="text1"/>
                <w:sz w:val="18"/>
                <w:szCs w:val="18"/>
              </w:rPr>
              <w:t>(</w:t>
            </w:r>
            <w:r w:rsidRPr="00743241">
              <w:rPr>
                <w:rFonts w:ascii="宋体" w:hAnsi="宋体" w:hint="eastAsia"/>
                <w:color w:val="000000" w:themeColor="text1"/>
                <w:sz w:val="18"/>
                <w:szCs w:val="18"/>
              </w:rPr>
              <w:t>三</w:t>
            </w:r>
            <w:r w:rsidRPr="00743241">
              <w:rPr>
                <w:rFonts w:ascii="宋体" w:hAnsi="宋体"/>
                <w:color w:val="000000" w:themeColor="text1"/>
                <w:sz w:val="18"/>
                <w:szCs w:val="18"/>
              </w:rPr>
              <w:t>)</w:t>
            </w:r>
            <w:r w:rsidRPr="00743241">
              <w:rPr>
                <w:rFonts w:ascii="宋体" w:hAnsi="宋体" w:hint="eastAsia"/>
                <w:color w:val="000000" w:themeColor="text1"/>
                <w:sz w:val="18"/>
                <w:szCs w:val="18"/>
              </w:rPr>
              <w:t>地</w:t>
            </w:r>
            <w:r w:rsidRPr="00743241">
              <w:rPr>
                <w:rFonts w:ascii="宋体" w:hAnsi="宋体"/>
                <w:color w:val="000000" w:themeColor="text1"/>
                <w:sz w:val="18"/>
                <w:szCs w:val="18"/>
              </w:rPr>
              <w:t>(</w:t>
            </w:r>
            <w:r w:rsidRPr="00743241">
              <w:rPr>
                <w:rFonts w:ascii="宋体" w:hAnsi="宋体" w:hint="eastAsia"/>
                <w:color w:val="000000" w:themeColor="text1"/>
                <w:sz w:val="18"/>
                <w:szCs w:val="18"/>
              </w:rPr>
              <w:t>市</w:t>
            </w:r>
            <w:r w:rsidRPr="00743241">
              <w:rPr>
                <w:rFonts w:ascii="宋体" w:hAnsi="宋体"/>
                <w:color w:val="000000" w:themeColor="text1"/>
                <w:sz w:val="18"/>
                <w:szCs w:val="18"/>
              </w:rPr>
              <w:t>)</w:t>
            </w:r>
            <w:r w:rsidRPr="00743241">
              <w:rPr>
                <w:rFonts w:ascii="宋体" w:hAnsi="宋体" w:hint="eastAsia"/>
                <w:color w:val="000000" w:themeColor="text1"/>
                <w:sz w:val="18"/>
                <w:szCs w:val="18"/>
              </w:rPr>
              <w:t>、县级植物检疫机构的主要职责：</w:t>
            </w:r>
          </w:p>
          <w:p w:rsidR="00EE1423" w:rsidRPr="00743241" w:rsidRDefault="00EE1423" w:rsidP="001A6878">
            <w:pPr>
              <w:spacing w:line="240" w:lineRule="exact"/>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、开展检疫对象调查，编制当地的检疫对象分布资料，负责检疫对象的封锁、控制和消灭工作；</w:t>
            </w:r>
            <w:r w:rsidRPr="00743241">
              <w:rPr>
                <w:rFonts w:ascii="宋体" w:hAnsi="宋体"/>
                <w:color w:val="000000" w:themeColor="text1"/>
                <w:sz w:val="18"/>
                <w:szCs w:val="18"/>
              </w:rPr>
              <w:t>4</w:t>
            </w:r>
            <w:r w:rsidRPr="00743241">
              <w:rPr>
                <w:rFonts w:ascii="宋体" w:hAnsi="宋体" w:hint="eastAsia"/>
                <w:color w:val="000000" w:themeColor="text1"/>
                <w:sz w:val="18"/>
                <w:szCs w:val="18"/>
              </w:rPr>
              <w:t>、在种子、苗木和其他繁殖材料的繁育基地执行产地检疫。按照规定承办应施检疫的植物、植物产品的调运检疫手续。对调入的应施检疫的植物、植物产品，必要时进行复检。监督和指导引种单位进行消毒处理和隔离试种；</w:t>
            </w:r>
            <w:r w:rsidRPr="00743241">
              <w:rPr>
                <w:rFonts w:ascii="宋体" w:hAnsi="宋体"/>
                <w:color w:val="000000" w:themeColor="text1"/>
                <w:sz w:val="18"/>
                <w:szCs w:val="18"/>
              </w:rPr>
              <w:t>5</w:t>
            </w:r>
            <w:r w:rsidRPr="00743241">
              <w:rPr>
                <w:rFonts w:ascii="宋体" w:hAnsi="宋体" w:hint="eastAsia"/>
                <w:color w:val="000000" w:themeColor="text1"/>
                <w:sz w:val="18"/>
                <w:szCs w:val="18"/>
              </w:rPr>
              <w:t>、监督指导有关部门建立无检疫对象的种子、苗木繁育、生产基地。</w:t>
            </w:r>
          </w:p>
          <w:p w:rsidR="00EE1423" w:rsidRPr="00743241" w:rsidRDefault="00EE1423" w:rsidP="001A6878">
            <w:pPr>
              <w:spacing w:line="240" w:lineRule="exact"/>
              <w:ind w:firstLineChars="200" w:firstLine="360"/>
              <w:jc w:val="left"/>
              <w:rPr>
                <w:rFonts w:ascii="宋体"/>
                <w:color w:val="000000" w:themeColor="text1"/>
                <w:sz w:val="18"/>
                <w:szCs w:val="18"/>
              </w:rPr>
            </w:pP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没有法律法规依据实施行政强制的；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改变行政强制对象、条件、方式的；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违反法定程序实施行政强制的；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对不当实施行政强制，给行政相对人造成损失的；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利用行政强制权为单位或者个人谋取利益的；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在实施行政强制工作中玩忽职守、滥用职权的；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在工作中发生腐败行为的；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日第十一届全国人民代表大会常务委员会第二十一次会议通过）第六十一条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实施行政强制，有下列情形之一的，由上级行政机关或者有关部门责令改正，对直接负责的主管人员和其他直接责任人员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r w:rsidRPr="00743241">
              <w:rPr>
                <w:rFonts w:ascii="宋体" w:hAnsi="宋体" w:hint="eastAsia"/>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r w:rsidRPr="00743241">
              <w:rPr>
                <w:rFonts w:ascii="宋体" w:hAnsi="宋体" w:hint="eastAsia"/>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日主席令第四十九号）第六十八条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违反本法规定，给公民、法人或者其他组织造成损失的，依法给予赔偿。</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违反本法规定，构成犯罪的，依法追究刑事责任。</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【法律】《中华人民共和国行政强制法》（</w:t>
            </w:r>
            <w:r w:rsidRPr="00743241">
              <w:rPr>
                <w:rFonts w:ascii="宋体" w:hAnsi="宋体"/>
                <w:color w:val="000000" w:themeColor="text1"/>
                <w:sz w:val="18"/>
                <w:szCs w:val="18"/>
              </w:rPr>
              <w:t>2011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6</w:t>
            </w:r>
            <w:r w:rsidRPr="00743241">
              <w:rPr>
                <w:rFonts w:ascii="宋体" w:hAnsi="宋体" w:hint="eastAsia"/>
                <w:color w:val="000000" w:themeColor="text1"/>
                <w:sz w:val="18"/>
                <w:szCs w:val="18"/>
              </w:rPr>
              <w:t>月</w:t>
            </w:r>
            <w:r w:rsidRPr="00743241">
              <w:rPr>
                <w:rFonts w:ascii="宋体" w:hAnsi="宋体"/>
                <w:color w:val="000000" w:themeColor="text1"/>
                <w:sz w:val="18"/>
                <w:szCs w:val="18"/>
              </w:rPr>
              <w:t>30</w:t>
            </w:r>
            <w:r w:rsidRPr="00743241">
              <w:rPr>
                <w:rFonts w:ascii="宋体" w:hAnsi="宋体" w:hint="eastAsia"/>
                <w:color w:val="000000" w:themeColor="text1"/>
                <w:sz w:val="18"/>
                <w:szCs w:val="18"/>
              </w:rPr>
              <w:t>日第十一届全国人民代表大会常务委员会第二十一次会议通过）第六十四条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行政机关及其工作人员利用行政强制权为单位或者个人谋取利益的，由上级行政机关或者有关部门责令改正，对直接负责的主管人员和其他直接责任人员依法给予处分。</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【法律】《中华人民共和国公务员法》（</w:t>
            </w:r>
            <w:r w:rsidRPr="00743241">
              <w:rPr>
                <w:rFonts w:ascii="宋体" w:hAnsi="宋体"/>
                <w:color w:val="000000" w:themeColor="text1"/>
                <w:sz w:val="18"/>
                <w:szCs w:val="18"/>
              </w:rPr>
              <w:t>2005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日中华人民共和国主席令第三十五号发布）第一百零四条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公务员主管部门的工作人员，违反本法规定，滥用职权、玩忽职守、徇私舞弊，构成犯罪的，依法追究刑事责任；尚不构成犯罪的，给予处分。</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号发布）第二十三条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EE1423" w:rsidRPr="00743241" w:rsidRDefault="00EE1423" w:rsidP="001A6878">
            <w:pPr>
              <w:spacing w:line="240" w:lineRule="exact"/>
              <w:jc w:val="left"/>
              <w:rPr>
                <w:rFonts w:asci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228</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行政强 制</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对违法生产、经营、使用的饲料、饲料添加剂及其场所的查封、扣押</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【法规】《饲料和饲料添加剂管理条例》(2011年11月3日中华人民共和国国务院令第609号公布， 2017年3月1日中华人民共和国国务院令第676号第四次修订）第三十四条 　国务院农业行政主管部门和县级以上地方人民政府饲料管理部门在监督检查中可以采取下列措施：</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（一）对饲料、饲料添加剂生产、经营、使用场所实施现场检查；</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（二）查阅、复制有关合同、票据、账簿和其他相关资料；</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三）查封、扣押有证据证明用于违法生产饲料的饲料原料、单一饲料、饲料添加剂、药物饲料添加剂、添加剂预混合饲料，用于违法生产饲料添加剂的原料，用于违法生产饲料、饲料添加剂的工具、设施，违法生产、经营、使用的饲料、饲料添加剂；</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（四）查封违法生产、经营饲料、饲料添加剂的场所。</w:t>
            </w:r>
          </w:p>
        </w:tc>
        <w:tc>
          <w:tcPr>
            <w:tcW w:w="1987" w:type="dxa"/>
            <w:vAlign w:val="center"/>
          </w:tcPr>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2.决定责任：充分听取当事人提出的事实、理由和证据，进行记录和复核，无正当理由的，向本行政机关负责人报告，经批准作出强制执行决定，送达行政强制执行决定书。</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3.执行责任：采取行政强制执行，对经检查发现违法生产、经营、使用的饲料、饲料添加剂及其场所的情况采取强制措施。</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4.事后监管责任：继续加强监督管理。</w:t>
            </w:r>
            <w:r w:rsidRPr="00743241">
              <w:rPr>
                <w:rFonts w:ascii="宋体" w:hAnsi="宋体" w:cs="宋体" w:hint="eastAsia"/>
                <w:color w:val="000000" w:themeColor="text1"/>
                <w:kern w:val="0"/>
                <w:sz w:val="18"/>
                <w:szCs w:val="18"/>
              </w:rPr>
              <w:br/>
              <w:t xml:space="preserve">  5.其他法律法规规章文件规定应履行的责任。</w:t>
            </w:r>
          </w:p>
        </w:tc>
        <w:tc>
          <w:tcPr>
            <w:tcW w:w="6373"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1.【法律】《中华人民共和国行政强制法》（2011年6月30日中华人民共和国主席令第四十九号公布）第三十五条   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 </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2.【法律】《中华人民共和国行政强制法》（2011年6月30日中华人民共和国主席令第四十九号公布） 第三十七条    经催告，当事人逾期仍不履行行政决定，且无正当理由的，行政机关可以作出强制执行决定。 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3.【法律】《中华人民共和国行政强制法》（2011年6月30日中华人民共和国主席令第四十九号公布）第三十四条   行政机关依法作出行政决定后，当事人在行政机关决定的期限内不履行义务的，具有行政强制执行权的行政机关依照本章规定强制执行。</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4.【法规】《饲料和饲料添加剂管理条例》（2013年修订）</w:t>
            </w:r>
            <w:r w:rsidRPr="00743241">
              <w:rPr>
                <w:rFonts w:ascii="宋体" w:hAnsi="宋体" w:hint="eastAsia"/>
                <w:color w:val="000000" w:themeColor="text1"/>
                <w:sz w:val="18"/>
                <w:szCs w:val="18"/>
                <w:shd w:val="clear" w:color="auto" w:fill="FFFFFF"/>
              </w:rPr>
              <w:t xml:space="preserve">　</w:t>
            </w:r>
            <w:r w:rsidRPr="00743241">
              <w:rPr>
                <w:rStyle w:val="a3"/>
                <w:rFonts w:ascii="宋体" w:hAnsi="宋体" w:hint="eastAsia"/>
                <w:b w:val="0"/>
                <w:color w:val="000000" w:themeColor="text1"/>
                <w:sz w:val="18"/>
                <w:szCs w:val="18"/>
                <w:shd w:val="clear" w:color="auto" w:fill="FFFFFF"/>
              </w:rPr>
              <w:t>第三条</w:t>
            </w:r>
            <w:r w:rsidRPr="00743241">
              <w:rPr>
                <w:rFonts w:ascii="宋体" w:hAnsi="宋体" w:hint="eastAsia"/>
                <w:color w:val="000000" w:themeColor="text1"/>
                <w:sz w:val="18"/>
                <w:szCs w:val="18"/>
                <w:shd w:val="clear" w:color="auto" w:fill="FFFFFF"/>
              </w:rPr>
              <w:t xml:space="preserve">　国务院农业行政主管部门负责全国饲料、饲料添加剂的监督管理工作。</w:t>
            </w:r>
            <w:r w:rsidRPr="00743241">
              <w:rPr>
                <w:rFonts w:ascii="宋体" w:hAnsi="宋体" w:hint="eastAsia"/>
                <w:color w:val="000000" w:themeColor="text1"/>
                <w:sz w:val="18"/>
                <w:szCs w:val="18"/>
              </w:rPr>
              <w:br/>
            </w:r>
            <w:r w:rsidRPr="00743241">
              <w:rPr>
                <w:rFonts w:ascii="宋体" w:hAnsi="宋体" w:hint="eastAsia"/>
                <w:color w:val="000000" w:themeColor="text1"/>
                <w:sz w:val="18"/>
                <w:szCs w:val="18"/>
                <w:shd w:val="clear" w:color="auto" w:fill="FFFFFF"/>
              </w:rPr>
              <w:t xml:space="preserve">　　县级以上地方人民政府负责饲料、饲料添加剂管理的部门（以下简称饲料管理部门），负责本行政区域饲料、饲料添加剂的监督管理工作。</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1.无法定依据或者超越法定权限实施行政强制的；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2.改变行政强制对象、条件、方式的；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3.违反法定程序实施行政强制的；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4.使用、丢失或损毁扣押登记的财物，给行政相对人造成损失的；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5.利用行政强制权为单位或者个人谋取利益的； </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1.【法律】《中华人民共和国行政强制法》（2011年6月30日中华人民共和国主席令第四十九号公布）第六十一条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4.【法律】《中华人民共和国行政强制法》（2011年6月30日中华人民共和国主席令第四十九号公布）第六十八条  违反本法规定，给公民、法人或者其他组织造成损失的，依法给予赔偿。 违反本法规定，构成犯罪的，依法追究刑事责任。</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spacing w:val="-4"/>
                <w:kern w:val="0"/>
                <w:sz w:val="18"/>
                <w:szCs w:val="18"/>
              </w:rPr>
            </w:pPr>
            <w:r w:rsidRPr="00743241">
              <w:rPr>
                <w:rFonts w:ascii="宋体" w:hAnsi="宋体" w:cs="宋体" w:hint="eastAsia"/>
                <w:color w:val="000000" w:themeColor="text1"/>
                <w:kern w:val="0"/>
                <w:sz w:val="18"/>
                <w:szCs w:val="18"/>
              </w:rPr>
              <w:t>5.【法律】《中华人民共和国行政强制法》（2011年6月30日中华人民共和国主席令第四十九号公布）第六十四条  行政机关及其工作人员利用行政强制权为单位或者个人谋取利益的，由上级行政机关或者有关部门责令改正，对直接负责的主管人员和其他直接责任人员依法给予处分。</w:t>
            </w:r>
          </w:p>
        </w:tc>
        <w:tc>
          <w:tcPr>
            <w:tcW w:w="756"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128</w:t>
            </w: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229</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行政强 制</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对假、劣兽药的查封、扣押</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【法规】《中华人民共和国兽药管理条例》（2004年4月9日中华人民共和国国务院令第404号公布，2014年7月29日修订）第四十六条 兽医行政管理部门依法进行监督检查时，对有证据证明可能是假、劣兽药的，应当采取查封、扣押的行政强制措施，并自采取行政强制措施之日起7个工作日内作出是否立案的决定；需要检验的，应当自检验报告书发出之日起15个工作日内作出是否立案的决定；不符合立案条件的，应当解除行政强制措施；需要暂停生产、经营和使用的，由国务院兽医行政管理部门或者省、自治区、直辖市人民政府兽医行政管理部门按照权限作出决定。    </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未经行政强制措施决定机关或者其上级机关批准，不得擅自转移、使用、销毁、销售被查封或者扣押的兽药及有关材料。</w:t>
            </w:r>
          </w:p>
        </w:tc>
        <w:tc>
          <w:tcPr>
            <w:tcW w:w="1987" w:type="dxa"/>
            <w:vAlign w:val="center"/>
          </w:tcPr>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2.决定责任：充分听取当事人提出的事实、理由和证据，进行记录和复核，无正当理由的，向本行政机关负责人报告，经批准作出强制执行决定，送达行政强制执行决定书。</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3.执行责任：采取行政强制执行，对有证据证明可能是假、劣兽药的，采取行政强制措施。</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4.事后监管责任：继续加强监督管理。</w:t>
            </w:r>
            <w:r w:rsidRPr="00743241">
              <w:rPr>
                <w:rFonts w:ascii="宋体" w:hAnsi="宋体" w:cs="宋体" w:hint="eastAsia"/>
                <w:color w:val="000000" w:themeColor="text1"/>
                <w:kern w:val="0"/>
                <w:sz w:val="18"/>
                <w:szCs w:val="18"/>
              </w:rPr>
              <w:br/>
              <w:t xml:space="preserve">  5.其他法律法规规章文件规定应履行的责任。</w:t>
            </w:r>
            <w:r w:rsidRPr="00743241">
              <w:rPr>
                <w:rFonts w:ascii="宋体" w:hAnsi="宋体" w:cs="宋体" w:hint="eastAsia"/>
                <w:color w:val="000000" w:themeColor="text1"/>
                <w:kern w:val="0"/>
                <w:sz w:val="18"/>
                <w:szCs w:val="18"/>
              </w:rPr>
              <w:br/>
              <w:t xml:space="preserve"> </w:t>
            </w:r>
          </w:p>
        </w:tc>
        <w:tc>
          <w:tcPr>
            <w:tcW w:w="6373"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1.【法律】《中华人民共和国行政强制法》（2011年6月30日中华人民共和国主席令第四十九号公布）第三十五条   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 </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2.【法律】《中华人民共和国行政强制法》（2011年6月30日中华人民共和国主席令第四十九号公布） 第三十七条    经催告，当事人逾期仍不履行行政决定，且无正当理由的，行政机关可以作出强制执行决定。 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3.【法律】《中华人民共和国行政强制法》（2011年6月30日中华人民共和国主席令第四十九号公布）第三十四条   行政机关依法作出行政决定后，当事人在行政机关决定的期限内不履行义务的，具有行政强制执行权的行政机关依照本章规定强制执行。</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4.【法规】《中华人民共和国兽药管理条例》（2004年4月9日国务院令第404号公布，2014年7月29日修正版）第三条 国务院兽医行政管理部门负责全国的兽药监督管理工作。</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县级以上地方人民政府兽医行政管理部门负责本行政区域内的兽药监督管理工作。</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1.无法定依据或者超越法定权限实施行政强制的；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2.改变行政强制对象、条件、方式的；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3.违反法定程序实施行政强制的；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4.使用、丢失或损毁扣押登记的财物，给行政相对人造成损失的；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5.利用行政强制权为单位或者个人谋取利益的； </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1.【法律】《中华人民共和国行政强制法》（2011年6月30日中华人民共和国主席令第四十九号公布）第六十一条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4.【法律】《中华人民共和国行政强制法》（2011年6月30日中华人民共和国主席令第四十九号公布）第六十八条  违反本法规定，给公民、法人或者其他组织造成损失的，依法给予赔偿。 违反本法规定，构成犯罪的，依法追究刑事责任。</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spacing w:val="-4"/>
                <w:kern w:val="0"/>
                <w:sz w:val="18"/>
                <w:szCs w:val="18"/>
              </w:rPr>
            </w:pPr>
            <w:r w:rsidRPr="00743241">
              <w:rPr>
                <w:rFonts w:ascii="宋体" w:hAnsi="宋体" w:cs="宋体" w:hint="eastAsia"/>
                <w:color w:val="000000" w:themeColor="text1"/>
                <w:kern w:val="0"/>
                <w:sz w:val="18"/>
                <w:szCs w:val="18"/>
              </w:rPr>
              <w:t>5.【法律】《中华人民共和国行政强制法》（2011年6月30日中华人民共和国主席令第四十九号公布）第六十四条  行政机关及其工作人员利用行政强制权为单位或者个人谋取利益的，由上级行政机关或者有关部门责令改正，对直接负责的主管人员和其他直接责任人员依法给予处分。</w:t>
            </w:r>
          </w:p>
        </w:tc>
        <w:tc>
          <w:tcPr>
            <w:tcW w:w="756"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129</w:t>
            </w: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230</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行政强 制</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对不符合法律规定要求的水产畜牧产品、生产经营场所及相关生产资料设备的查封、扣押</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【法律】《中华人民共和国农产品质量安全法》（</w:t>
            </w:r>
            <w:r w:rsidRPr="00743241">
              <w:rPr>
                <w:rFonts w:ascii="宋体" w:hAnsi="宋体" w:hint="eastAsia"/>
                <w:color w:val="000000" w:themeColor="text1"/>
                <w:sz w:val="18"/>
                <w:szCs w:val="18"/>
              </w:rPr>
              <w:t>2006年4月29日中华人民共和国</w:t>
            </w:r>
            <w:r w:rsidRPr="00743241">
              <w:rPr>
                <w:rFonts w:ascii="宋体" w:hAnsi="宋体" w:cs="宋体" w:hint="eastAsia"/>
                <w:color w:val="000000" w:themeColor="text1"/>
                <w:kern w:val="0"/>
                <w:sz w:val="18"/>
                <w:szCs w:val="18"/>
              </w:rPr>
              <w:t xml:space="preserve">主席令第四十九号公布）第三十九条  县级以上人民政府农业行政主管部门在农产品质量安全监督检查中，可以对生产、销售的农产品进行现场检查，调查了解农产品质量安全的有关情况，查阅、复制与农产品质量安全有关的记录和其他资料；对经检测不符合农产品质量安全标准的农产品，有权查封、扣押。      </w:t>
            </w:r>
            <w:r w:rsidRPr="00743241">
              <w:rPr>
                <w:rFonts w:ascii="宋体" w:hAnsi="宋体" w:cs="宋体" w:hint="eastAsia"/>
                <w:color w:val="000000" w:themeColor="text1"/>
                <w:kern w:val="0"/>
                <w:sz w:val="18"/>
                <w:szCs w:val="18"/>
              </w:rPr>
              <w:br/>
              <w:t xml:space="preserve">  【法规】《国务院关于加强食品等产品安全监督管理的特别规定》(2007年7月26日中华人民共和国国务院令第503号公布）第十五条 农业、卫生、质检、商务、工商、药品等监督管理部门履行各自产品安全监督管理职责，有下列职权：</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（一）进入生产经营场所实施现场检查；</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（二）查阅、复制、查封、扣押有关合同、票据、账簿以及其他有关资料；</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（三）查封、扣押不符合法定要求的产品，违法使用的原料、辅料、添加剂、农业投入品以及用于违法生产的工具、设备；</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（四）查封存在危害人体健康和生命安全重大隐患的生产经营场所。</w:t>
            </w:r>
          </w:p>
        </w:tc>
        <w:tc>
          <w:tcPr>
            <w:tcW w:w="1987" w:type="dxa"/>
            <w:vAlign w:val="center"/>
          </w:tcPr>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2.决定责任：充分听取当事人提出的事实、理由和证据，进行记录和复核，无正当理由的，向本行政机关负责人报告，经批准作出强制执行决定，送达行政强制执行决定书。</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3.执行责任：采取行政强制执行，对不符合法律规定要求的水产畜牧产品、生产经营场所、相关证据材料、生产投入品、生产工具、设备采取行政强制措施。</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4.事后监管责任：继续加强监督管理。</w:t>
            </w:r>
            <w:r w:rsidRPr="00743241">
              <w:rPr>
                <w:rFonts w:ascii="宋体" w:hAnsi="宋体" w:cs="宋体" w:hint="eastAsia"/>
                <w:color w:val="000000" w:themeColor="text1"/>
                <w:kern w:val="0"/>
                <w:sz w:val="18"/>
                <w:szCs w:val="18"/>
              </w:rPr>
              <w:br/>
              <w:t xml:space="preserve">  5.其他法律法规规章文件规定应履行的责任。</w:t>
            </w:r>
            <w:r w:rsidRPr="00743241">
              <w:rPr>
                <w:rFonts w:ascii="宋体" w:hAnsi="宋体" w:cs="宋体" w:hint="eastAsia"/>
                <w:color w:val="000000" w:themeColor="text1"/>
                <w:kern w:val="0"/>
                <w:sz w:val="18"/>
                <w:szCs w:val="18"/>
              </w:rPr>
              <w:br/>
            </w:r>
          </w:p>
        </w:tc>
        <w:tc>
          <w:tcPr>
            <w:tcW w:w="6373"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1.【法律】《中华人民共和国行政强制法》（2011年6月30日中华人民共和国主席令第四十九号公布）第三十五条   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 </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2.【法律】《中华人民共和国行政强制法》（2011年6月30日中华人民共和国主席令第四十九号公布） 第三十七条    经催告，当事人逾期仍不履行行政决定，且无正当理由的，行政机关可以作出强制执行决定。 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3.【法律】《中华人民共和国行政强制法》（2011年6月30日中华人民共和国主席令第四十九号公布）第三十四条   行政机关依法作出行政决定后，当事人在行政机关决定的期限内不履行义务的，具有行政强制执行权的行政机关依照本章规定强制执行。</w:t>
            </w:r>
          </w:p>
          <w:p w:rsidR="00EE1423" w:rsidRPr="00743241" w:rsidRDefault="00EE1423" w:rsidP="0089221F">
            <w:pPr>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4.【法律】《中华人民共和国农产品质量安全法》（</w:t>
            </w:r>
            <w:r w:rsidRPr="00743241">
              <w:rPr>
                <w:rFonts w:ascii="宋体" w:hAnsi="宋体" w:hint="eastAsia"/>
                <w:color w:val="000000" w:themeColor="text1"/>
                <w:sz w:val="18"/>
                <w:szCs w:val="18"/>
              </w:rPr>
              <w:t>2006年4月29日</w:t>
            </w:r>
            <w:r w:rsidRPr="00743241">
              <w:rPr>
                <w:rFonts w:ascii="宋体" w:hAnsi="宋体" w:cs="宋体" w:hint="eastAsia"/>
                <w:color w:val="000000" w:themeColor="text1"/>
                <w:kern w:val="0"/>
                <w:sz w:val="18"/>
                <w:szCs w:val="18"/>
              </w:rPr>
              <w:t>主席令第四十九号）　第三条　县级以上人民政府农业行政主管部门负责农产品质量安全的监督管理工作；县级以上人民政府有关部门按照职责分工，负责农产品质量安全的有关工作。</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1.无法定依据或者超越法定权限实施行政强制的；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2.改变行政强制对象、条件、方式的；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3.违反法定程序实施行政强制的；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4.使用、丢失或损毁扣押登记的财物，给行政相对人造成损失的；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5.利用行政强制权为单位或者个人谋取利益的。 </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6.其他违反法律法规规章文件规定的行为</w:t>
            </w:r>
          </w:p>
        </w:tc>
        <w:tc>
          <w:tcPr>
            <w:tcW w:w="4482"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1.【法律】《中华人民共和国行政强制法》（2011年6月30日中华人民共和国主席令第四十九号公布）第六十一条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4.【法律】《中华人民共和国行政强制法》（2011年6月30日中华人民共和国主席令第四十九号公布）第六十八条  违反本法规定，给公民、法人或者其他组织造成损失的，依法给予赔偿。 违反本法规定，构成犯罪的，依法追究刑事责任。</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5.【法律】《中华人民共和国行政强制法》（2011年6月30日中华人民共和国主席令第四十九号公布）第六十四条  行政机关及其工作人员利用行政强制权为单位或者个人谋取利益的，由上级行政机关或者有关部门责令改正，对直接负责的主管人员和其他直接责任人员依法给予处分。</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p w:rsidR="00EE1423" w:rsidRPr="00743241" w:rsidRDefault="00EE1423" w:rsidP="0089221F">
            <w:pPr>
              <w:widowControl/>
              <w:adjustRightInd w:val="0"/>
              <w:snapToGrid w:val="0"/>
              <w:spacing w:line="240" w:lineRule="exact"/>
              <w:ind w:firstLineChars="200" w:firstLine="344"/>
              <w:rPr>
                <w:rFonts w:ascii="宋体" w:hAnsi="宋体" w:cs="宋体"/>
                <w:color w:val="000000" w:themeColor="text1"/>
                <w:spacing w:val="-4"/>
                <w:kern w:val="0"/>
                <w:sz w:val="18"/>
                <w:szCs w:val="18"/>
              </w:rPr>
            </w:pPr>
          </w:p>
        </w:tc>
        <w:tc>
          <w:tcPr>
            <w:tcW w:w="756"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130</w:t>
            </w: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231</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行政强 制</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对违法屠宰的生猪、生猪产品以及屠宰工具和设备的查封、扣押</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【法规】《生猪屠宰管理条例》（1997年12月19日中华人民共和国国务院令第238号公布，2016年2月6日修订）第二十一条　畜牧兽医行政主管部门应当依照本条例的规定严格履行职责，加强对生猪屠宰活动的日常监督检查。</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畜牧兽医行政主管部门依法进行监督检查，可以采取下列措施：</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（一）进入生猪屠宰等有关场所实施现场检查；</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（二）向有关单位和个人了解情况；</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（三）查阅、复制有关记录、票据以及其他资料；</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（四）查封与违法生猪屠宰活动有关的场所、设施，扣押与违法生猪屠宰活动有关的生猪、生猪产品以及屠宰工具和设备。</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1987" w:type="dxa"/>
            <w:vAlign w:val="center"/>
          </w:tcPr>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2.决定责任：充分听取当事人提出的事实、理由和证据，进行记录和复核，无正当理由的，向本行政机关负责人报告，经批准作出强制执行决定，送达行政强制执行决定书。</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lang w:val="en-GB"/>
              </w:rPr>
            </w:pPr>
            <w:r w:rsidRPr="00743241">
              <w:rPr>
                <w:rFonts w:ascii="宋体" w:hAnsi="宋体" w:cs="宋体" w:hint="eastAsia"/>
                <w:color w:val="000000" w:themeColor="text1"/>
                <w:kern w:val="0"/>
                <w:sz w:val="18"/>
                <w:szCs w:val="18"/>
              </w:rPr>
              <w:t>3.执行责任：采取行政强制执行，对经检查发现</w:t>
            </w:r>
            <w:r w:rsidRPr="00743241">
              <w:rPr>
                <w:rFonts w:ascii="宋体" w:hAnsi="宋体" w:cs="宋体" w:hint="eastAsia"/>
                <w:color w:val="000000" w:themeColor="text1"/>
                <w:kern w:val="0"/>
                <w:sz w:val="18"/>
                <w:szCs w:val="18"/>
                <w:lang w:val="en-GB"/>
              </w:rPr>
              <w:t>有</w:t>
            </w:r>
            <w:r w:rsidRPr="00743241">
              <w:rPr>
                <w:rFonts w:ascii="宋体" w:hAnsi="宋体" w:cs="宋体" w:hint="eastAsia"/>
                <w:color w:val="000000" w:themeColor="text1"/>
                <w:kern w:val="0"/>
                <w:sz w:val="18"/>
                <w:szCs w:val="18"/>
              </w:rPr>
              <w:t>违法屠宰生猪活动有关的场所及有关的生猪、生猪产品以及屠宰工具和设备采取强制措施。</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4.事后监管责任：继续加强监督管理。</w:t>
            </w:r>
            <w:r w:rsidRPr="00743241">
              <w:rPr>
                <w:rFonts w:ascii="宋体" w:hAnsi="宋体" w:cs="宋体" w:hint="eastAsia"/>
                <w:color w:val="000000" w:themeColor="text1"/>
                <w:kern w:val="0"/>
                <w:sz w:val="18"/>
                <w:szCs w:val="18"/>
              </w:rPr>
              <w:br/>
              <w:t xml:space="preserve">  5.其他法律法规规章文件规定应履行的责任。</w:t>
            </w:r>
            <w:r w:rsidRPr="00743241">
              <w:rPr>
                <w:rFonts w:ascii="宋体" w:hAnsi="宋体" w:cs="宋体" w:hint="eastAsia"/>
                <w:color w:val="000000" w:themeColor="text1"/>
                <w:kern w:val="0"/>
                <w:sz w:val="18"/>
                <w:szCs w:val="18"/>
              </w:rPr>
              <w:br/>
            </w:r>
          </w:p>
        </w:tc>
        <w:tc>
          <w:tcPr>
            <w:tcW w:w="6373"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1.【法律】《中华人民共和国行政强制法》（2011年6月30日中华人民共和国主席令第四十九号公布）第三十五条   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 </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2.【法律】《中华人民共和国行政强制法》（2011年6月30日中华人民共和国主席令第四十九号公布） 第三十七条    经催告，当事人逾期仍不履行行政决定，且无正当理由的，行政机关可以作出强制执行决定。 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3.【法律】《中华人民共和国行政强制法》（2011年6月30日中华人民共和国主席令第四十九号公布）第三十四条   行政机关依法作出行政决定后，当事人在行政机关决定的期限内不履行义务的，具有行政强制执行权的行政机关依照本章规定强制执行。</w:t>
            </w:r>
          </w:p>
          <w:p w:rsidR="00EE1423" w:rsidRPr="00743241" w:rsidRDefault="00EE1423" w:rsidP="0089221F">
            <w:pPr>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 【法规】《生猪屠宰管理条例》（1997年12月19日中华人民共和国国务院令第238号公布　2007年12月19日国务院第201次常务会议第一次修订通过　根据2016年2月6日《国务院关于修改部分行政法规的决定》第三次修订）第三条 国务院畜牧兽医行政主管部门负责全国生猪屠宰的行业管理工作。县级以上地方人民政府畜牧兽医主管部门负责本行政区域内生猪屠宰活动的监督管理。</w:t>
            </w:r>
          </w:p>
          <w:p w:rsidR="00EE1423" w:rsidRPr="00743241" w:rsidRDefault="00EE1423" w:rsidP="0089221F">
            <w:pPr>
              <w:widowControl/>
              <w:adjustRightInd w:val="0"/>
              <w:snapToGrid w:val="0"/>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1.无法定依据或者超越法定权限实施行政强制的；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2.改变行政强制对象、条件、方式的；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3.违反法定程序实施行政强制的；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4.使用、丢失或损毁扣押登记的财物，给行政相对人造成损失的；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5.利用行政强制权为单位或者个人谋取利益的；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1.【法律】《中华人民共和国行政强制法》（2011年6月30日中华人民共和国主席令第四十九号公布）第六十一条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4.【法律】《中华人民共和国行政强制法》（2011年6月30日中华人民共和国主席令第四十九号公布）第六十八条  违反本法规定，给公民、法人或者其他组织造成损失的，依法给予赔偿。 违反本法规定，构成犯罪的，依法追究刑事责任。</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5.【法律】《中华人民共和国行政强制法》（2011年6月30日中华人民共和国主席令第四十九号公布）第六十四条  行政机关及其工作人员利用行政强制权为单位或者个人谋取利益的，由上级行政机关或者有关部门责令改正，对直接负责的主管人员和其他直接责任人员依法给予处分。</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p w:rsidR="00EE1423" w:rsidRPr="00743241" w:rsidRDefault="00EE1423" w:rsidP="0089221F">
            <w:pPr>
              <w:widowControl/>
              <w:adjustRightInd w:val="0"/>
              <w:snapToGrid w:val="0"/>
              <w:spacing w:line="240" w:lineRule="exact"/>
              <w:ind w:firstLineChars="200" w:firstLine="344"/>
              <w:rPr>
                <w:rFonts w:ascii="宋体" w:hAnsi="宋体" w:cs="宋体"/>
                <w:color w:val="000000" w:themeColor="text1"/>
                <w:spacing w:val="-4"/>
                <w:kern w:val="0"/>
                <w:sz w:val="18"/>
                <w:szCs w:val="18"/>
              </w:rPr>
            </w:pPr>
          </w:p>
        </w:tc>
        <w:tc>
          <w:tcPr>
            <w:tcW w:w="756"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131</w:t>
            </w: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232</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行政强 制</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对存在安全隐患的船舶离港的强制措施</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【法规】《广西壮族自治区渔港渔业船舶管理条例》（2001年9月28日</w:t>
            </w:r>
            <w:r w:rsidRPr="00743241">
              <w:rPr>
                <w:rFonts w:ascii="宋体" w:hAnsi="宋体" w:hint="eastAsia"/>
                <w:color w:val="000000" w:themeColor="text1"/>
                <w:sz w:val="18"/>
                <w:szCs w:val="18"/>
                <w:shd w:val="clear" w:color="auto" w:fill="FFFFFF"/>
              </w:rPr>
              <w:t>自治区九届人大常委会公告第38号颁布，</w:t>
            </w:r>
            <w:r w:rsidRPr="00743241">
              <w:rPr>
                <w:rFonts w:ascii="宋体" w:hAnsi="宋体" w:cs="宋体" w:hint="eastAsia"/>
                <w:color w:val="000000" w:themeColor="text1"/>
                <w:kern w:val="0"/>
                <w:sz w:val="18"/>
                <w:szCs w:val="18"/>
              </w:rPr>
              <w:t>2004年7月31日</w:t>
            </w:r>
            <w:r w:rsidRPr="00743241">
              <w:rPr>
                <w:rFonts w:ascii="宋体" w:hAnsi="宋体" w:hint="eastAsia"/>
                <w:color w:val="000000" w:themeColor="text1"/>
                <w:sz w:val="18"/>
                <w:szCs w:val="18"/>
                <w:shd w:val="clear" w:color="auto" w:fill="FFFFFF"/>
              </w:rPr>
              <w:t>广西壮族自治区十届人大常委会公告第57号</w:t>
            </w:r>
            <w:r w:rsidRPr="00743241">
              <w:rPr>
                <w:rFonts w:ascii="宋体" w:hAnsi="宋体" w:cs="宋体" w:hint="eastAsia"/>
                <w:color w:val="000000" w:themeColor="text1"/>
                <w:kern w:val="0"/>
                <w:sz w:val="18"/>
                <w:szCs w:val="18"/>
              </w:rPr>
              <w:t>修订）第二十条  渔港内的船舶、设施有下列情形之一的，渔政渔港监督管理机构有权禁止其离港或者责令其停航、改航、停止作业：</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（一）违反中华人民共和国有关法律、法规或者规章的；</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（二）处于不适航或者不适拖状态的；</w:t>
            </w:r>
          </w:p>
          <w:p w:rsidR="00EE1423" w:rsidRPr="00743241" w:rsidRDefault="00EE1423" w:rsidP="0089221F">
            <w:pPr>
              <w:widowControl/>
              <w:spacing w:line="240" w:lineRule="exact"/>
              <w:ind w:leftChars="43" w:left="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（三）发生交通事故，手续未清的；（四）未向渔政渔港监督管理机构或者有关部门交付应当承担的费用，也未提供担保的；</w:t>
            </w:r>
          </w:p>
          <w:p w:rsidR="00EE1423" w:rsidRPr="00743241" w:rsidRDefault="00EE1423" w:rsidP="0089221F">
            <w:pPr>
              <w:widowControl/>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（五）渔政渔港监督管理机构认为有其他妨害或者可能妨害水域交通安全的情形的。</w:t>
            </w:r>
          </w:p>
        </w:tc>
        <w:tc>
          <w:tcPr>
            <w:tcW w:w="1987" w:type="dxa"/>
            <w:vAlign w:val="center"/>
          </w:tcPr>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2.决定责任：充分听取当事人提出的事实、理由和证据，进行记录和复核，无正当理由的，向本行政机关负责人报告，经批准作出强制执行决定，送达行政强制执行决定书。</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3.执行责任：采取行政强制执行，对经检验、检查发现依然存在事故隐患，经主管部门告知拒不排除并继续使用的采取强制措施.</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4.事后监管责任：继续加强监督管理。</w:t>
            </w:r>
            <w:r w:rsidRPr="00743241">
              <w:rPr>
                <w:rFonts w:ascii="宋体" w:hAnsi="宋体" w:cs="宋体" w:hint="eastAsia"/>
                <w:color w:val="000000" w:themeColor="text1"/>
                <w:kern w:val="0"/>
                <w:sz w:val="18"/>
                <w:szCs w:val="18"/>
              </w:rPr>
              <w:br/>
              <w:t xml:space="preserve">  5.其他法律法规规章文件规定应履行的责任</w:t>
            </w:r>
          </w:p>
        </w:tc>
        <w:tc>
          <w:tcPr>
            <w:tcW w:w="6373"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1.【法律】《中华人民共和国行政强制法》（2011年6月30日中华人民共和国主席令第四十九号公布）第三十五条   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 </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2.【法律】《中华人民共和国行政强制法》（2011年6月30日中华人民共和国主席令第四十九号公布） 第三十七条    经催告，当事人逾期仍不履行行政决定，且无正当理由的，行政机关可以作出强制执行决定。 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3.【法律】《中华人民共和国行政强制法》（2011年6月30日中华人民共和国主席令第四十九号公布）第三十四条   行政机关依法作出行政决定后，当事人在行政机关决定的期限内不履行义务的，具有行政强制执行权的行政机关依照本章规定强制执行。</w:t>
            </w:r>
          </w:p>
          <w:p w:rsidR="00EE1423" w:rsidRPr="00743241" w:rsidRDefault="00EE1423" w:rsidP="0089221F">
            <w:pPr>
              <w:widowControl/>
              <w:adjustRightInd w:val="0"/>
              <w:snapToGrid w:val="0"/>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4.【法规】《广西壮族自治区渔港渔业船舶管理条例》（2001年9月28日</w:t>
            </w:r>
            <w:r w:rsidRPr="00743241">
              <w:rPr>
                <w:rFonts w:ascii="宋体" w:hAnsi="宋体" w:hint="eastAsia"/>
                <w:color w:val="000000" w:themeColor="text1"/>
                <w:sz w:val="18"/>
                <w:szCs w:val="18"/>
                <w:shd w:val="clear" w:color="auto" w:fill="FFFFFF"/>
              </w:rPr>
              <w:t>自治区九届人大常委会公告第38号颁布，</w:t>
            </w:r>
            <w:r w:rsidRPr="00743241">
              <w:rPr>
                <w:rFonts w:ascii="宋体" w:hAnsi="宋体" w:cs="宋体" w:hint="eastAsia"/>
                <w:color w:val="000000" w:themeColor="text1"/>
                <w:kern w:val="0"/>
                <w:sz w:val="18"/>
                <w:szCs w:val="18"/>
              </w:rPr>
              <w:t>2004年7月31日</w:t>
            </w:r>
            <w:r w:rsidRPr="00743241">
              <w:rPr>
                <w:rFonts w:ascii="宋体" w:hAnsi="宋体" w:hint="eastAsia"/>
                <w:color w:val="000000" w:themeColor="text1"/>
                <w:sz w:val="18"/>
                <w:szCs w:val="18"/>
                <w:shd w:val="clear" w:color="auto" w:fill="FFFFFF"/>
              </w:rPr>
              <w:t>广西壮族自治区十届人大常委会公告第57号</w:t>
            </w:r>
            <w:r w:rsidRPr="00743241">
              <w:rPr>
                <w:rFonts w:ascii="宋体" w:hAnsi="宋体" w:cs="宋体" w:hint="eastAsia"/>
                <w:color w:val="000000" w:themeColor="text1"/>
                <w:kern w:val="0"/>
                <w:sz w:val="18"/>
                <w:szCs w:val="18"/>
              </w:rPr>
              <w:t>修订）第三条 县级以上人民政府渔业行政主管部门依照渔港隶属关系主管本行政区域内的渔港渔业船舶管理工作，其所属的渔政渔港监督管理机构和渔业船舶检验机构按照各自法定职责，具体实施渔港渔业船舶管理和渔业船舶检验工作。</w:t>
            </w:r>
          </w:p>
          <w:p w:rsidR="00EE1423" w:rsidRPr="00743241" w:rsidRDefault="00EE1423" w:rsidP="0089221F">
            <w:pPr>
              <w:widowControl/>
              <w:adjustRightInd w:val="0"/>
              <w:snapToGrid w:val="0"/>
              <w:spacing w:line="240" w:lineRule="exact"/>
              <w:ind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1.无法定依据或者超越法定权限实施行政强制的；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2.改变行政强制对象、条件、方式的；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3.违反法定程序实施行政强制的；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4.使用、丢失或损毁扣押登记的财物，给行政相对人造成损失的；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5.利用行政强制权为单位或者个人谋取利益的；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1.【法律】《中华人民共和国行政强制法》（2011年6月30日中华人民共和国主席令第四十九号公布）第六十一条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4.【法律】《中华人民共和国行政强制法》（2011年6月30日中华人民共和国主席令第四十九号公布）第六十八条  违反本法规定，给公民、法人或者其他组织造成损失的，依法给予赔偿。 违反本法规定，构成犯罪的，依法追究刑事责任。</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5.【法律】《中华人民共和国行政强制法》（2011年6月30日中华人民共和国主席令第四十九号公布）第六十四条  行政机关及其工作人员利用行政强制权为单位或者个人谋取利益的，由上级行政机关或者有关部门责令改正，对直接负责的主管人员和其他直接责任人员依法给予处分。</w:t>
            </w:r>
          </w:p>
          <w:p w:rsidR="00EE1423" w:rsidRPr="00743241" w:rsidRDefault="00EE1423" w:rsidP="0089221F">
            <w:pPr>
              <w:widowControl/>
              <w:adjustRightInd w:val="0"/>
              <w:snapToGrid w:val="0"/>
              <w:spacing w:line="240" w:lineRule="exact"/>
              <w:ind w:firstLineChars="200" w:firstLine="344"/>
              <w:rPr>
                <w:rFonts w:ascii="宋体" w:hAnsi="宋体" w:cs="宋体"/>
                <w:color w:val="000000" w:themeColor="text1"/>
                <w:spacing w:val="-4"/>
                <w:kern w:val="0"/>
                <w:sz w:val="18"/>
                <w:szCs w:val="18"/>
              </w:rPr>
            </w:pPr>
          </w:p>
        </w:tc>
        <w:tc>
          <w:tcPr>
            <w:tcW w:w="756"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132</w:t>
            </w: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233</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行政强 制</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对实验室发生泄露、感染事故的强制措施</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【法律】《中华人民共和国动物防疫法 》（1997年7月3日中华人民共和国主席令第八十七号公布，2015年4月24日中华人民共和国主席令第二十四号修订）第二十二条 采集、保存、运输动物病料或者病原微生物以及从事病原微生物研究、教学、检测、诊断等活动，应当遵守国家有关病原微生物实验室管理的规定。 </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【法规】《病原微生物实验室生物安全管理条例》（2004年11月12日中华人民共和国国务院令第424号公布）第三条 国务院卫生主管部门主管与人体健康有关的实验室及其实验活动的生物安全监督工作。</w:t>
            </w:r>
            <w:r w:rsidRPr="00743241">
              <w:rPr>
                <w:rFonts w:ascii="宋体" w:hAnsi="宋体" w:cs="宋体" w:hint="eastAsia"/>
                <w:color w:val="000000" w:themeColor="text1"/>
                <w:kern w:val="0"/>
                <w:sz w:val="18"/>
                <w:szCs w:val="18"/>
              </w:rPr>
              <w:br/>
              <w:t xml:space="preserve">  第四十六条 卫生主管部门或者兽医主管部门接到关于实验室发生工作人员感染事故或者病原微生物泄漏事件的报告，或者发现实验室从事病原微生物相关实验活动造成实验室感染事故的，应当立即组织疾病预防控制机构、动物防疫监督机构和医疗机构以及其他有关机构依法采取下列预防、控制措施：</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（一）封闭被病原微生物污染的实验室或者可能造成病原微生物扩散的场所；</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（二）开展流行病学调查；</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（三）对病人进行隔离治疗，对相关人员进行医学检查；</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（四）对密切接触者进行医学观察；</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（五）进行现场消毒；</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（六）对染疫或者疑似染疫的动物采取隔离、扑杀等措施；</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（七）其他需要采取的预防、控制措施。”</w:t>
            </w:r>
          </w:p>
        </w:tc>
        <w:tc>
          <w:tcPr>
            <w:tcW w:w="1987" w:type="dxa"/>
            <w:vAlign w:val="center"/>
          </w:tcPr>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2.决定责任：充分听取当事人提出的事实、理由和证据，进行记录和复核，无正当理由的，向本行政机关负责人报告，经批准作出强制执行决定，送达行政强制执行决定书。</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3.执行责任：采取行政强制执行，对经检验、检查发现依然存在事故隐患，经主管部门告知拒不排除并继续使用的采取强制措施。</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4.事后监管责任：继续加强监督管理。</w:t>
            </w:r>
            <w:r w:rsidRPr="00743241">
              <w:rPr>
                <w:rFonts w:ascii="宋体" w:hAnsi="宋体" w:cs="宋体" w:hint="eastAsia"/>
                <w:color w:val="000000" w:themeColor="text1"/>
                <w:kern w:val="0"/>
                <w:sz w:val="18"/>
                <w:szCs w:val="18"/>
              </w:rPr>
              <w:br/>
              <w:t xml:space="preserve">  5.其他法律法规规章文件规定应履行的责任</w:t>
            </w:r>
          </w:p>
        </w:tc>
        <w:tc>
          <w:tcPr>
            <w:tcW w:w="6373"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1.【法律】《中华人民共和国行政强制法》（2011年6月30日中华人民共和国主席令第四十九号公布）第三十五条   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 </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2.【法律】《中华人民共和国行政强制法》（2011年6月30日中华人民共和国主席令第四十九号公布） 第三十七条    经催告，当事人逾期仍不履行行政决定，且无正当理由的，行政机关可以作出强制执行决定。 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3.【法律】《中华人民共和国行政强制法》（2011年6月30日中华人民共和国主席令第四十九号公布）第三十四条   行政机关依法作出行政决定后，当事人在行政机关决定的期限内不履行义务的，具有行政强制执行权的行政机关依照本章规定强制执行。</w:t>
            </w:r>
          </w:p>
          <w:p w:rsidR="00EE1423" w:rsidRPr="00743241" w:rsidRDefault="00EE1423" w:rsidP="0089221F">
            <w:pPr>
              <w:widowControl/>
              <w:adjustRightInd w:val="0"/>
              <w:snapToGrid w:val="0"/>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4.【法律】《中华人民共和国动物防疫法 》（1997年7月3日中华人民共和国主席令第八十七号公布，2015年4月24日中华人民共和国主席令二十四号修正）第七条国务院兽医主管部门主管全国的动物防疫工作。</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县级以上地方人民政府兽医主管部门主管本行政区域内的动物防疫工作。</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县级以上人民政府其他部门在各自的职责范围内做好动物防疫工作。</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5.【法规】《病原微生物实验室生物安全管理条例》（2004年11月12日国务院令第424号公布）第三条 国务院兽医主管部门主管与动物有关的实验室及其实验活动的生物安全监督工作。</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1.无法定依据或者超越法定权限实施行政强制的；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2.改变行政强制对象、条件、方式的；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3.违反法定程序实施行政强制的；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4.使用、丢失或损毁扣押登记的财物，给行政相对人造成损失的；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5.利用行政强制权为单位或者个人谋取利益的；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1.【法律】《中华人民共和国行政强制法》（2011年6月30日中华人民共和国主席令第四十九号公布）第六十一条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4.【法律】《中华人民共和国行政强制法》（2011年6月30日中华人民共和国主席令第四十九号公布）第六十八条  违反本法规定，给公民、法人或者其他组织造成损失的，依法给予赔偿。 违反本法规定，构成犯罪的，依法追究刑事责任。</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5.【法律】《中华人民共和国行政强制法》（2011年6月30日中华人民共和国主席令第四十九号公布）第六十四条  行政机关及其工作人员利用行政强制权为单位或者个人谋取利益的，由上级行政机关或者有关部门责令改正，对直接负责的主管人员和其他直接责任人员依法给予处分。</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p w:rsidR="00EE1423" w:rsidRPr="00743241" w:rsidRDefault="00EE1423" w:rsidP="0089221F">
            <w:pPr>
              <w:widowControl/>
              <w:adjustRightInd w:val="0"/>
              <w:snapToGrid w:val="0"/>
              <w:spacing w:line="240" w:lineRule="exact"/>
              <w:ind w:firstLineChars="200" w:firstLine="344"/>
              <w:rPr>
                <w:rFonts w:ascii="宋体" w:hAnsi="宋体" w:cs="宋体"/>
                <w:color w:val="000000" w:themeColor="text1"/>
                <w:spacing w:val="-4"/>
                <w:kern w:val="0"/>
                <w:sz w:val="18"/>
                <w:szCs w:val="18"/>
              </w:rPr>
            </w:pPr>
          </w:p>
        </w:tc>
        <w:tc>
          <w:tcPr>
            <w:tcW w:w="756"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133</w:t>
            </w: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234</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行政强 制</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对发生重大动物疫情时采取的强制措施</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【法规】《重大动物疫情应急条例》（2005年11月18日中华人民共和国国务院令第450号公布）第二十九条 对疫点应当采取下列措施：</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（一）扑杀并销毁染疫动物和易感染的动物及其产品；</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（二）对病死的动物、动物排泄物、被污染饲料、垫料、污水进行无害化处理；</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（三）对被污染的物品、用具、动物圈舍、场地进行严格消毒。 </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第三十条 对疫区应当采取下列措施：</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（一）在疫区周围设置警示标志，在出入疫区的交通路口设置临时动物检疫消毒站，对出入的人员和车辆进行消毒；</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（二）扑杀并销毁染疫和疑似染疫动物及其同群动物，销毁染疫和疑似染疫的动物产品，对其他易感染的动物实行圈养或者在指定地点放养，役用动物限制在疫区内使役；</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（三）对易感染的动物进行监测，并按照国务院兽医主管部门的规定实施紧急免疫接种，必要时对易感染的动物进行扑杀；</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（四）关闭动物及动物产品交易市场，禁止动物进出疫区和动物产品运出疫区；</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（五）对动物圈舍、动物排泄物、垫料、污水和其他可能受污染的物品、场地，进行消毒或者无害化处理”。</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第三十一条 对受威胁区应当采取下列措施：</w:t>
            </w:r>
          </w:p>
          <w:p w:rsidR="00EE1423" w:rsidRPr="00743241" w:rsidRDefault="00EE1423" w:rsidP="0089221F">
            <w:pPr>
              <w:widowControl/>
              <w:spacing w:line="240" w:lineRule="exact"/>
              <w:ind w:leftChars="43" w:left="90"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（一）对易感染的动物进行监测；</w:t>
            </w:r>
          </w:p>
          <w:p w:rsidR="00EE1423" w:rsidRPr="00743241" w:rsidRDefault="00EE1423" w:rsidP="0089221F">
            <w:pPr>
              <w:widowControl/>
              <w:spacing w:line="240" w:lineRule="exact"/>
              <w:ind w:leftChars="43" w:left="90" w:firstLineChars="50" w:firstLine="9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（二）对易感染的动物根据需要实施紧急免疫接种。</w:t>
            </w:r>
          </w:p>
        </w:tc>
        <w:tc>
          <w:tcPr>
            <w:tcW w:w="1987" w:type="dxa"/>
            <w:vAlign w:val="center"/>
          </w:tcPr>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rsidR="00EE1423" w:rsidRPr="00743241" w:rsidRDefault="00EE1423" w:rsidP="0089221F">
            <w:pPr>
              <w:widowControl/>
              <w:spacing w:line="22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2.决定责任：充分听取当事人提出的事实、理由和证据，进行记录和复核，无正当理由的，向本行政机关负责人报告，经批准作出强制执行决定，送达行政强制执行决定书。</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3.执行责任：采取行政强制执行，对经检验、检查发现发生重大动物疫情时采取的强制措施。</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4.事后监管责任：继续加强监督管理。</w:t>
            </w:r>
            <w:r w:rsidRPr="00743241">
              <w:rPr>
                <w:rFonts w:ascii="宋体" w:hAnsi="宋体" w:cs="宋体" w:hint="eastAsia"/>
                <w:color w:val="000000" w:themeColor="text1"/>
                <w:kern w:val="0"/>
                <w:sz w:val="18"/>
                <w:szCs w:val="18"/>
              </w:rPr>
              <w:br/>
              <w:t xml:space="preserve">  5.其他法律法规规章文件规定应履行的责任</w:t>
            </w:r>
          </w:p>
        </w:tc>
        <w:tc>
          <w:tcPr>
            <w:tcW w:w="6373"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1.【法律】《中华人民共和国行政强制法》（2011年6月30日中华人民共和国主席令第四十九号公布）第三十五条   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 </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2.【法律】《中华人民共和国行政强制法》（2011年6月30日中华人民共和国主席令第四十九号公布） 第三十七条    经催告，当事人逾期仍不履行行政决定，且无正当理由的，行政机关可以作出强制执行决定。 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3.【法律】《中华人民共和国行政强制法》（2011年6月30日中华人民共和国主席令第四十九号公布）第三十四条   行政机关依法作出行政决定后，当事人在行政机关决定的期限内不履行义务的，具有行政强制执行权的行政机关依照本章规定强制执行。</w:t>
            </w:r>
          </w:p>
          <w:p w:rsidR="00EE1423" w:rsidRPr="00743241" w:rsidRDefault="00EE1423" w:rsidP="0089221F">
            <w:pPr>
              <w:widowControl/>
              <w:adjustRightInd w:val="0"/>
              <w:snapToGrid w:val="0"/>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4.【法规】《重大动物疫情应急条例》（2005年11月16日经国务院第113次常务会议通过，自公布之日起施行。）（2005年11月18日国务院令第450号）第四条 重大动物疫情应急工作按照属地管理的原则，实行政府统一领导、部门分工负责，逐级建立责任制。</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县级以上人民政府兽医主管部门具体负责组织重大动物疫情的监测、调查、控制、扑灭等应急工作。</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县级以上人民政府林业主管部门、兽医主管部门按照职责分工，加强对陆生野生动物疫源疫病的监测。</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1.无法定依据或者超越法定权限实施行政强制的；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2.改变行政强制对象、条件、方式的；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3.违反法定程序实施行政强制的；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4.使用、丢失或损毁扣押登记的财物，给行政相对人造成损失的；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5.利用行政强制权为单位或者个人谋取利益的；</w:t>
            </w:r>
          </w:p>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1.【法律】《中华人民共和国行政强制法》（2011年6月30日中华人民共和国主席令第四十九号公布）第六十一条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4.【法律】《中华人民共和国行政强制法》（2011年6月30日中华人民共和国主席令第四十九号公布）第六十八条  违反本法规定，给公民、法人或者其他组织造成损失的，依法给予赔偿。 违反本法规定，构成犯罪的，依法追究刑事责任。</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5.【法律】《中华人民共和国行政强制法》（2011年6月30日中华人民共和国主席令第四十九号公布）第六十四条  行政机关及其工作人员利用行政强制权为单位或者个人谋取利益的，由上级行政机关或者有关部门责令改正，对直接负责的主管人员和其他直接责任人员依法给予处分。</w:t>
            </w:r>
          </w:p>
          <w:p w:rsidR="00EE1423" w:rsidRPr="00743241" w:rsidRDefault="00EE1423" w:rsidP="0089221F">
            <w:pPr>
              <w:widowControl/>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p w:rsidR="00EE1423" w:rsidRPr="00743241" w:rsidRDefault="00EE1423" w:rsidP="0089221F">
            <w:pPr>
              <w:widowControl/>
              <w:adjustRightInd w:val="0"/>
              <w:snapToGrid w:val="0"/>
              <w:spacing w:line="240" w:lineRule="exact"/>
              <w:ind w:firstLineChars="200" w:firstLine="344"/>
              <w:rPr>
                <w:rFonts w:ascii="宋体" w:hAnsi="宋体" w:cs="宋体"/>
                <w:color w:val="000000" w:themeColor="text1"/>
                <w:spacing w:val="-4"/>
                <w:kern w:val="0"/>
                <w:sz w:val="18"/>
                <w:szCs w:val="18"/>
              </w:rPr>
            </w:pPr>
          </w:p>
        </w:tc>
        <w:tc>
          <w:tcPr>
            <w:tcW w:w="756" w:type="dxa"/>
            <w:vAlign w:val="center"/>
          </w:tcPr>
          <w:p w:rsidR="00EE1423" w:rsidRPr="00743241" w:rsidRDefault="00EE1423" w:rsidP="0089221F">
            <w:pPr>
              <w:spacing w:line="240" w:lineRule="exact"/>
              <w:rPr>
                <w:rFonts w:ascii="宋体" w:hAnsi="宋体" w:cs="宋体"/>
                <w:color w:val="000000" w:themeColor="text1"/>
                <w:kern w:val="0"/>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235</w:t>
            </w:r>
          </w:p>
        </w:tc>
        <w:tc>
          <w:tcPr>
            <w:tcW w:w="705" w:type="dxa"/>
            <w:vAlign w:val="center"/>
          </w:tcPr>
          <w:p w:rsidR="00EE1423" w:rsidRPr="00743241" w:rsidRDefault="00EE1423"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行政强制</w:t>
            </w:r>
          </w:p>
        </w:tc>
        <w:tc>
          <w:tcPr>
            <w:tcW w:w="712" w:type="dxa"/>
            <w:vAlign w:val="center"/>
          </w:tcPr>
          <w:p w:rsidR="00EE1423" w:rsidRPr="00743241" w:rsidRDefault="00EE1423"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暂扣违法搭载的拖拉机、2.2千瓦以上的耕整机</w:t>
            </w:r>
          </w:p>
        </w:tc>
        <w:tc>
          <w:tcPr>
            <w:tcW w:w="709" w:type="dxa"/>
            <w:vAlign w:val="center"/>
          </w:tcPr>
          <w:p w:rsidR="00EE1423" w:rsidRPr="00743241" w:rsidRDefault="00EE1423" w:rsidP="0089221F">
            <w:pPr>
              <w:adjustRightInd w:val="0"/>
              <w:snapToGrid w:val="0"/>
              <w:spacing w:line="240" w:lineRule="exact"/>
              <w:rPr>
                <w:rFonts w:ascii="宋体" w:hAnsi="宋体" w:cs="宋体"/>
                <w:color w:val="000000" w:themeColor="text1"/>
                <w:sz w:val="18"/>
                <w:szCs w:val="18"/>
              </w:rPr>
            </w:pPr>
          </w:p>
        </w:tc>
        <w:tc>
          <w:tcPr>
            <w:tcW w:w="3934"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【法规】《广西壮族自治区农业机械安全监督管理条例》 （</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广西壮族自治区第十二届人民代表大会常务委员会第二十六次会议第二次修正）第三十四条第三款　从事货运的拖拉机、2.2千瓦以上的耕整机，超过行驶证上核定载人数，挂车、自卸车厢内载人或者人、货混装的，由县级以上农机监理机构将其暂扣至违法状态消除。</w:t>
            </w:r>
          </w:p>
          <w:p w:rsidR="00EE1423" w:rsidRPr="00743241" w:rsidRDefault="00EE1423"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第三十四条第四款 拖拉机超过核定载质量百分之三十的，由县级以上农机监理机构将其暂扣至违法状态消除。</w:t>
            </w:r>
          </w:p>
        </w:tc>
        <w:tc>
          <w:tcPr>
            <w:tcW w:w="1987"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2.决定责任：充分听取当事人提出的事实、理由和证据，进行记录和复核，无正当理由的，向本行政机关负责人报告，经批准作出强制执行决定，送达行政强制执行决定书。</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3.执行责任：采取行政强制执行，对经检查发现从事货运的拖拉机、2.2千瓦以上的耕整机违法载人及超过核定在质量百分之三十的情况采取强制措施。</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4.事后监管责任：继续加强对农业机械的监督管理。</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 xml:space="preserve">中华人民共和国主席令第四十九号公布）第三十五条   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 </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 第三十七条    经催告，当事人逾期仍不履行行政决定，且无正当理由的，行政机关可以作出强制执行决定。 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中华人民共和国主席令第四十九号公布）第三十四条   行政机关依法作出行政决定后，当事人在行政机关决定的期限内不履行义务的，具有行政强制执行权的行政机关依照本章规定强制执行。</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4.【法规】《广西壮族自治区农业机械安全监督管理条例》 （</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广西壮族自治区第十二届人民代表大会常务委员会第二十六次会议第二次修正）第四条　县级以上人民政府农业机械主管部门负责本行政区域内的农业机械安全监督管理工作，其农业机械安全监督管理机构（以下简称农机监理机构）负责具体实施农业机械安全监督管理工作。</w:t>
            </w:r>
          </w:p>
        </w:tc>
        <w:tc>
          <w:tcPr>
            <w:tcW w:w="1570"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1.无法定依据或者超越法定权限实施行政强制的；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2.改变行政强制对象、条件、方式的；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3.违反法定程序实施行政强制的；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4.使用、丢失或损毁扣押登记的财物，给行政相对人造成损失的；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5.利用行政强制权为单位或者个人谋取利益的； </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p w:rsidR="00EE1423" w:rsidRPr="00743241" w:rsidRDefault="00EE1423" w:rsidP="0089221F">
            <w:pPr>
              <w:widowControl/>
              <w:spacing w:line="240" w:lineRule="exact"/>
              <w:textAlignment w:val="center"/>
              <w:rPr>
                <w:rFonts w:ascii="宋体" w:hAnsi="宋体" w:cs="宋体"/>
                <w:color w:val="000000" w:themeColor="text1"/>
                <w:kern w:val="0"/>
                <w:sz w:val="18"/>
                <w:szCs w:val="18"/>
              </w:rPr>
            </w:pPr>
          </w:p>
        </w:tc>
        <w:tc>
          <w:tcPr>
            <w:tcW w:w="4482"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4-1.【法律】《中华人民共和国行政强制法》（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中华人民共和国主席令第四十九号公布）第六十八条   违反本法规定，给公民、法人或者其他组织造成损失的，依法给予赔偿。 违反本法规定，构成犯罪的，依法追究刑事责任。</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4-2.【法规】《广西壮族自治区农业机械安全监督管理条例》 （</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广西壮族自治区第十二届人民代表大会常务委员会第二十六次会议第二次修正）第三十九条　农机监理机构及其工作人员有下列行为之一的，依法给予行政处分；给当事人造成损失的，应当依法承担赔偿责任：（四）使用依法暂扣的农业机械的。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中华人民共和国主席令第四十九号公布）第六十四条   行政机关及其工作人员利用行政强制权为单位或者个人谋取利益的，由上级行政机关或者有关部门责令改正，对直接负责的主管人员和其他直接责任人员依法给予处分。</w:t>
            </w:r>
          </w:p>
        </w:tc>
        <w:tc>
          <w:tcPr>
            <w:tcW w:w="756" w:type="dxa"/>
            <w:vAlign w:val="center"/>
          </w:tcPr>
          <w:p w:rsidR="00EE1423" w:rsidRPr="00743241" w:rsidRDefault="00EE1423" w:rsidP="0089221F">
            <w:pPr>
              <w:adjustRightInd w:val="0"/>
              <w:snapToGrid w:val="0"/>
              <w:spacing w:line="240" w:lineRule="exact"/>
              <w:rPr>
                <w:rFonts w:ascii="宋体" w:hAns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236</w:t>
            </w:r>
          </w:p>
        </w:tc>
        <w:tc>
          <w:tcPr>
            <w:tcW w:w="705" w:type="dxa"/>
            <w:vAlign w:val="center"/>
          </w:tcPr>
          <w:p w:rsidR="00EE1423" w:rsidRPr="00743241" w:rsidRDefault="00EE1423"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行政强制</w:t>
            </w:r>
          </w:p>
        </w:tc>
        <w:tc>
          <w:tcPr>
            <w:tcW w:w="712" w:type="dxa"/>
            <w:vAlign w:val="center"/>
          </w:tcPr>
          <w:p w:rsidR="00EE1423" w:rsidRPr="00743241" w:rsidRDefault="00EE1423" w:rsidP="0089221F">
            <w:pPr>
              <w:spacing w:line="240" w:lineRule="exact"/>
              <w:textAlignment w:val="center"/>
              <w:rPr>
                <w:rStyle w:val="a3"/>
                <w:b w:val="0"/>
                <w:color w:val="000000" w:themeColor="text1"/>
                <w:sz w:val="18"/>
                <w:szCs w:val="18"/>
              </w:rPr>
            </w:pPr>
            <w:r w:rsidRPr="00743241">
              <w:rPr>
                <w:rStyle w:val="a3"/>
                <w:rFonts w:hint="eastAsia"/>
                <w:b w:val="0"/>
                <w:color w:val="000000" w:themeColor="text1"/>
                <w:sz w:val="18"/>
                <w:szCs w:val="18"/>
              </w:rPr>
              <w:t>扣押存在事故隐患的农业机械</w:t>
            </w:r>
          </w:p>
        </w:tc>
        <w:tc>
          <w:tcPr>
            <w:tcW w:w="709" w:type="dxa"/>
            <w:vAlign w:val="center"/>
          </w:tcPr>
          <w:p w:rsidR="00EE1423" w:rsidRPr="00743241" w:rsidRDefault="00EE1423" w:rsidP="0089221F">
            <w:pPr>
              <w:adjustRightInd w:val="0"/>
              <w:snapToGrid w:val="0"/>
              <w:spacing w:line="240" w:lineRule="exact"/>
              <w:rPr>
                <w:rFonts w:ascii="宋体" w:hAnsi="宋体"/>
                <w:color w:val="000000" w:themeColor="text1"/>
                <w:sz w:val="18"/>
                <w:szCs w:val="18"/>
              </w:rPr>
            </w:pPr>
          </w:p>
        </w:tc>
        <w:tc>
          <w:tcPr>
            <w:tcW w:w="3934" w:type="dxa"/>
            <w:vAlign w:val="center"/>
          </w:tcPr>
          <w:p w:rsidR="00EE1423" w:rsidRPr="00743241" w:rsidRDefault="00EE1423"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【法规】《农业机械安全监督管理条例》（</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中华人民共和国国务院令第563号公布,2016年2月6日国务院令第666号予以修改）第五十五条　经检验、检查发现农业机械存在事故隐患，经农业机械化主管部门告知拒不排除并继续使用的，由县级以上地方人民政府农业机械化主管部门对违法行为人予以批评教育，责令改正；拒不改正的，责令停止使用；拒不停止使用的，扣押存在事故隐患的农业机械。事故隐患排除后，应当及时退还扣押的农业机械。</w:t>
            </w:r>
          </w:p>
          <w:p w:rsidR="00EE1423" w:rsidRPr="00743241" w:rsidRDefault="00EE1423" w:rsidP="0089221F">
            <w:pPr>
              <w:spacing w:line="240" w:lineRule="exact"/>
              <w:textAlignment w:val="center"/>
              <w:rPr>
                <w:rFonts w:ascii="宋体" w:hAnsi="宋体"/>
                <w:color w:val="000000" w:themeColor="text1"/>
                <w:sz w:val="18"/>
                <w:szCs w:val="18"/>
              </w:rPr>
            </w:pPr>
          </w:p>
          <w:p w:rsidR="00EE1423" w:rsidRPr="00743241" w:rsidRDefault="00EE1423" w:rsidP="0089221F">
            <w:pPr>
              <w:spacing w:line="240" w:lineRule="exact"/>
              <w:textAlignment w:val="center"/>
              <w:rPr>
                <w:rFonts w:ascii="宋体" w:hAnsi="宋体"/>
                <w:color w:val="000000" w:themeColor="text1"/>
                <w:sz w:val="18"/>
                <w:szCs w:val="18"/>
              </w:rPr>
            </w:pPr>
          </w:p>
        </w:tc>
        <w:tc>
          <w:tcPr>
            <w:tcW w:w="1987" w:type="dxa"/>
            <w:vAlign w:val="center"/>
          </w:tcPr>
          <w:p w:rsidR="00EE1423" w:rsidRPr="00743241" w:rsidRDefault="00EE1423" w:rsidP="0089221F">
            <w:pPr>
              <w:widowControl/>
              <w:spacing w:line="20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rsidR="00EE1423" w:rsidRPr="00743241" w:rsidRDefault="00EE1423" w:rsidP="0089221F">
            <w:pPr>
              <w:widowControl/>
              <w:spacing w:line="20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2.决定责任：充分听取当事人提出的事实、理由和证据，进行记录和复核，无正当理由的，向本行政机关负责人报告，经批准作出强制执行决定，送达行政强制执行决定书。</w:t>
            </w:r>
          </w:p>
          <w:p w:rsidR="00EE1423" w:rsidRPr="00743241" w:rsidRDefault="00EE1423" w:rsidP="0089221F">
            <w:pPr>
              <w:widowControl/>
              <w:spacing w:line="20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3.执行责任：采取行政强制执行，对经检验、检查发现农业机械存在事故隐患的情况采取强制措施。</w:t>
            </w:r>
          </w:p>
          <w:p w:rsidR="00EE1423" w:rsidRPr="00743241" w:rsidRDefault="00EE1423" w:rsidP="0089221F">
            <w:pPr>
              <w:widowControl/>
              <w:spacing w:line="200" w:lineRule="exact"/>
              <w:ind w:firstLineChars="200" w:firstLine="360"/>
              <w:textAlignment w:val="center"/>
              <w:rPr>
                <w:rFonts w:ascii="宋体" w:hAnsi="宋体" w:cs="宋体"/>
                <w:color w:val="000000" w:themeColor="text1"/>
                <w:spacing w:val="-8"/>
                <w:kern w:val="0"/>
                <w:sz w:val="18"/>
                <w:szCs w:val="18"/>
              </w:rPr>
            </w:pPr>
            <w:r w:rsidRPr="00743241">
              <w:rPr>
                <w:rFonts w:ascii="宋体" w:hAnsi="宋体" w:cs="宋体" w:hint="eastAsia"/>
                <w:color w:val="000000" w:themeColor="text1"/>
                <w:kern w:val="0"/>
                <w:sz w:val="18"/>
                <w:szCs w:val="18"/>
              </w:rPr>
              <w:t>4.事后监管责任：继续</w:t>
            </w:r>
            <w:r w:rsidRPr="00743241">
              <w:rPr>
                <w:rFonts w:ascii="宋体" w:hAnsi="宋体" w:cs="宋体" w:hint="eastAsia"/>
                <w:color w:val="000000" w:themeColor="text1"/>
                <w:spacing w:val="-8"/>
                <w:kern w:val="0"/>
                <w:sz w:val="18"/>
                <w:szCs w:val="18"/>
              </w:rPr>
              <w:t>加强对农业机械的监督管理。</w:t>
            </w:r>
          </w:p>
          <w:p w:rsidR="00EE1423" w:rsidRPr="00743241" w:rsidRDefault="00EE1423" w:rsidP="0089221F">
            <w:pPr>
              <w:widowControl/>
              <w:spacing w:line="20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中华人民共和国主席令第四十九号公布）第三十五条   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 第三十七条    经催告，当事人逾期仍不履行行政决定，且无正当理由的，行政机关可以作出强制执行决定。 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中华人民共和国主席令第四十九号公布）第三十四条   行政机关依法作出行政决定后，当事人在行政机关决定的期限内不履行义务的，具有行政强制执行权的行政机关依照本章规定强制执行。</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4.【法规】《广西壮族自治区农业机械安全监督管理条例》 （</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广西壮族自治区第十二届人民代表大会常务委员会第二十六次会议第二次修正）第四条　县级以上人民政府农业机械主管部门负责本行政区域内的农业机械安全监督管理工作，其农业机械安全监督管理机构（以下简称农机监理机构）负责具体实施农业机械安全监督管理工作。</w:t>
            </w:r>
          </w:p>
        </w:tc>
        <w:tc>
          <w:tcPr>
            <w:tcW w:w="1570"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1.无法定依据或者超越法定权限实施行政强制的；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2.改变行政强制对象、条件、方式的；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3.违反法定程序实施行政强制的；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4.使用、丢失或损毁扣押登记的财物，给行政相对人造成损失的；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5.利用行政强制权为单位或者个人谋取利益的； </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p w:rsidR="00EE1423" w:rsidRPr="00743241" w:rsidRDefault="00EE1423" w:rsidP="0089221F">
            <w:pPr>
              <w:widowControl/>
              <w:spacing w:line="240" w:lineRule="exact"/>
              <w:textAlignment w:val="center"/>
              <w:rPr>
                <w:rFonts w:ascii="宋体" w:hAnsi="宋体" w:cs="宋体"/>
                <w:color w:val="000000" w:themeColor="text1"/>
                <w:kern w:val="0"/>
                <w:sz w:val="18"/>
                <w:szCs w:val="18"/>
              </w:rPr>
            </w:pPr>
          </w:p>
        </w:tc>
        <w:tc>
          <w:tcPr>
            <w:tcW w:w="4482" w:type="dxa"/>
            <w:vAlign w:val="center"/>
          </w:tcPr>
          <w:p w:rsidR="00EE1423" w:rsidRPr="00743241" w:rsidRDefault="00EE1423" w:rsidP="0089221F">
            <w:pPr>
              <w:widowControl/>
              <w:spacing w:line="22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89221F">
            <w:pPr>
              <w:widowControl/>
              <w:spacing w:line="22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2.同1。</w:t>
            </w:r>
          </w:p>
          <w:p w:rsidR="00EE1423" w:rsidRPr="00743241" w:rsidRDefault="00EE1423" w:rsidP="0089221F">
            <w:pPr>
              <w:widowControl/>
              <w:spacing w:line="22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3.同1。</w:t>
            </w:r>
          </w:p>
          <w:p w:rsidR="00EE1423" w:rsidRPr="00743241" w:rsidRDefault="00EE1423" w:rsidP="0089221F">
            <w:pPr>
              <w:widowControl/>
              <w:spacing w:line="22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4-1.【法律】《中华人民共和国行政强制法》（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中华人民共和国主席令第四十九号公布）第六十八条   违反本法规定，给公民、法人或者其他组织造成损失的，依法给予赔偿。 违反本法规定，构成犯罪的，依法追究刑事责任。</w:t>
            </w:r>
          </w:p>
          <w:p w:rsidR="00EE1423" w:rsidRPr="00743241" w:rsidRDefault="00EE1423" w:rsidP="0089221F">
            <w:pPr>
              <w:widowControl/>
              <w:spacing w:line="22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4-2.【法规】《广西壮族自治区农业机械安全监督管理条例》 （</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广西壮族自治区第十二届人民代表大会常务委员会第二十六次会议第二次修正）第三十九条　农机监理机构及其工作人员有下列行为之一的，依法给予行政处分；给当事人造成损失的，应当依法承担赔偿责任：（四）使用依法暂扣的农业机械的。</w:t>
            </w:r>
          </w:p>
          <w:p w:rsidR="00EE1423" w:rsidRPr="00743241" w:rsidRDefault="00EE1423" w:rsidP="0089221F">
            <w:pPr>
              <w:widowControl/>
              <w:spacing w:line="22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中华人民共和国主席令第四十九号公布）第六十四条   行政机关及其工作人员利用行政强制权为单位或者个人谋取利益的，由上级行政机关或者有关部门责令改正，对直接负责的主管人员和其他直接责任人员依法给予处分。</w:t>
            </w:r>
          </w:p>
        </w:tc>
        <w:tc>
          <w:tcPr>
            <w:tcW w:w="756" w:type="dxa"/>
            <w:vAlign w:val="center"/>
          </w:tcPr>
          <w:p w:rsidR="00EE1423" w:rsidRPr="00743241" w:rsidRDefault="00EE1423" w:rsidP="0089221F">
            <w:pPr>
              <w:adjustRightInd w:val="0"/>
              <w:snapToGrid w:val="0"/>
              <w:spacing w:line="240" w:lineRule="exact"/>
              <w:rPr>
                <w:rFonts w:ascii="宋体" w:hAns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237</w:t>
            </w:r>
          </w:p>
        </w:tc>
        <w:tc>
          <w:tcPr>
            <w:tcW w:w="705" w:type="dxa"/>
            <w:vAlign w:val="center"/>
          </w:tcPr>
          <w:p w:rsidR="00EE1423" w:rsidRPr="00743241" w:rsidRDefault="00EE1423"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行政强制</w:t>
            </w:r>
          </w:p>
        </w:tc>
        <w:tc>
          <w:tcPr>
            <w:tcW w:w="712" w:type="dxa"/>
            <w:vAlign w:val="center"/>
          </w:tcPr>
          <w:p w:rsidR="00EE1423" w:rsidRPr="00743241" w:rsidRDefault="00EE1423" w:rsidP="0089221F">
            <w:pPr>
              <w:spacing w:line="240" w:lineRule="exact"/>
              <w:textAlignment w:val="center"/>
              <w:rPr>
                <w:rStyle w:val="a3"/>
                <w:b w:val="0"/>
                <w:color w:val="000000" w:themeColor="text1"/>
                <w:sz w:val="18"/>
                <w:szCs w:val="18"/>
              </w:rPr>
            </w:pPr>
            <w:r w:rsidRPr="00743241">
              <w:rPr>
                <w:rStyle w:val="a3"/>
                <w:rFonts w:hint="eastAsia"/>
                <w:b w:val="0"/>
                <w:color w:val="000000" w:themeColor="text1"/>
                <w:sz w:val="18"/>
                <w:szCs w:val="18"/>
              </w:rPr>
              <w:t>发生农业机械事故后企图逃逸的、拒不停止存在重大事故隐患农业机械的作业或者转移的强制</w:t>
            </w:r>
          </w:p>
          <w:p w:rsidR="00EE1423" w:rsidRPr="00743241" w:rsidRDefault="00EE1423" w:rsidP="0089221F">
            <w:pPr>
              <w:spacing w:line="240" w:lineRule="exact"/>
              <w:textAlignment w:val="center"/>
              <w:rPr>
                <w:rStyle w:val="a3"/>
                <w:b w:val="0"/>
                <w:color w:val="000000" w:themeColor="text1"/>
                <w:sz w:val="18"/>
                <w:szCs w:val="18"/>
              </w:rPr>
            </w:pPr>
          </w:p>
          <w:p w:rsidR="00EE1423" w:rsidRPr="00743241" w:rsidRDefault="00EE1423" w:rsidP="0089221F">
            <w:pPr>
              <w:spacing w:line="240" w:lineRule="exact"/>
              <w:textAlignment w:val="center"/>
              <w:rPr>
                <w:rStyle w:val="a3"/>
                <w:b w:val="0"/>
                <w:color w:val="000000" w:themeColor="text1"/>
                <w:sz w:val="18"/>
                <w:szCs w:val="18"/>
              </w:rPr>
            </w:pPr>
          </w:p>
        </w:tc>
        <w:tc>
          <w:tcPr>
            <w:tcW w:w="709" w:type="dxa"/>
            <w:vAlign w:val="center"/>
          </w:tcPr>
          <w:p w:rsidR="00EE1423" w:rsidRPr="00743241" w:rsidRDefault="00EE1423" w:rsidP="0089221F">
            <w:pPr>
              <w:adjustRightInd w:val="0"/>
              <w:snapToGrid w:val="0"/>
              <w:spacing w:line="240" w:lineRule="exact"/>
              <w:rPr>
                <w:rFonts w:ascii="宋体" w:hAnsi="宋体"/>
                <w:color w:val="000000" w:themeColor="text1"/>
                <w:sz w:val="18"/>
                <w:szCs w:val="18"/>
              </w:rPr>
            </w:pPr>
          </w:p>
        </w:tc>
        <w:tc>
          <w:tcPr>
            <w:tcW w:w="3934" w:type="dxa"/>
            <w:vAlign w:val="center"/>
          </w:tcPr>
          <w:p w:rsidR="00EE1423" w:rsidRPr="00743241" w:rsidRDefault="00EE1423" w:rsidP="0089221F">
            <w:pPr>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【法规】《农业机械安全监督管理条例》（</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 第四十一条  发生农业机械事故后企图逃逸的、拒不停止存在重大事故隐患农业机械的作业或者转移的，县级以上地方人民政府农业机械化主管部门可以扣押有关农业机械及证书、牌照、操作证件。案件处理完毕或者农业机械事故肇事方提供担保的，县级以上地方人民政府农业机械化主管部门应当及时退还被扣押的农业机械及证书、牌照、操作证件。存在重大事故隐患的农业机械，其所有人或者使用人排除隐患前不得继续使用。</w:t>
            </w:r>
          </w:p>
          <w:p w:rsidR="00EE1423" w:rsidRPr="00743241" w:rsidRDefault="00EE1423" w:rsidP="0089221F">
            <w:pPr>
              <w:spacing w:line="240" w:lineRule="exact"/>
              <w:textAlignment w:val="center"/>
              <w:rPr>
                <w:rFonts w:ascii="宋体" w:hAnsi="宋体"/>
                <w:color w:val="000000" w:themeColor="text1"/>
                <w:sz w:val="18"/>
                <w:szCs w:val="18"/>
              </w:rPr>
            </w:pPr>
          </w:p>
        </w:tc>
        <w:tc>
          <w:tcPr>
            <w:tcW w:w="1987"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催告责任：执法人员通知当事人到场且出示行政执法证件，当事人不到场的，邀请见证人到场，下达催告通知书，告知当事人采取行政强制措施的理由、依据以及当事人依法享有的陈述、申辩等权利和救济途径。听取当事人的陈述和申辩，制作现场笔录，现场笔录由当事人（见证人）和行政执法人员签名或者盖章；当事人拒绝签名或者盖章的，在笔录中予以注明。</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2.决定责任：充分听取当事人提出的事实、理由和证据，进行记录和复核，无正当理由的，向本行政机关负责人报告，经批准作出强制执行决定，送达行政强制执行决定书。</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3.执行责任：采取行政强制执行，对经检验、检查发现农业机械存在事故隐患的情况采取强制措施。</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4.事后监管责任：继续加强对农业机械的监督管理。</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中华人民共和国主席令第四十九号公布）第三十五条   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 第三十七条    经催告，当事人逾期仍不履行行政决定，且无正当理由的，行政机关可以作出强制执行决定。 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中华人民共和国主席令第四十九号公布）第三十四条   行政机关依法作出行政决定后，当事人在行政机关决定的期限内不履行义务的，具有行政强制执行权的行政机关依照本章规定强制执行。</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4.【法规】《广西壮族自治区农业机械安全监督管理条例》 （</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广西壮族自治区第十二届人民代表大会常务委员会第二十六次会议第二次修正）第四条　县级以上人民政府农业机械主管部门负责本行政区域内的农业机械安全监督管理工作，其农业机械安全监督管理机构（以下简称农机监理机构）负责具体实施农业机械安全监督管理工作。</w:t>
            </w:r>
          </w:p>
        </w:tc>
        <w:tc>
          <w:tcPr>
            <w:tcW w:w="1570"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1.无法定依据或者超越法定权限实施行政强制的；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2.改变行政强制对象、条件、方式的；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3.违反法定程序实施行政强制的；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4.使用、丢失或损毁扣押登记的财物，给行政相对人造成损失的；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5.利用行政强制权为单位或者个人谋取利益的； </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p w:rsidR="00EE1423" w:rsidRPr="00743241" w:rsidRDefault="00EE1423" w:rsidP="0089221F">
            <w:pPr>
              <w:widowControl/>
              <w:spacing w:line="240" w:lineRule="exact"/>
              <w:textAlignment w:val="center"/>
              <w:rPr>
                <w:rFonts w:ascii="宋体" w:hAnsi="宋体" w:cs="宋体"/>
                <w:color w:val="000000" w:themeColor="text1"/>
                <w:kern w:val="0"/>
                <w:sz w:val="18"/>
                <w:szCs w:val="18"/>
              </w:rPr>
            </w:pPr>
          </w:p>
        </w:tc>
        <w:tc>
          <w:tcPr>
            <w:tcW w:w="4482"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中华人民共和国主席令第四十九号公布）第六十一条   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3.同1。</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4-1.【法律】《中华人民共和国行政强制法》（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中华人民共和国主席令第四十九号公布）第六十八条   违反本法规定，给公民、法人或者其他组织造成损失的，依法给予赔偿。 违反本法规定，构成犯罪的，依法追究刑事责任。</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4-2.【法规】《广西壮族自治区农业机械安全监督管理条例》 （</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广西壮族自治区第十二届人民代表大会常务委员会第二十六次会议第二次修正）第三十九条　农机监理机构及其工作人员有下列行为之一的，依法给予行政处分；给当事人造成损失的，应当依法承担赔偿责任：（四）使用依法暂扣的农业机械的。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5.【法律】《中华人民共和国行政强制法》（</w:t>
            </w:r>
            <w:smartTag w:uri="urn:schemas-microsoft-com:office:smarttags" w:element="chsdate">
              <w:smartTagPr>
                <w:attr w:name="Year" w:val="2011"/>
                <w:attr w:name="Month" w:val="6"/>
                <w:attr w:name="Day" w:val="30"/>
                <w:attr w:name="IsLunarDate" w:val="False"/>
                <w:attr w:name="IsROCDate" w:val="False"/>
              </w:smartTagPr>
              <w:r w:rsidRPr="00743241">
                <w:rPr>
                  <w:rFonts w:ascii="宋体" w:hAnsi="宋体" w:cs="宋体" w:hint="eastAsia"/>
                  <w:color w:val="000000" w:themeColor="text1"/>
                  <w:kern w:val="0"/>
                  <w:sz w:val="18"/>
                  <w:szCs w:val="18"/>
                </w:rPr>
                <w:t>2011年6月30日</w:t>
              </w:r>
            </w:smartTag>
            <w:r w:rsidRPr="00743241">
              <w:rPr>
                <w:rFonts w:ascii="宋体" w:hAnsi="宋体" w:cs="宋体" w:hint="eastAsia"/>
                <w:color w:val="000000" w:themeColor="text1"/>
                <w:kern w:val="0"/>
                <w:sz w:val="18"/>
                <w:szCs w:val="18"/>
              </w:rPr>
              <w:t>中华人民共和国主席令第四十九号公布）第六十四条   行政机关及其工作人员利用行政强制权为单位或者个人谋取利益的，由上级行政机关或者有关部门责令改正，对直接负责的主管人员和其他直接责任人员依法给予处分。</w:t>
            </w:r>
          </w:p>
        </w:tc>
        <w:tc>
          <w:tcPr>
            <w:tcW w:w="756" w:type="dxa"/>
            <w:vAlign w:val="center"/>
          </w:tcPr>
          <w:p w:rsidR="00EE1423" w:rsidRPr="00743241" w:rsidRDefault="00EE1423" w:rsidP="0089221F">
            <w:pPr>
              <w:adjustRightInd w:val="0"/>
              <w:snapToGrid w:val="0"/>
              <w:spacing w:line="240" w:lineRule="exact"/>
              <w:rPr>
                <w:rFonts w:ascii="宋体" w:hAnsi="宋体"/>
                <w:color w:val="000000" w:themeColor="text1"/>
                <w:sz w:val="18"/>
                <w:szCs w:val="18"/>
              </w:rPr>
            </w:pPr>
          </w:p>
        </w:tc>
      </w:tr>
      <w:tr w:rsidR="00EE1423" w:rsidRPr="00743241" w:rsidTr="00FD52DB">
        <w:trPr>
          <w:trHeight w:val="14400"/>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238</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行政检查</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种子质量、市场、企业、生产基地检查和持证企业资质核查</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3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【规章】《农作物种子质量监督抽查管理办法》（</w:t>
            </w:r>
            <w:r w:rsidRPr="00743241">
              <w:rPr>
                <w:rFonts w:ascii="宋体" w:hAnsi="宋体"/>
                <w:color w:val="000000" w:themeColor="text1"/>
                <w:sz w:val="18"/>
                <w:szCs w:val="18"/>
              </w:rPr>
              <w:t>2005</w:t>
            </w:r>
            <w:r w:rsidRPr="00743241">
              <w:rPr>
                <w:rFonts w:ascii="宋体" w:hAnsi="宋体" w:hint="eastAsia"/>
                <w:color w:val="000000" w:themeColor="text1"/>
                <w:sz w:val="18"/>
                <w:szCs w:val="18"/>
              </w:rPr>
              <w:t>年农业部令第</w:t>
            </w:r>
            <w:r w:rsidRPr="00743241">
              <w:rPr>
                <w:rFonts w:ascii="宋体" w:hAnsi="宋体"/>
                <w:color w:val="000000" w:themeColor="text1"/>
                <w:sz w:val="18"/>
                <w:szCs w:val="18"/>
              </w:rPr>
              <w:t>50</w:t>
            </w:r>
            <w:r w:rsidRPr="00743241">
              <w:rPr>
                <w:rFonts w:ascii="宋体" w:hAnsi="宋体" w:hint="eastAsia"/>
                <w:color w:val="000000" w:themeColor="text1"/>
                <w:sz w:val="18"/>
                <w:szCs w:val="18"/>
              </w:rPr>
              <w:t>号）第二条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本办法所称监督抽查是指由县级以上人民政府农业行政主管部门组织有关种子管理机构和种子质量检验机构对生产、销售的农作物种子进行扦样、检验，并按规定对抽查结果公布和处理的活动。</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农业行政主管部门负责监督抽查的组织实施和结果处理。农业行政主管部门委托的种子质量检验机构和</w:t>
            </w:r>
            <w:r w:rsidRPr="00743241">
              <w:rPr>
                <w:rFonts w:ascii="宋体" w:hAnsi="宋体"/>
                <w:color w:val="000000" w:themeColor="text1"/>
                <w:sz w:val="18"/>
                <w:szCs w:val="18"/>
              </w:rPr>
              <w:t>(</w:t>
            </w:r>
            <w:r w:rsidRPr="00743241">
              <w:rPr>
                <w:rFonts w:ascii="宋体" w:hAnsi="宋体" w:hint="eastAsia"/>
                <w:color w:val="000000" w:themeColor="text1"/>
                <w:sz w:val="18"/>
                <w:szCs w:val="18"/>
              </w:rPr>
              <w:t>或</w:t>
            </w:r>
            <w:r w:rsidRPr="00743241">
              <w:rPr>
                <w:rFonts w:ascii="宋体" w:hAnsi="宋体"/>
                <w:color w:val="000000" w:themeColor="text1"/>
                <w:sz w:val="18"/>
                <w:szCs w:val="18"/>
              </w:rPr>
              <w:t>)</w:t>
            </w:r>
            <w:r w:rsidRPr="00743241">
              <w:rPr>
                <w:rFonts w:ascii="宋体" w:hAnsi="宋体" w:hint="eastAsia"/>
                <w:color w:val="000000" w:themeColor="text1"/>
                <w:sz w:val="18"/>
                <w:szCs w:val="18"/>
              </w:rPr>
              <w:t>种子管理机构</w:t>
            </w:r>
            <w:r w:rsidRPr="00743241">
              <w:rPr>
                <w:rFonts w:ascii="宋体" w:hAnsi="宋体"/>
                <w:color w:val="000000" w:themeColor="text1"/>
                <w:sz w:val="18"/>
                <w:szCs w:val="18"/>
              </w:rPr>
              <w:t>(</w:t>
            </w:r>
            <w:r w:rsidRPr="00743241">
              <w:rPr>
                <w:rFonts w:ascii="宋体" w:hAnsi="宋体" w:hint="eastAsia"/>
                <w:color w:val="000000" w:themeColor="text1"/>
                <w:sz w:val="18"/>
                <w:szCs w:val="18"/>
              </w:rPr>
              <w:t>以下简称承检机构</w:t>
            </w:r>
            <w:r w:rsidRPr="00743241">
              <w:rPr>
                <w:rFonts w:ascii="宋体" w:hAnsi="宋体"/>
                <w:color w:val="000000" w:themeColor="text1"/>
                <w:sz w:val="18"/>
                <w:szCs w:val="18"/>
              </w:rPr>
              <w:t>)</w:t>
            </w:r>
            <w:r w:rsidRPr="00743241">
              <w:rPr>
                <w:rFonts w:ascii="宋体" w:hAnsi="宋体" w:hint="eastAsia"/>
                <w:color w:val="000000" w:themeColor="text1"/>
                <w:sz w:val="18"/>
                <w:szCs w:val="18"/>
              </w:rPr>
              <w:t>负责抽查样品的扦样工作，种子质量检验机构</w:t>
            </w:r>
            <w:r w:rsidRPr="00743241">
              <w:rPr>
                <w:rFonts w:ascii="宋体" w:hAnsi="宋体"/>
                <w:color w:val="000000" w:themeColor="text1"/>
                <w:sz w:val="18"/>
                <w:szCs w:val="18"/>
              </w:rPr>
              <w:t>(</w:t>
            </w:r>
            <w:r w:rsidRPr="00743241">
              <w:rPr>
                <w:rFonts w:ascii="宋体" w:hAnsi="宋体" w:hint="eastAsia"/>
                <w:color w:val="000000" w:themeColor="text1"/>
                <w:sz w:val="18"/>
                <w:szCs w:val="18"/>
              </w:rPr>
              <w:t>以下简称检验机构</w:t>
            </w:r>
            <w:r w:rsidRPr="00743241">
              <w:rPr>
                <w:rFonts w:ascii="宋体" w:hAnsi="宋体"/>
                <w:color w:val="000000" w:themeColor="text1"/>
                <w:sz w:val="18"/>
                <w:szCs w:val="18"/>
              </w:rPr>
              <w:t>)</w:t>
            </w:r>
            <w:r w:rsidRPr="00743241">
              <w:rPr>
                <w:rFonts w:ascii="宋体" w:hAnsi="宋体" w:hint="eastAsia"/>
                <w:color w:val="000000" w:themeColor="text1"/>
                <w:sz w:val="18"/>
                <w:szCs w:val="18"/>
              </w:rPr>
              <w:t>负责抽查样品的检验工作。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部负责制定全国监督抽查规划和本级监督抽查计划，县级以上地方人民政府农业行政主管部门根据全国规划和当地实际情况制定相应监督抽查计划。监督抽查对象重点是当地重要农作物种子以及种子使用者、有关组织反映有质量问题的农作物种子。农业行政主管部门可以根据实际情况，对种子质量单项或几项指标进行监督抽查。</w:t>
            </w:r>
          </w:p>
          <w:p w:rsidR="00EE1423" w:rsidRPr="00743241" w:rsidRDefault="00EE1423" w:rsidP="001A6878">
            <w:pPr>
              <w:spacing w:line="23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【法规】《广西壮族自治区农作物种子管理条例》（广西壮族自治区人大常委会公告</w:t>
            </w:r>
            <w:r w:rsidRPr="00743241">
              <w:rPr>
                <w:rFonts w:ascii="宋体" w:hAnsi="宋体"/>
                <w:color w:val="000000" w:themeColor="text1"/>
                <w:sz w:val="18"/>
                <w:szCs w:val="18"/>
              </w:rPr>
              <w:t>(</w:t>
            </w:r>
            <w:r w:rsidRPr="00743241">
              <w:rPr>
                <w:rFonts w:ascii="宋体" w:hAnsi="宋体" w:hint="eastAsia"/>
                <w:color w:val="000000" w:themeColor="text1"/>
                <w:sz w:val="18"/>
                <w:szCs w:val="18"/>
              </w:rPr>
              <w:t>十届第</w:t>
            </w:r>
            <w:r w:rsidRPr="00743241">
              <w:rPr>
                <w:rFonts w:ascii="宋体" w:hAnsi="宋体"/>
                <w:color w:val="000000" w:themeColor="text1"/>
                <w:sz w:val="18"/>
                <w:szCs w:val="18"/>
              </w:rPr>
              <w:t>42</w:t>
            </w:r>
            <w:r w:rsidRPr="00743241">
              <w:rPr>
                <w:rFonts w:ascii="宋体" w:hAnsi="宋体" w:hint="eastAsia"/>
                <w:color w:val="000000" w:themeColor="text1"/>
                <w:sz w:val="18"/>
                <w:szCs w:val="18"/>
              </w:rPr>
              <w:t>号</w:t>
            </w:r>
            <w:r w:rsidRPr="00743241">
              <w:rPr>
                <w:rFonts w:ascii="宋体" w:hAnsi="宋体"/>
                <w:color w:val="000000" w:themeColor="text1"/>
                <w:sz w:val="18"/>
                <w:szCs w:val="18"/>
              </w:rPr>
              <w:t>) 2010</w:t>
            </w:r>
            <w:r w:rsidRPr="00743241">
              <w:rPr>
                <w:rFonts w:ascii="宋体" w:hAnsi="宋体" w:hint="eastAsia"/>
                <w:color w:val="000000" w:themeColor="text1"/>
                <w:sz w:val="18"/>
                <w:szCs w:val="18"/>
              </w:rPr>
              <w:t>年修正本）第四十二条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行政主管部门在种子的行政管理过程中可以行使下列职权：（一）对违法生产、经营场所实施检查；（二）查阅、复印当事人有关的合同、发票、账簿以及其它有关资料；（三）查阅、复制有关合同、票据、账簿、生产经营档案及其他有关资料；（四）查封、扣押有证据证明违法生产经营的种子，以及用于违法生产经营的工具、设备及运输工具等；（五）查封违法从事种子生产经营活动的场所。农业、林业主管部门依照本法规定行使职权，当事人应当协助、配合，不得拒绝、阻挠。农业、林业主管部门所属的综合执法机构或者受其委托的种子管理机构，可以开展种子执法相关工作。</w:t>
            </w:r>
          </w:p>
          <w:p w:rsidR="00EE1423" w:rsidRPr="00743241" w:rsidRDefault="00EE1423" w:rsidP="001A6878">
            <w:pPr>
              <w:spacing w:line="23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【法律】《中华人民共和国行政许可法》（中华人民共和国主席令</w:t>
            </w:r>
            <w:r w:rsidRPr="00743241">
              <w:rPr>
                <w:rFonts w:ascii="宋体" w:hAnsi="宋体"/>
                <w:color w:val="000000" w:themeColor="text1"/>
                <w:sz w:val="18"/>
                <w:szCs w:val="18"/>
              </w:rPr>
              <w:t>2004</w:t>
            </w:r>
            <w:r w:rsidRPr="00743241">
              <w:rPr>
                <w:rFonts w:ascii="宋体" w:hAnsi="宋体" w:hint="eastAsia"/>
                <w:color w:val="000000" w:themeColor="text1"/>
                <w:sz w:val="18"/>
                <w:szCs w:val="18"/>
              </w:rPr>
              <w:t>年第七号）第六十一条：行政机关应当建立健全监督制度，通过核查反映被许可人从事行政许可事项活动情况的有关材料，履行监督责任。</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立案责任：根据举报或上级安排以及日常管理中发现的问题确定进行检查；</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检查责任：检查应按有关程序进行，指定专人负责，及时组织调查取证，与当事人有直接利害关系的应当回避。检查人员不得少于两人，调查时应出示执法证件，允许当事人辩解陈述。检查人员应保守有关秘密；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审查责任：对违法事实、证据资料、调查程序、法律适用、当事人陈述理由等进行审查，提出初步处理意见；</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告知责任：对违法事实、处理依据、处理意见告知，听取当事人陈述申辩；</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决定责任：根据违法事实以及当事人陈述意见作出处理决定，重大案件应组织集体审议。</w:t>
            </w:r>
          </w:p>
        </w:tc>
        <w:tc>
          <w:tcPr>
            <w:tcW w:w="6373" w:type="dxa"/>
            <w:vAlign w:val="center"/>
          </w:tcPr>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【法规】《广西壮族自治区农作物种子管理条例》（广西壮族自治区人大常委会公告</w:t>
            </w:r>
            <w:r w:rsidRPr="00743241">
              <w:rPr>
                <w:rFonts w:ascii="宋体" w:hAnsi="宋体"/>
                <w:color w:val="000000" w:themeColor="text1"/>
                <w:sz w:val="18"/>
                <w:szCs w:val="18"/>
              </w:rPr>
              <w:t>(</w:t>
            </w:r>
            <w:r w:rsidRPr="00743241">
              <w:rPr>
                <w:rFonts w:ascii="宋体" w:hAnsi="宋体" w:hint="eastAsia"/>
                <w:color w:val="000000" w:themeColor="text1"/>
                <w:sz w:val="18"/>
                <w:szCs w:val="18"/>
              </w:rPr>
              <w:t>十届第</w:t>
            </w:r>
            <w:r w:rsidRPr="00743241">
              <w:rPr>
                <w:rFonts w:ascii="宋体" w:hAnsi="宋体"/>
                <w:color w:val="000000" w:themeColor="text1"/>
                <w:sz w:val="18"/>
                <w:szCs w:val="18"/>
              </w:rPr>
              <w:t>42</w:t>
            </w:r>
            <w:r w:rsidRPr="00743241">
              <w:rPr>
                <w:rFonts w:ascii="宋体" w:hAnsi="宋体" w:hint="eastAsia"/>
                <w:color w:val="000000" w:themeColor="text1"/>
                <w:sz w:val="18"/>
                <w:szCs w:val="18"/>
              </w:rPr>
              <w:t>号</w:t>
            </w:r>
            <w:r w:rsidRPr="00743241">
              <w:rPr>
                <w:rFonts w:ascii="宋体" w:hAnsi="宋体"/>
                <w:color w:val="000000" w:themeColor="text1"/>
                <w:sz w:val="18"/>
                <w:szCs w:val="18"/>
              </w:rPr>
              <w:t>) 2010</w:t>
            </w:r>
            <w:r w:rsidRPr="00743241">
              <w:rPr>
                <w:rFonts w:ascii="宋体" w:hAnsi="宋体" w:hint="eastAsia"/>
                <w:color w:val="000000" w:themeColor="text1"/>
                <w:sz w:val="18"/>
                <w:szCs w:val="18"/>
              </w:rPr>
              <w:t>年修正本）第六条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县级以上农业行政主管部门主管本行政区域内的种子管理工作，其种子管理机构负责日常工作。政府有关行政主管部门应按各自的职责，协助农业行政主管部门做好种子发展和管理工作。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农业行政主管部门在种子的行政管理过程中可以行使下列职权：（一）对违法生产、经营场所实施检查；（二）查阅、复印当事人有关的合同、发票、账簿以及其它有关资料；</w:t>
            </w:r>
            <w:r w:rsidRPr="00743241">
              <w:rPr>
                <w:rFonts w:ascii="宋体" w:hAnsi="宋体"/>
                <w:color w:val="000000" w:themeColor="text1"/>
                <w:sz w:val="18"/>
                <w:szCs w:val="18"/>
              </w:rPr>
              <w:t>(</w:t>
            </w:r>
            <w:r w:rsidRPr="00743241">
              <w:rPr>
                <w:rFonts w:ascii="宋体" w:hAnsi="宋体" w:hint="eastAsia"/>
                <w:color w:val="000000" w:themeColor="text1"/>
                <w:sz w:val="18"/>
                <w:szCs w:val="18"/>
              </w:rPr>
              <w:t>三</w:t>
            </w:r>
            <w:r w:rsidRPr="00743241">
              <w:rPr>
                <w:rFonts w:ascii="宋体" w:hAnsi="宋体"/>
                <w:color w:val="000000" w:themeColor="text1"/>
                <w:sz w:val="18"/>
                <w:szCs w:val="18"/>
              </w:rPr>
              <w:t>)</w:t>
            </w:r>
            <w:r w:rsidRPr="00743241">
              <w:rPr>
                <w:rFonts w:ascii="宋体" w:hAnsi="宋体" w:hint="eastAsia"/>
                <w:color w:val="000000" w:themeColor="text1"/>
                <w:sz w:val="18"/>
                <w:szCs w:val="18"/>
              </w:rPr>
              <w:t>依法作出行政处罚决定。</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因不履行或不正确履行行政职责，出现以下情形的，行政机关及相关工作人员应承担相应责任：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无法定依据或者超越法定权限实施检查的；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无具体理由、事项、内容实施检查或者不出示法定行政执法证件实施检查的；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违反法定程序实施检查的；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放弃、推诿、拖延、拒绝履行检查职责的；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对发现的违法行为不制止、不纠正的；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违反规定应当回避而不回避，影响公正执行公务，造成不良后果的；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在实施执法监督检查时工作人员滥用职权、玩忽职守的；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在监督检查中发生腐败行为的；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（一）依法应当回避不回避；</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 xml:space="preserve">号发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　</w:t>
            </w:r>
          </w:p>
        </w:tc>
        <w:tc>
          <w:tcPr>
            <w:tcW w:w="756" w:type="dxa"/>
            <w:vAlign w:val="center"/>
          </w:tcPr>
          <w:p w:rsidR="00EE1423" w:rsidRPr="00743241" w:rsidRDefault="00EE1423" w:rsidP="001A6878">
            <w:pPr>
              <w:spacing w:line="240" w:lineRule="exact"/>
              <w:jc w:val="left"/>
              <w:rPr>
                <w:rFonts w:asci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239</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行政检查</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农业转基因监督管理</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【法规】《农业转基因生物安全管理条例》</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5</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304</w:t>
            </w:r>
            <w:r w:rsidRPr="00743241">
              <w:rPr>
                <w:rFonts w:ascii="宋体" w:hAnsi="宋体" w:hint="eastAsia"/>
                <w:color w:val="000000" w:themeColor="text1"/>
                <w:sz w:val="18"/>
                <w:szCs w:val="18"/>
              </w:rPr>
              <w:t>号</w:t>
            </w:r>
            <w:r w:rsidRPr="00743241">
              <w:rPr>
                <w:rFonts w:ascii="宋体" w:hAnsi="宋体"/>
                <w:color w:val="000000" w:themeColor="text1"/>
                <w:sz w:val="18"/>
                <w:szCs w:val="18"/>
              </w:rPr>
              <w:t>)</w:t>
            </w:r>
            <w:r w:rsidRPr="00743241">
              <w:rPr>
                <w:rFonts w:ascii="宋体" w:hAnsi="宋体" w:hint="eastAsia"/>
                <w:color w:val="000000" w:themeColor="text1"/>
                <w:sz w:val="18"/>
                <w:szCs w:val="18"/>
              </w:rPr>
              <w:t>第四条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县级以上地方各级人民政府农业行政主管部门负责本行政区域内的农业转基因生物安全的监督管理工作。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行政主管部门履行监督检查职责时，有权采取下列措施：（一）询问被检查的研究、试验、生产、加工、经营或者进口、出口的单位和个人、利害关系人、证明人，并要求其提供与农业转基因生物安全有关的证明材料或者其他资料；（二）查阅或者复制农业转基因生物研究、试验、生产、加工、经营或者进口、出口的有关档案、账册和资料等；（三）要求有关单位和个人就有关农业转基因生物安全的问题作出说明；（四）责令违反农业转基因生物安全管理的单位和个人停止违法行为；（五）在紧急情况下，对非法研究、试验、生产、加工、经营或者进口、出口的农业转基因生物实施封存或者扣押。</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立案责任：根据举报或上级安排以及日常管理中发现的问题确定进行检查；</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检查责任：检查应按有关程序进行，指定专人负责，及时组织调查取证，与当事人有直接利害关系的应当回避。检查人员不得少于两人，调查时应出示执法证件，允许当事人辩解陈述。检查人员应保守有关秘密；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审查责任：对违法事实、证据资料、调查程序、法律适用、当事人陈述理由等进行审查，提出初步处理意见；</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告知责任：对违法事实、处理依据、处理意见告知，听取当事人陈述申辩；</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决定责任：根据违法事实以及当事人陈述意见作出处理决定，重大案件应组织集体审议。</w:t>
            </w:r>
          </w:p>
        </w:tc>
        <w:tc>
          <w:tcPr>
            <w:tcW w:w="6373" w:type="dxa"/>
            <w:vAlign w:val="center"/>
          </w:tcPr>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【法规】《农业转基因生物安全管理条例》</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5</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304</w:t>
            </w:r>
            <w:r w:rsidRPr="00743241">
              <w:rPr>
                <w:rFonts w:ascii="宋体" w:hAnsi="宋体" w:hint="eastAsia"/>
                <w:color w:val="000000" w:themeColor="text1"/>
                <w:sz w:val="18"/>
                <w:szCs w:val="18"/>
              </w:rPr>
              <w:t>号</w:t>
            </w:r>
            <w:r w:rsidRPr="00743241">
              <w:rPr>
                <w:rFonts w:ascii="宋体" w:hAnsi="宋体"/>
                <w:color w:val="000000" w:themeColor="text1"/>
                <w:sz w:val="18"/>
                <w:szCs w:val="18"/>
              </w:rPr>
              <w:t>)</w:t>
            </w:r>
            <w:r w:rsidRPr="00743241">
              <w:rPr>
                <w:rFonts w:ascii="宋体" w:hAnsi="宋体" w:hint="eastAsia"/>
                <w:color w:val="000000" w:themeColor="text1"/>
                <w:sz w:val="18"/>
                <w:szCs w:val="18"/>
              </w:rPr>
              <w:t>第四条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县级以上地方各级人民政府农业行政主管部门负责本行政区域内的农业转基因生物安全的监督管理工作。</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行政主管部门履行监督检查职责时，有权采取下列措施：（一）询问被检查的研究、试验、生产、加工、经营或者进口、出口的单位和个人、利害关系人、证明人，并要求其提供与农业转基因生物安全有关的证明材料或者其他资料；（二）查阅或者复制农业转基因生物研究、试验、生产、加工、经营或者进口、出口的有关档案、账册和资料等；（三）要求有关单位和个人就有关农业转基因生物安全的问题作出说明；（四）责令违反农业转基因生物安全管理的单位和个人停止违法行为；（五）在紧急情况下，对非法研究、试验、生产、加工、经营或者进口、出口的农业转基因生物实施封存或者扣押。</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因不履行或不正确履行行政职责，出现以下情形的，行政机关及相关工作人员应承担相应责任：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无法定依据或者超越法定权限实施检查的；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无具体理由、事项、内容实施检查或者不出示法定行政执法证件实施检查的；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违反法定程序实施检查的；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放弃、推诿、拖延、拒绝履行检查职责的；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对发现的违法行为不制止、不纠正的；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违反规定应当回避而不回避，影响公正执行公务，造成不良后果的；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在实施执法监督检查时工作人员滥用职权、玩忽职守的；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在监督检查中发生腐败行为的；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（一）依法应当回避不回避；</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 xml:space="preserve">号发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　</w:t>
            </w:r>
          </w:p>
        </w:tc>
        <w:tc>
          <w:tcPr>
            <w:tcW w:w="756" w:type="dxa"/>
            <w:vAlign w:val="center"/>
          </w:tcPr>
          <w:p w:rsidR="00EE1423" w:rsidRPr="00743241" w:rsidRDefault="00EE1423" w:rsidP="001A6878">
            <w:pPr>
              <w:spacing w:line="240" w:lineRule="exact"/>
              <w:rPr>
                <w:rFonts w:asci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240</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行政检查</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对发生疫情地区的检查或检疫</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【法规】《植物检疫条例》（国务院令第</w:t>
            </w:r>
            <w:r w:rsidRPr="00743241">
              <w:rPr>
                <w:rFonts w:ascii="宋体" w:hAnsi="宋体"/>
                <w:color w:val="000000" w:themeColor="text1"/>
                <w:sz w:val="18"/>
                <w:szCs w:val="18"/>
              </w:rPr>
              <w:t>98</w:t>
            </w:r>
            <w:r w:rsidRPr="00743241">
              <w:rPr>
                <w:rFonts w:ascii="宋体" w:hAnsi="宋体" w:hint="eastAsia"/>
                <w:color w:val="000000" w:themeColor="text1"/>
                <w:sz w:val="18"/>
                <w:szCs w:val="18"/>
              </w:rPr>
              <w:t>号）第五条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局部地区发生植物检疫对象的，应划为疫区，采取封锁、消灭措施，防止植物检疫对象传出；发生地区已比较普遍的，则应将未发生地区划为保护区，防止植物检疫对象传入。疫区应根据植物检疫对象的传播情况、当地的地理环境、交通状况以及采取封锁、消灭措施的需要来划定，其范围应严格控制。在发生疫情的地区，植物检疫机构可以派人参加当地的道路联合检查站或者木材检查站；发生特大疫情时，经省、自治区、直辖市人民政府批准，可以设立植物检疫检查站，开展植物检疫工作。</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立案责任：根据举报或上级安排以及日常管理中发现的问题确定进行检查；</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检查责任：检查应按有关程序进行，指定专人负责，及时组织调查取证，与当事人有直接利害关系的应当回避。检查人员不得少于两人，调查时应出示执法证件，允许当事人辩解陈述。检查人员应保守有关秘密；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审查责任：对违法事实、证据资料、调查程序、法律适用、当事人陈述理由等进行审查，提出初步处理意见；</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告知责任：对违法事实、处理依据、处理意见告知，听取当事人陈述申辩；</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决定责任：根据违法事实以及当事人陈述意见作出处理决定，重大案件应组织集体审议。</w:t>
            </w:r>
          </w:p>
        </w:tc>
        <w:tc>
          <w:tcPr>
            <w:tcW w:w="6373" w:type="dxa"/>
            <w:vAlign w:val="center"/>
          </w:tcPr>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【法规】《植物检疫条例》（国务院令第</w:t>
            </w:r>
            <w:r w:rsidRPr="00743241">
              <w:rPr>
                <w:rFonts w:ascii="宋体" w:hAnsi="宋体"/>
                <w:color w:val="000000" w:themeColor="text1"/>
                <w:sz w:val="18"/>
                <w:szCs w:val="18"/>
              </w:rPr>
              <w:t>98</w:t>
            </w:r>
            <w:r w:rsidRPr="00743241">
              <w:rPr>
                <w:rFonts w:ascii="宋体" w:hAnsi="宋体" w:hint="eastAsia"/>
                <w:color w:val="000000" w:themeColor="text1"/>
                <w:sz w:val="18"/>
                <w:szCs w:val="18"/>
              </w:rPr>
              <w:t>号）第五条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局部地区发生植物检疫对象的，应划为疫区，采取封锁、消灭措施，防止植物检疫对象传出；发生地区已比较普遍的，则应将未发生地区划为保护区，防止植物检疫对象传入。疫区应根据植物检疫对象的传播情况、当地的地理环境、交通状况以及采取封锁、消灭措施的需要来划定，其范围应严格控制。在发生疫情的地区，植物检疫机构可以派人参加当地的道路联合检查站或者木材检查站；发生特大疫情时，经省、自治区、直辖市人民政府批准，可以设立植物检疫检查站，开展植物检疫工作。</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因不履行或不正确履行行政职责，出现以下情形的，行政机关及相关工作人员应承担相应责任：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无法定依据或者超越法定权限实施检查的；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无具体理由、事项、内容实施检查或者不出示法定行政执法证件实施检查的；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违反法定程序实施检查的；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放弃、推诿、拖延、拒绝履行检查职责的；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对发现的违法行为不制止、不纠正的；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违反规定应当回避而不回避，影响公正执行公务，造成不良后果的；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在实施执法监督检查时工作人员滥用职权、玩忽职守的；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在监督检查中发生腐败行为的；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（一）依法应当回避不回避；</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 xml:space="preserve">号发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　</w:t>
            </w:r>
          </w:p>
        </w:tc>
        <w:tc>
          <w:tcPr>
            <w:tcW w:w="756" w:type="dxa"/>
            <w:vAlign w:val="center"/>
          </w:tcPr>
          <w:p w:rsidR="00EE1423" w:rsidRPr="00743241" w:rsidRDefault="00EE1423" w:rsidP="001A6878">
            <w:pPr>
              <w:spacing w:line="240" w:lineRule="exact"/>
              <w:jc w:val="center"/>
              <w:rPr>
                <w:rFonts w:asci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241</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行政检查</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对生产中或者市场上销售的农产品进行的监督抽查</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【法律】《中华人民共和国农产品质量安全法》（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日主席令第四十九号）第三十四条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国家建立农产品质量安全监测制度。县级以上人民政府农业行政主管部门应当按照保障农产品质量安全的要求，制定并组织实施农产品质量安全监测计划，对生产中或者市场上销售的农产品进行监督抽查。监督抽查结果由国务院农业行政主管部门或者省、自治区、直辖市人民政府农业行政主管部门按照权限予以公布。监督抽查检测应当委托符合本法第三十五条规定条件的农产品质量安全检测机构进行，不得向被抽查人收取费用，抽取的样品不得超过国务院农业行政主管部门规定的数量。上级农业行政主管部门监督抽查的农产品，下级农业行政主管部门不得另行重复抽查。</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立案责任：根据举报或上级安排以及日常管理中发现的问题确定进行检查；</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检查责任：检查应按有关程序进行，指定专人负责，及时组织调查取证，与当事人有直接利害关系的应当回避。检查人员不得少于两人，调查时应出示执法证件，允许当事人辩解陈述。检查人员应保守有关秘密；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审查责任：对违法事实、证据资料、调查程序、法律适用、当事人陈述理由等进行审查，提出初步处理意见；</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告知责任：对违法事实、处理依据、处理意见告知，听取当事人陈述申辩；</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决定责任：根据违法事实以及当事人陈述意见作出处理决定，重大案件应组织集体审议。</w:t>
            </w:r>
          </w:p>
        </w:tc>
        <w:tc>
          <w:tcPr>
            <w:tcW w:w="6373" w:type="dxa"/>
            <w:vAlign w:val="center"/>
          </w:tcPr>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【法律】《中华人民共和国农产品质量安全法》（</w:t>
            </w:r>
            <w:r w:rsidRPr="00743241">
              <w:rPr>
                <w:rFonts w:ascii="宋体" w:hAnsi="宋体"/>
                <w:color w:val="000000" w:themeColor="text1"/>
                <w:sz w:val="18"/>
                <w:szCs w:val="18"/>
              </w:rPr>
              <w:t>2006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日主席令第四十九号）第三十四条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国家建立农产品质量安全监测制度。县级以上人民政府农业行政主管部门应当按照保障农产品质量安全的要求，制定并组织实施农产品质量安全监测计划，对生产中或者市场上销售的农产品进行监督抽查。监督抽查结果由国务院农业行政主管部门或者省、自治区、直辖市人民政府农业行政主管部门按照权限予以公布。监督抽查检测应当委托符合本法第三十五条规定条件的农产品质量安全检测机构进行，不得向被抽查人收取费用，抽取的样品不得超过国务院农业行政主管部门规定的数量。上级农业行政主管部门监督抽查的农产品，下级农业行政主管部门不得另行重复抽查。</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因不履行或不正确履行行政职责，出现以下情形的，行政机关及相关工作人员应承担相应责任：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无法定依据或者超越法定权限实施检查的；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无具体理由、事项、内容实施检查或者不出示法定行政执法证件实施检查的；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违反法定程序实施检查的；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放弃、推诿、拖延、拒绝履行检查职责的；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对发现的违法行为不制止、不纠正的；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违反规定应当回避而不回避，影响公正执行公务，造成不良后果的；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在实施执法监督检查时工作人员滥用职权、玩忽职守的；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在监督检查中发生腐败行为的；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（一）依法应当回避不回避；</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 xml:space="preserve">号发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　</w:t>
            </w:r>
          </w:p>
        </w:tc>
        <w:tc>
          <w:tcPr>
            <w:tcW w:w="756" w:type="dxa"/>
            <w:vAlign w:val="center"/>
          </w:tcPr>
          <w:p w:rsidR="00EE1423" w:rsidRPr="00743241" w:rsidRDefault="00EE1423" w:rsidP="001A6878">
            <w:pPr>
              <w:spacing w:line="240" w:lineRule="exact"/>
              <w:rPr>
                <w:rFonts w:ascii="宋体"/>
                <w:color w:val="000000" w:themeColor="text1"/>
                <w:sz w:val="18"/>
                <w:szCs w:val="18"/>
              </w:rPr>
            </w:pPr>
          </w:p>
        </w:tc>
      </w:tr>
      <w:tr w:rsidR="00EE1423" w:rsidRPr="00743241" w:rsidTr="00FD52DB">
        <w:trPr>
          <w:trHeight w:val="14378"/>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242</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行政检查</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对采集国家重点保护野生植物的活动进行的监督检查</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【法规】《中华人民共和国野生植物保护条例》（国务院令第</w:t>
            </w:r>
            <w:r w:rsidRPr="00743241">
              <w:rPr>
                <w:rFonts w:ascii="宋体" w:hAnsi="宋体"/>
                <w:color w:val="000000" w:themeColor="text1"/>
                <w:sz w:val="18"/>
                <w:szCs w:val="18"/>
              </w:rPr>
              <w:t>204</w:t>
            </w:r>
            <w:r w:rsidRPr="00743241">
              <w:rPr>
                <w:rFonts w:ascii="宋体" w:hAnsi="宋体" w:hint="eastAsia"/>
                <w:color w:val="000000" w:themeColor="text1"/>
                <w:sz w:val="18"/>
                <w:szCs w:val="18"/>
              </w:rPr>
              <w:t>号）第八条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国务院林业行政主管部门主管全国林区内野生植物和林区外珍贵野生树木的监督管理工作。国务院农业行政主管部门主管全国其他野生植物的监督管理工作。国务院建设行政部门负责城市园林、风景名胜区内野生植物的监督管理工作。国务院环境保护部门负责对全国野生植物环境保护工作的协调和监督。国务院其他有关部门依照职责分工负责有关的野生植物保护工作。县级以上地方人民政府负责野生植物管理工作的部门及其职责，由省、自治区、直辖市人民政府根据当地具体情况规定。第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采集国家重点保护野生植物的单位和个人，必须按照采集证规定的种类、数量、地点、期限和方法进行采集。县级人民政府野生植物行政主管部门对在本行政区域内采集国家重点保护野生植物的活动，应当进行监督检查，并及时报告批准采集的野生植物行政主管部门或者其授权的机构。</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选案责任：根据举报或上级安排以及日常管理中发现的问题确定进行检查；</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检查责任：检查应按有关程序进行，指定专人负责，及时组织调查取证，与当事人有直接利害关系的应当回避。检查人员不得少于两人，调查时应出示执法证件，允许当事人辩解陈述。检查人员应保守有关秘密；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审查责任：对违法事实、证据资料、调查程序、法律适用、当事人陈述理由等进行审查，提出初步处理意见；</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告知责任：对违法事实、处理依据、处理意见告知，听取当事人陈述申辩；</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决定责任：根据违法事实以及当事人陈述意见作出处理决定，重大案件应组织集体审议。</w:t>
            </w:r>
          </w:p>
        </w:tc>
        <w:tc>
          <w:tcPr>
            <w:tcW w:w="6373" w:type="dxa"/>
            <w:vAlign w:val="center"/>
          </w:tcPr>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【法规】《中华人民共和国野生植物保护条例》（国务院令第</w:t>
            </w:r>
            <w:r w:rsidRPr="00743241">
              <w:rPr>
                <w:rFonts w:ascii="宋体" w:hAnsi="宋体"/>
                <w:color w:val="000000" w:themeColor="text1"/>
                <w:sz w:val="18"/>
                <w:szCs w:val="18"/>
              </w:rPr>
              <w:t>204</w:t>
            </w:r>
            <w:r w:rsidRPr="00743241">
              <w:rPr>
                <w:rFonts w:ascii="宋体" w:hAnsi="宋体" w:hint="eastAsia"/>
                <w:color w:val="000000" w:themeColor="text1"/>
                <w:sz w:val="18"/>
                <w:szCs w:val="18"/>
              </w:rPr>
              <w:t>号）第八条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国务院林业行政主管部门主管全国林区内野生植物和林区外珍贵野生树木的监督管理工作。国务院农业行政主管部门主管全国其他野生植物的监督管理工作。国务院建设行政部门负责城市园林、风景名胜区内野生植物的监督管理工作。国务院环境保护部门负责对全国野生植物环境保护工作的协调和监督。国务院其他有关部门依照职责分工负责有关的野生植物保护工作。县级以上地方人民政府负责野生植物管理工作的部门及其职责，由省、自治区、直辖市人民政府根据当地具体情况规定。第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采集国家重点保护野生植物的单位和个人，必须按照采集证规定的种类、数量、地点、期限和方法进行采集。县级人民政府野生植物行政主管部门对在本行政区域内采集国家重点保护野生植物的活动，应当进行监督检查，并及时报告批准采集的野生植物行政主管部门或者其授权的机构。</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因不履行或不正确履行行政职责，出现以下情形的，行政机关及相关工作人员应承担相应责任：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无法定依据或者超越法定权限实施检查的；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无具体理由、事项、内容实施检查或者不出示法定行政执法证件实施检查的；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违反法定程序实施检查的；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放弃、推诿、拖延、拒绝履行检查职责的；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对发现的违法行为不制止、不纠正的；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违反规定应当回避而不回避，影响公正执行公务，造成不良后果的；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在实施执法监督检查时工作人员滥用职权、玩忽职守的；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在监督检查中发生腐败行为的；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（一）依法应当回避不回避；</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 xml:space="preserve">号发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　</w:t>
            </w:r>
          </w:p>
        </w:tc>
        <w:tc>
          <w:tcPr>
            <w:tcW w:w="756" w:type="dxa"/>
            <w:vAlign w:val="center"/>
          </w:tcPr>
          <w:p w:rsidR="00EE1423" w:rsidRPr="00743241" w:rsidRDefault="00EE1423" w:rsidP="001A6878">
            <w:pPr>
              <w:spacing w:line="240" w:lineRule="exact"/>
              <w:jc w:val="center"/>
              <w:rPr>
                <w:rFonts w:ascii="宋体"/>
                <w:color w:val="000000" w:themeColor="text1"/>
                <w:sz w:val="18"/>
                <w:szCs w:val="18"/>
              </w:rPr>
            </w:pPr>
          </w:p>
        </w:tc>
      </w:tr>
      <w:tr w:rsidR="00EE1423" w:rsidRPr="00743241" w:rsidTr="00FD52DB">
        <w:trPr>
          <w:trHeight w:val="11050"/>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243</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行政检查</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农业投入品监督管理</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【法规】《农药管理条例》（</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326</w:t>
            </w:r>
            <w:r w:rsidRPr="00743241">
              <w:rPr>
                <w:rFonts w:ascii="宋体" w:hAnsi="宋体" w:hint="eastAsia"/>
                <w:color w:val="000000" w:themeColor="text1"/>
                <w:sz w:val="18"/>
                <w:szCs w:val="18"/>
              </w:rPr>
              <w:t>号修订）第五条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县级人民政府和设区的市、自治州人民政府的农业行政主管部门负责本行政区域内的农药监督管理工作。县级以上各级人民政府其他有关部门在各自的职责范围内负责有关的农药监督管理工作。</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【规章】《肥料登记管理办法》（农业部令第</w:t>
            </w:r>
            <w:r w:rsidRPr="00743241">
              <w:rPr>
                <w:rFonts w:ascii="宋体" w:hAnsi="宋体"/>
                <w:color w:val="000000" w:themeColor="text1"/>
                <w:sz w:val="18"/>
                <w:szCs w:val="18"/>
              </w:rPr>
              <w:t>32</w:t>
            </w:r>
            <w:r w:rsidRPr="00743241">
              <w:rPr>
                <w:rFonts w:ascii="宋体" w:hAnsi="宋体" w:hint="eastAsia"/>
                <w:color w:val="000000" w:themeColor="text1"/>
                <w:sz w:val="18"/>
                <w:szCs w:val="18"/>
              </w:rPr>
              <w:t>号）第二十五条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行政主管部门应当按照规定对辖区内的肥料生产、经营和使用单位的肥料进行定期或不定期监督、检查，必要时按照规定抽取样品和索取有关资料，有关单位不得拒绝和隐瞒。对质量不合格的产品，要限期改进。对质量连续不合格的产品，肥料登记证有效期满后不予续展。</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【法律】《中华人民共和国种子法》（</w:t>
            </w:r>
            <w:r w:rsidRPr="00743241">
              <w:rPr>
                <w:rFonts w:ascii="宋体" w:hAnsi="宋体"/>
                <w:color w:val="000000" w:themeColor="text1"/>
                <w:sz w:val="18"/>
                <w:szCs w:val="18"/>
              </w:rPr>
              <w:t>2015</w:t>
            </w:r>
            <w:r w:rsidRPr="00743241">
              <w:rPr>
                <w:rFonts w:ascii="宋体" w:hAnsi="宋体" w:hint="eastAsia"/>
                <w:color w:val="000000" w:themeColor="text1"/>
                <w:sz w:val="18"/>
                <w:szCs w:val="18"/>
              </w:rPr>
              <w:t>年主席令第</w:t>
            </w:r>
            <w:r w:rsidRPr="00743241">
              <w:rPr>
                <w:rFonts w:ascii="宋体" w:hAnsi="宋体"/>
                <w:color w:val="000000" w:themeColor="text1"/>
                <w:sz w:val="18"/>
                <w:szCs w:val="18"/>
              </w:rPr>
              <w:t>35</w:t>
            </w:r>
            <w:r w:rsidRPr="00743241">
              <w:rPr>
                <w:rFonts w:ascii="宋体" w:hAnsi="宋体" w:hint="eastAsia"/>
                <w:color w:val="000000" w:themeColor="text1"/>
                <w:sz w:val="18"/>
                <w:szCs w:val="18"/>
              </w:rPr>
              <w:t>号次修订本）第四十七条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林业主管部门应当加强对种子质量的监督检查。种子质量管理办法、行业标准和检验方法，由国务院农业、林业主管部门制定。农业、林业主管部门可以采用国家规定的快速检测方法对生产经营的种子品种进行检测，检测结果可以作为行政处罚依据。被检查人对检测结果有异议的，可以申请复检，复检不得采用同一检测方法。因检测结果错误给当事人造成损失的，依法承担赔偿责任。</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第五十条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林业主管部门是种子行政执法机关。种子执法人员依法执行公务时应当出示行政执法证件。农业、林业主管部门依法履行种子监督检查职责时，有权采取下列措施：（一）进入生产经营场所进行现场检查；（二）对种子进行取样测试、试验或者检验；（三）查阅、复制有关合同、票据、账簿、生产经营档案及其他有关资料；（四）查封、扣押有证据证明违法生产经营的种子，以及用于违法生产经营的工具、设备及运输工具等；（五）查封违法从事种子生产经营活动的场所。农业、林业主管部门依照本法规定行使职权，当事人应当协助、配合，不得拒绝、阻挠。农业、林业主管部门所属的综合执法机构或者受其委托的种子管理机构，可以开展种子执法相关工作。</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选案责任：根据举报或上级安排以及日常管理中发现的问题确定进行检查；</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检查责任：检查应按有关程序进行，指定专人负责，及时组织调查取证，与当事人有直接利害关系的应当回避。检查人员不得少于两人，调查时应出示执法证件，允许当事人辩解陈述。检查人员应保守有关秘密；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审查责任：对违法事实、证据资料、调查程序、法律适用、当事人陈述理由等进行审查，提出初步处理意见；</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告知责任：对违法事实、处理依据、处理意见告知，听取当事人陈述申辩；</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决定责任：根据违法事实以及当事人陈述意见作出处理决定，重大案件应组织集体审议。</w:t>
            </w:r>
          </w:p>
        </w:tc>
        <w:tc>
          <w:tcPr>
            <w:tcW w:w="6373"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1-1.</w:t>
            </w:r>
            <w:r w:rsidRPr="00743241">
              <w:rPr>
                <w:rFonts w:ascii="宋体" w:hAnsi="宋体" w:hint="eastAsia"/>
                <w:color w:val="000000" w:themeColor="text1"/>
                <w:sz w:val="18"/>
                <w:szCs w:val="18"/>
              </w:rPr>
              <w:t>【法规】《广西壮族自治区农作物种子管理条例》（广西壮族自治区人大常委会公告</w:t>
            </w:r>
            <w:r w:rsidRPr="00743241">
              <w:rPr>
                <w:rFonts w:ascii="宋体" w:hAnsi="宋体"/>
                <w:color w:val="000000" w:themeColor="text1"/>
                <w:sz w:val="18"/>
                <w:szCs w:val="18"/>
              </w:rPr>
              <w:t>(</w:t>
            </w:r>
            <w:r w:rsidRPr="00743241">
              <w:rPr>
                <w:rFonts w:ascii="宋体" w:hAnsi="宋体" w:hint="eastAsia"/>
                <w:color w:val="000000" w:themeColor="text1"/>
                <w:sz w:val="18"/>
                <w:szCs w:val="18"/>
              </w:rPr>
              <w:t>十届第</w:t>
            </w:r>
            <w:r w:rsidRPr="00743241">
              <w:rPr>
                <w:rFonts w:ascii="宋体" w:hAnsi="宋体"/>
                <w:color w:val="000000" w:themeColor="text1"/>
                <w:sz w:val="18"/>
                <w:szCs w:val="18"/>
              </w:rPr>
              <w:t>42</w:t>
            </w:r>
            <w:r w:rsidRPr="00743241">
              <w:rPr>
                <w:rFonts w:ascii="宋体" w:hAnsi="宋体" w:hint="eastAsia"/>
                <w:color w:val="000000" w:themeColor="text1"/>
                <w:sz w:val="18"/>
                <w:szCs w:val="18"/>
              </w:rPr>
              <w:t>号</w:t>
            </w:r>
            <w:r w:rsidRPr="00743241">
              <w:rPr>
                <w:rFonts w:ascii="宋体" w:hAnsi="宋体"/>
                <w:color w:val="000000" w:themeColor="text1"/>
                <w:sz w:val="18"/>
                <w:szCs w:val="18"/>
              </w:rPr>
              <w:t>) 2010</w:t>
            </w:r>
            <w:r w:rsidRPr="00743241">
              <w:rPr>
                <w:rFonts w:ascii="宋体" w:hAnsi="宋体" w:hint="eastAsia"/>
                <w:color w:val="000000" w:themeColor="text1"/>
                <w:sz w:val="18"/>
                <w:szCs w:val="18"/>
              </w:rPr>
              <w:t>年修正本）第四十二条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农业行政主管部门在种子的行政管理过程中可以行使下列职权：（一）对违法生产、经营场所实施检查；（二）查阅、复印当事人有关的合同、发票、账簿以及其它有关资料；</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1-2.</w:t>
            </w:r>
            <w:r w:rsidRPr="00743241">
              <w:rPr>
                <w:rFonts w:ascii="宋体" w:hAnsi="宋体" w:hint="eastAsia"/>
                <w:color w:val="000000" w:themeColor="text1"/>
                <w:sz w:val="18"/>
                <w:szCs w:val="18"/>
              </w:rPr>
              <w:t>【法规】《农药管理条例》（</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29</w:t>
            </w:r>
            <w:r w:rsidRPr="00743241">
              <w:rPr>
                <w:rFonts w:ascii="宋体" w:hAnsi="宋体" w:hint="eastAsia"/>
                <w:color w:val="000000" w:themeColor="text1"/>
                <w:sz w:val="18"/>
                <w:szCs w:val="18"/>
              </w:rPr>
              <w:t>日国务院令第</w:t>
            </w:r>
            <w:r w:rsidRPr="00743241">
              <w:rPr>
                <w:rFonts w:ascii="宋体" w:hAnsi="宋体"/>
                <w:color w:val="000000" w:themeColor="text1"/>
                <w:sz w:val="18"/>
                <w:szCs w:val="18"/>
              </w:rPr>
              <w:t>326</w:t>
            </w:r>
            <w:r w:rsidRPr="00743241">
              <w:rPr>
                <w:rFonts w:ascii="宋体" w:hAnsi="宋体" w:hint="eastAsia"/>
                <w:color w:val="000000" w:themeColor="text1"/>
                <w:sz w:val="18"/>
                <w:szCs w:val="18"/>
              </w:rPr>
              <w:t>号修订）第五条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县级人民政府和设区的市、自治州人民政府的农业行政主管部门负责本行政区域内的农药监督管理工作。县级以上各级人民政府其他有关部门在各自的职责范围内负责有关的农药监督管理工作。</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1-3</w:t>
            </w:r>
            <w:r w:rsidRPr="00743241">
              <w:rPr>
                <w:rFonts w:ascii="宋体" w:hAnsi="宋体" w:hint="eastAsia"/>
                <w:color w:val="000000" w:themeColor="text1"/>
                <w:sz w:val="18"/>
                <w:szCs w:val="18"/>
              </w:rPr>
              <w:t>．【规章】《肥料登记管理办法》（农业部令第</w:t>
            </w:r>
            <w:r w:rsidRPr="00743241">
              <w:rPr>
                <w:rFonts w:ascii="宋体" w:hAnsi="宋体"/>
                <w:color w:val="000000" w:themeColor="text1"/>
                <w:sz w:val="18"/>
                <w:szCs w:val="18"/>
              </w:rPr>
              <w:t>32</w:t>
            </w:r>
            <w:r w:rsidRPr="00743241">
              <w:rPr>
                <w:rFonts w:ascii="宋体" w:hAnsi="宋体" w:hint="eastAsia"/>
                <w:color w:val="000000" w:themeColor="text1"/>
                <w:sz w:val="18"/>
                <w:szCs w:val="18"/>
              </w:rPr>
              <w:t>号）第二十五条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农业行政主管部门应当按照规定对辖区内的肥料生产、经营和使用单位的肥料进行定期或不定期监督、检查，必要时按照规定抽取样品和索取有关资料，有关单位不得拒绝和隐瞒。对质量不合格的产品，要限期改进。对质量连续不合格的产品，肥料登记证有效期满后不予续展。</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除本法第三十三条规定的可以当场作出的行政处罚外，行政机关发现公民、法人或者其他组织有依法应当给予行政处罚的行为的，必须全面、客观、公正地调查，收集有关证据；必要时，依照法律、法规的规定，可以进行检查。</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第三十七条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年主席令第十八号修改）第三十八条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第三十一条　行政机关在作出行政处罚决定之前，应当告知当事人作出行政处罚决定的事实、理由及依据，并告知当事人依法享有的权利。</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执法人员在作出行政处罚决定之前，不依照本法第三十一条、第三十二条的规定向当事人告知给予行政处罚的事实、理由和依据，或者拒绝听取当事人的陈述、申辩，行政处罚决定不能成立；当事人放弃陈述或者申辩权利的除外。</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年主席令第十八号修改）第四十条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行政处罚决定书应当在宣告后当场交付当事人；当事人不在场的，行政机关应当在七日内依照民事诉讼法的有关规定，将行政处罚决定书送达当事人。</w:t>
            </w: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因不履行或不正确履行行政职责，出现以下情形的，行政机关及相关工作人员应承担相应责任：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无法定依据或者超越法定权限实施检查的；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无具体理由、事项、内容实施检查或者不出示法定行政执法证件实施检查的；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违反法定程序实施检查的；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放弃、推诿、拖延、拒绝履行检查职责的；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对发现的违法行为不制止、不纠正的；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违反规定应当回避而不回避，影响公正执行公务，造成不良后果的；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在实施执法监督检查时工作人员滥用职权、玩忽职守的；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在监督检查中发生腐败行为的；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9.</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2001</w:t>
            </w:r>
            <w:r w:rsidRPr="00743241">
              <w:rPr>
                <w:rFonts w:ascii="宋体" w:hAnsi="宋体" w:hint="eastAsia"/>
                <w:color w:val="000000" w:themeColor="text1"/>
                <w:sz w:val="18"/>
                <w:szCs w:val="18"/>
              </w:rPr>
              <w:t>年</w:t>
            </w:r>
            <w:r w:rsidRPr="00743241">
              <w:rPr>
                <w:rFonts w:ascii="宋体" w:hAnsi="宋体"/>
                <w:color w:val="000000" w:themeColor="text1"/>
                <w:sz w:val="18"/>
                <w:szCs w:val="18"/>
              </w:rPr>
              <w:t>1</w:t>
            </w:r>
            <w:r w:rsidRPr="00743241">
              <w:rPr>
                <w:rFonts w:ascii="宋体" w:hAnsi="宋体" w:hint="eastAsia"/>
                <w:color w:val="000000" w:themeColor="text1"/>
                <w:sz w:val="18"/>
                <w:szCs w:val="18"/>
              </w:rPr>
              <w:t>月</w:t>
            </w:r>
            <w:r w:rsidRPr="00743241">
              <w:rPr>
                <w:rFonts w:ascii="宋体" w:hAnsi="宋体"/>
                <w:color w:val="000000" w:themeColor="text1"/>
                <w:sz w:val="18"/>
                <w:szCs w:val="18"/>
              </w:rPr>
              <w:t>9</w:t>
            </w:r>
            <w:r w:rsidRPr="00743241">
              <w:rPr>
                <w:rFonts w:ascii="宋体" w:hAnsi="宋体" w:hint="eastAsia"/>
                <w:color w:val="000000" w:themeColor="text1"/>
                <w:sz w:val="18"/>
                <w:szCs w:val="18"/>
              </w:rPr>
              <w:t>日自治区人民政府第</w:t>
            </w:r>
            <w:r w:rsidRPr="00743241">
              <w:rPr>
                <w:rFonts w:ascii="宋体" w:hAnsi="宋体"/>
                <w:color w:val="000000" w:themeColor="text1"/>
                <w:sz w:val="18"/>
                <w:szCs w:val="18"/>
              </w:rPr>
              <w:t>26</w:t>
            </w:r>
            <w:r w:rsidRPr="00743241">
              <w:rPr>
                <w:rFonts w:ascii="宋体" w:hAnsi="宋体" w:hint="eastAsia"/>
                <w:color w:val="000000" w:themeColor="text1"/>
                <w:sz w:val="18"/>
                <w:szCs w:val="18"/>
              </w:rPr>
              <w:t>次常务会议审议通过</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实施行政行为，有下列情形之一的，应当追究行政过错责任人的责任</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（一）依法应当回避不回避；</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7.</w:t>
            </w:r>
            <w:r w:rsidRPr="00743241">
              <w:rPr>
                <w:rFonts w:ascii="宋体" w:hAnsi="宋体" w:hint="eastAsia"/>
                <w:color w:val="000000" w:themeColor="text1"/>
                <w:sz w:val="18"/>
                <w:szCs w:val="18"/>
              </w:rPr>
              <w:t>【法律】《中华人民共和国行政处罚法》（</w:t>
            </w:r>
            <w:r w:rsidRPr="00743241">
              <w:rPr>
                <w:rFonts w:ascii="宋体" w:hAnsi="宋体"/>
                <w:color w:val="000000" w:themeColor="text1"/>
                <w:sz w:val="18"/>
                <w:szCs w:val="18"/>
              </w:rPr>
              <w:t>1996</w:t>
            </w:r>
            <w:r w:rsidRPr="00743241">
              <w:rPr>
                <w:rFonts w:ascii="宋体" w:hAnsi="宋体" w:hint="eastAsia"/>
                <w:color w:val="000000" w:themeColor="text1"/>
                <w:sz w:val="18"/>
                <w:szCs w:val="18"/>
              </w:rPr>
              <w:t>年</w:t>
            </w:r>
            <w:r w:rsidRPr="00743241">
              <w:rPr>
                <w:rFonts w:ascii="宋体" w:hAnsi="宋体"/>
                <w:color w:val="000000" w:themeColor="text1"/>
                <w:sz w:val="18"/>
                <w:szCs w:val="18"/>
              </w:rPr>
              <w:t>3</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17</w:t>
            </w:r>
            <w:r w:rsidRPr="00743241">
              <w:rPr>
                <w:rFonts w:ascii="宋体" w:hAnsi="宋体" w:hint="eastAsia"/>
                <w:color w:val="000000" w:themeColor="text1"/>
                <w:sz w:val="18"/>
                <w:szCs w:val="18"/>
              </w:rPr>
              <w:t>日中华人民共和国主席令第六十三号公布，</w:t>
            </w:r>
            <w:r w:rsidRPr="00743241">
              <w:rPr>
                <w:rFonts w:ascii="宋体" w:hAnsi="宋体"/>
                <w:color w:val="000000" w:themeColor="text1"/>
                <w:sz w:val="18"/>
                <w:szCs w:val="18"/>
              </w:rPr>
              <w:t>2009</w:t>
            </w:r>
            <w:r w:rsidRPr="00743241">
              <w:rPr>
                <w:rFonts w:ascii="宋体" w:hAnsi="宋体" w:hint="eastAsia"/>
                <w:color w:val="000000" w:themeColor="text1"/>
                <w:sz w:val="18"/>
                <w:szCs w:val="18"/>
              </w:rPr>
              <w:t>年</w:t>
            </w:r>
            <w:r w:rsidRPr="00743241">
              <w:rPr>
                <w:rFonts w:ascii="宋体" w:hAnsi="宋体"/>
                <w:color w:val="000000" w:themeColor="text1"/>
                <w:sz w:val="18"/>
                <w:szCs w:val="18"/>
              </w:rPr>
              <w:t>8</w:t>
            </w:r>
            <w:r w:rsidRPr="00743241">
              <w:rPr>
                <w:rFonts w:ascii="宋体" w:hAnsi="宋体" w:hint="eastAsia"/>
                <w:color w:val="000000" w:themeColor="text1"/>
                <w:sz w:val="18"/>
                <w:szCs w:val="18"/>
              </w:rPr>
              <w:t>月</w:t>
            </w:r>
            <w:r w:rsidRPr="00743241">
              <w:rPr>
                <w:rFonts w:ascii="宋体" w:hAnsi="宋体"/>
                <w:color w:val="000000" w:themeColor="text1"/>
                <w:sz w:val="18"/>
                <w:szCs w:val="18"/>
              </w:rPr>
              <w:t>27</w:t>
            </w:r>
            <w:r w:rsidRPr="00743241">
              <w:rPr>
                <w:rFonts w:ascii="宋体" w:hAnsi="宋体" w:hint="eastAsia"/>
                <w:color w:val="000000" w:themeColor="text1"/>
                <w:sz w:val="18"/>
                <w:szCs w:val="18"/>
              </w:rPr>
              <w:t>日修改）第六十二条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执法人员玩忽职守，对应当予以制止和处罚的违法行为不予制止、处罚，致使公民、法人或者其他组织的合法权益、公共利益和社会秩序遭受损害的，对直接负责的主管人员和其他直接责任人员依法给予行政处分；情节严重构成犯罪的，依法追究刑事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8.</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w:t>
            </w:r>
            <w:r w:rsidRPr="00743241">
              <w:rPr>
                <w:rFonts w:ascii="宋体" w:hAnsi="宋体"/>
                <w:color w:val="000000" w:themeColor="text1"/>
                <w:sz w:val="18"/>
                <w:szCs w:val="18"/>
              </w:rPr>
              <w:t>4</w:t>
            </w:r>
            <w:r w:rsidRPr="00743241">
              <w:rPr>
                <w:rFonts w:ascii="宋体" w:hAnsi="宋体" w:hint="eastAsia"/>
                <w:color w:val="000000" w:themeColor="text1"/>
                <w:sz w:val="18"/>
                <w:szCs w:val="18"/>
              </w:rPr>
              <w:t>月</w:t>
            </w:r>
            <w:r w:rsidRPr="00743241">
              <w:rPr>
                <w:rFonts w:ascii="宋体" w:hAnsi="宋体"/>
                <w:color w:val="000000" w:themeColor="text1"/>
                <w:sz w:val="18"/>
                <w:szCs w:val="18"/>
              </w:rPr>
              <w:t>4</w:t>
            </w:r>
            <w:r w:rsidRPr="00743241">
              <w:rPr>
                <w:rFonts w:ascii="宋体" w:hAnsi="宋体" w:hint="eastAsia"/>
                <w:color w:val="000000" w:themeColor="text1"/>
                <w:sz w:val="18"/>
                <w:szCs w:val="18"/>
              </w:rPr>
              <w:t>日中华人民共和国国务院令第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 xml:space="preserve">号发布）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　</w:t>
            </w:r>
          </w:p>
        </w:tc>
        <w:tc>
          <w:tcPr>
            <w:tcW w:w="756" w:type="dxa"/>
            <w:vAlign w:val="center"/>
          </w:tcPr>
          <w:p w:rsidR="00EE1423" w:rsidRPr="00743241" w:rsidRDefault="00EE1423" w:rsidP="001A6878">
            <w:pPr>
              <w:spacing w:line="240" w:lineRule="exact"/>
              <w:jc w:val="left"/>
              <w:rPr>
                <w:rFonts w:ascii="宋体"/>
                <w:color w:val="000000" w:themeColor="text1"/>
                <w:sz w:val="18"/>
                <w:szCs w:val="18"/>
              </w:rPr>
            </w:pPr>
          </w:p>
        </w:tc>
      </w:tr>
      <w:tr w:rsidR="00EE1423" w:rsidRPr="00743241" w:rsidTr="00FD52DB">
        <w:trPr>
          <w:trHeight w:val="11050"/>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244</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行政检 查</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饲料监督检查</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【法规】《饲料和饲料添加剂管理条例》(2011年11月3日中华人民共和国国务院令第609号公布， 2017年3月1日中华人民共和国国务院令第676号第四次修订）第三条  国务院农业行政主管部门负责全国饲料、饲料添加剂的监督管理工作。　县级以上地方人民政府负责饲料、饲料添加剂管理的部门（以下简称饲料管理部门），负责本行政区域饲料、饲料添加剂的监督管理工作。</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第三十二条  国务院农业行政主管部门和县级以上地方人民政府饲料管理部门，应当根据需要定期或者不定期组织实施饲料、饲料添加剂监督抽查；饲料、饲料添加剂监督抽查检测工作由国务院农业行政主管部门或者省、自治区、直辖市人民政府饲料管理部门指定的具有相应技术条件的机构承担。饲料、饲料添加剂监督抽查不得收费。</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第三十四条第（一）项、第（二）项：国务院农业行政主管部门和县级以上地方人民政府饲料管理部门在监督检查中可以采取下列措施：</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（一）对饲料、饲料添加剂生产、经营、使用场所实施现场检查；</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（二）查阅、复制有关合同、票据、账簿和其他相关资料。                     </w:t>
            </w:r>
            <w:r w:rsidRPr="00743241">
              <w:rPr>
                <w:rFonts w:ascii="宋体" w:hAnsi="宋体" w:cs="宋体" w:hint="eastAsia"/>
                <w:color w:val="000000" w:themeColor="text1"/>
                <w:kern w:val="0"/>
                <w:sz w:val="18"/>
                <w:szCs w:val="18"/>
              </w:rPr>
              <w:br/>
              <w:t xml:space="preserve">  </w:t>
            </w:r>
          </w:p>
        </w:tc>
        <w:tc>
          <w:tcPr>
            <w:tcW w:w="1987" w:type="dxa"/>
            <w:vAlign w:val="center"/>
          </w:tcPr>
          <w:p w:rsidR="00EE1423" w:rsidRPr="00743241" w:rsidRDefault="00EE1423"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1.告知责任：饲料管理部门</w:t>
            </w:r>
            <w:r w:rsidRPr="00743241">
              <w:rPr>
                <w:rFonts w:ascii="宋体" w:hAnsi="宋体" w:hint="eastAsia"/>
                <w:color w:val="000000" w:themeColor="text1"/>
                <w:sz w:val="18"/>
                <w:szCs w:val="18"/>
              </w:rPr>
              <w:t>应告知相对人检查的目的、内容、要求、方法（暗访不告知）</w:t>
            </w:r>
            <w:r w:rsidRPr="00743241">
              <w:rPr>
                <w:rFonts w:ascii="宋体" w:hAnsi="宋体" w:cs="宋体" w:hint="eastAsia"/>
                <w:color w:val="000000" w:themeColor="text1"/>
                <w:kern w:val="0"/>
                <w:sz w:val="18"/>
                <w:szCs w:val="18"/>
              </w:rPr>
              <w:t>。</w:t>
            </w:r>
          </w:p>
          <w:p w:rsidR="00EE1423" w:rsidRPr="00743241" w:rsidRDefault="00EE1423"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2.检查责任：饲料管理部门在进行检查时，</w:t>
            </w:r>
            <w:r w:rsidRPr="00743241">
              <w:rPr>
                <w:rFonts w:ascii="宋体" w:hAnsi="宋体"/>
                <w:color w:val="000000" w:themeColor="text1"/>
                <w:sz w:val="18"/>
                <w:szCs w:val="18"/>
              </w:rPr>
              <w:t>执法人员不得少于两人，并应当向当事人或者有关人员出示证件。当事人或者有关人员应当如实回答询问，并协助调查或者检查，不得阻挠。询问或者检查应当制作笔录。</w:t>
            </w:r>
          </w:p>
          <w:p w:rsidR="00EE1423" w:rsidRPr="00743241" w:rsidRDefault="00EE1423"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3.处理责任：饲料</w:t>
            </w:r>
            <w:r w:rsidRPr="00743241">
              <w:rPr>
                <w:rFonts w:ascii="宋体" w:hAnsi="宋体" w:hint="eastAsia"/>
                <w:color w:val="000000" w:themeColor="text1"/>
                <w:sz w:val="18"/>
                <w:szCs w:val="18"/>
              </w:rPr>
              <w:t>管理部门对群众举报、控告或者其他机关移送、相对人交代以及通过其他渠道发现的</w:t>
            </w:r>
            <w:r w:rsidRPr="00743241">
              <w:rPr>
                <w:rFonts w:ascii="宋体" w:hAnsi="宋体" w:cs="宋体" w:hint="eastAsia"/>
                <w:color w:val="000000" w:themeColor="text1"/>
                <w:kern w:val="0"/>
                <w:sz w:val="18"/>
                <w:szCs w:val="18"/>
              </w:rPr>
              <w:t>饲料、饲料添加剂生产企业</w:t>
            </w:r>
            <w:r w:rsidRPr="00743241">
              <w:rPr>
                <w:rFonts w:ascii="宋体" w:hAnsi="宋体" w:hint="eastAsia"/>
                <w:color w:val="000000" w:themeColor="text1"/>
                <w:sz w:val="18"/>
                <w:szCs w:val="18"/>
              </w:rPr>
              <w:t>违法事项，按照有关程序办理。</w:t>
            </w:r>
          </w:p>
          <w:p w:rsidR="00EE1423" w:rsidRPr="00743241" w:rsidRDefault="00EE1423"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4.监管责任：继续加强饲料、饲料添加剂生产企业的监督检查。</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1.【规章】《广西壮族自治区行政执法程序规定》（1997年12月3日广西壮族自治区人民政府令第13号发布) 第十九条 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3.【规章】《广西壮族自治区行政执法程序规定》（1997年12月3日广西壮族自治区人民政府令第13号发布) 第二十七条 行政执法机关对群众举报、控告或者其他机关移送、相对人交代以及通过其他渠道发现的应当给予行政处罚的违法事项，应按下列程序办理：（一）登记立案；（二）调查取证；（三）处理；（四）制作处理决定书；（五）送达。</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 【规章】《饲料和饲料添加剂生产许可管理办法》（农业部令2012年第3号）第十六条  县级以上人民政府饲料管理部门应当加强对饲料、饲料添加剂生产企业的监督检查，依法查处违法行为，并建立饲料、饲料添加剂监督管理档案，记录日常监督检查、违法行为查处等情况。</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因不履行或不正确履行行政职责，下列情形的，行政机关及相关工作人员应承担相应责任：            </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1.</w:t>
            </w:r>
            <w:r w:rsidRPr="00743241">
              <w:rPr>
                <w:rFonts w:ascii="宋体" w:hAnsi="宋体" w:hint="eastAsia"/>
                <w:color w:val="000000" w:themeColor="text1"/>
                <w:sz w:val="18"/>
                <w:szCs w:val="18"/>
              </w:rPr>
              <w:t>没有法定或者规定依据实施检查；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2.无具体理由、事项、内容实施检查；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3.放弃、推诿、拖延、拒绝履行检查职责的；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4.对发现的违法行为不制止、不纠正的；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5.</w:t>
            </w:r>
            <w:r w:rsidRPr="00743241">
              <w:rPr>
                <w:rFonts w:ascii="宋体" w:hAnsi="宋体" w:hint="eastAsia"/>
                <w:color w:val="000000" w:themeColor="text1"/>
                <w:sz w:val="18"/>
                <w:szCs w:val="18"/>
              </w:rPr>
              <w:t>侵犯被检查对象合法权益；</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1.【规章】《广西壮族自治区行政过错责任追究办法》（2007年4月25日广西壮族自治区人民政府令第24号公布）第十一条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5.同1。</w:t>
            </w:r>
          </w:p>
        </w:tc>
        <w:tc>
          <w:tcPr>
            <w:tcW w:w="756" w:type="dxa"/>
            <w:vAlign w:val="center"/>
          </w:tcPr>
          <w:p w:rsidR="00EE1423" w:rsidRPr="00743241" w:rsidRDefault="00EE1423" w:rsidP="0089221F">
            <w:pPr>
              <w:spacing w:line="240" w:lineRule="exact"/>
              <w:rPr>
                <w:rFonts w:ascii="宋体" w:hAnsi="宋体" w:cs="宋体"/>
                <w:color w:val="000000" w:themeColor="text1"/>
                <w:kern w:val="0"/>
                <w:sz w:val="18"/>
                <w:szCs w:val="18"/>
              </w:rPr>
            </w:pPr>
          </w:p>
        </w:tc>
      </w:tr>
      <w:tr w:rsidR="00EE1423" w:rsidRPr="00743241" w:rsidTr="00FD52DB">
        <w:trPr>
          <w:trHeight w:val="11050"/>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245</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行政检 查</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对奶畜饲养以及生鲜乳生产、收购环节的监督检查</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【法规】《乳品质量安全监督管理条例》（2008年10月9日中华人民共和国国务院令第536号公布）第四十六条 县级以上人民政府畜牧兽医主管部门应当加强对奶畜饲养以及生鲜乳生产环节、收购环节的监督检查。</w:t>
            </w:r>
            <w:r w:rsidRPr="00743241">
              <w:rPr>
                <w:rFonts w:ascii="宋体" w:hAnsi="宋体" w:cs="宋体" w:hint="eastAsia"/>
                <w:color w:val="000000" w:themeColor="text1"/>
                <w:kern w:val="0"/>
                <w:sz w:val="18"/>
                <w:szCs w:val="18"/>
              </w:rPr>
              <w:br/>
              <w:t xml:space="preserve">   畜牧兽医、质量监督、工商行政管理等部门应当定期开展监督抽查，并记录监督抽查的情况和处理结果。需要对乳品进行抽样检查的，不得收取任何费用，所需费用由同级财政列支。</w:t>
            </w:r>
            <w:r w:rsidRPr="00743241">
              <w:rPr>
                <w:rFonts w:ascii="宋体" w:hAnsi="宋体" w:cs="宋体" w:hint="eastAsia"/>
                <w:color w:val="000000" w:themeColor="text1"/>
                <w:kern w:val="0"/>
                <w:sz w:val="18"/>
                <w:szCs w:val="18"/>
              </w:rPr>
              <w:br/>
              <w:t xml:space="preserve">  【规章】《生鲜乳生产收购管理办法》(2008年11月7日中华人民共和国农业部令第15号公布)第三十二条   </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县级以上人民政府畜牧兽医主管部门应当加强对奶畜饲养以及生鲜乳生产环节、收购环节的监督检查，定期开展生鲜乳质量检测抽查，并记录监督抽查的情况和处理结果。需要对生鲜乳进行抽样检查的，不得收取任何费用。</w:t>
            </w:r>
          </w:p>
        </w:tc>
        <w:tc>
          <w:tcPr>
            <w:tcW w:w="1987" w:type="dxa"/>
            <w:vAlign w:val="center"/>
          </w:tcPr>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1.告知责任：畜牧兽医管理部门</w:t>
            </w:r>
            <w:r w:rsidRPr="00743241">
              <w:rPr>
                <w:rFonts w:ascii="宋体" w:hAnsi="宋体" w:hint="eastAsia"/>
                <w:color w:val="000000" w:themeColor="text1"/>
                <w:sz w:val="18"/>
                <w:szCs w:val="18"/>
              </w:rPr>
              <w:t>应告知相对人检查的目的、内容、要求、方法（暗访不告知）</w:t>
            </w:r>
            <w:r w:rsidRPr="00743241">
              <w:rPr>
                <w:rFonts w:ascii="宋体" w:hAnsi="宋体" w:cs="宋体" w:hint="eastAsia"/>
                <w:color w:val="000000" w:themeColor="text1"/>
                <w:kern w:val="0"/>
                <w:sz w:val="18"/>
                <w:szCs w:val="18"/>
              </w:rPr>
              <w:t>。</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2.检查责任：畜牧兽医管理部门在进行检查时，</w:t>
            </w:r>
            <w:r w:rsidRPr="00743241">
              <w:rPr>
                <w:rFonts w:ascii="宋体" w:hAnsi="宋体"/>
                <w:color w:val="000000" w:themeColor="text1"/>
                <w:sz w:val="18"/>
                <w:szCs w:val="18"/>
              </w:rPr>
              <w:t>执法人员不得少于两人，并应当向当事人或者有关人员出示证件。当事人或者有关人员应当如实回答询问，并协助调查或者检查，不得阻挠。询问或者检查应当制作笔录。</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3.处理责任：畜牧兽医</w:t>
            </w:r>
            <w:r w:rsidRPr="00743241">
              <w:rPr>
                <w:rFonts w:ascii="宋体" w:hAnsi="宋体" w:hint="eastAsia"/>
                <w:color w:val="000000" w:themeColor="text1"/>
                <w:sz w:val="18"/>
                <w:szCs w:val="18"/>
              </w:rPr>
              <w:t>管理部门对群众举报、控告或者其他机关移送、相对人交代以及通过其他渠道发现的</w:t>
            </w:r>
            <w:r w:rsidRPr="00743241">
              <w:rPr>
                <w:rFonts w:ascii="宋体" w:hAnsi="宋体" w:cs="宋体" w:hint="eastAsia"/>
                <w:color w:val="000000" w:themeColor="text1"/>
                <w:kern w:val="0"/>
                <w:sz w:val="18"/>
                <w:szCs w:val="18"/>
              </w:rPr>
              <w:t>奶畜饲养以及生鲜乳生产环节、收购环节</w:t>
            </w:r>
            <w:r w:rsidRPr="00743241">
              <w:rPr>
                <w:rFonts w:ascii="宋体" w:hAnsi="宋体" w:hint="eastAsia"/>
                <w:color w:val="000000" w:themeColor="text1"/>
                <w:sz w:val="18"/>
                <w:szCs w:val="18"/>
              </w:rPr>
              <w:t>违法事项，按照有关程序办理。</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4.监管责任：继续加强奶畜饲养以及生鲜乳生产环节、收购环节的监督检查。</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1.【规章】《广西壮族自治区行政执法程序规定》（1997年12月3日广西壮族自治区人民政府令第13号发布) 第十九条 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3.【规章】《广西壮族自治区行政执法程序规定》（1997年12月3日广西壮族自治区人民政府令第13号发布) 第二十七条 行政执法机关对群众举报、控告或者其他机关移送、相对人交代以及通过其他渠道发现的应当给予行政处罚的违法事项，应按下列程序办理：（一）登记立案；（二）调查取证；（三）处理；（四）制作处理决定书；（五）送达。</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4. 【规章】《生鲜乳生产收购管理办法》(农业部令第15号)第三十二条  县级以上人民政府畜牧兽医主管部门应当加强对奶畜饲养以及生鲜乳生产环节、收购环节的监督检查，定期开展生鲜乳质量检测抽查，并记录监督抽查的情况和处理结果。需要对生鲜乳进行抽样检查的，不得收取任何费用。 </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因不履行或不正确履行行政职责，下列情形的，行政机关及相关工作人员应承担相应责任：            </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1.</w:t>
            </w:r>
            <w:r w:rsidRPr="00743241">
              <w:rPr>
                <w:rFonts w:ascii="宋体" w:hAnsi="宋体" w:hint="eastAsia"/>
                <w:color w:val="000000" w:themeColor="text1"/>
                <w:sz w:val="18"/>
                <w:szCs w:val="18"/>
              </w:rPr>
              <w:t>没有法定或者规定依据实施检查；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2.无具体理由、事项、内容实施检查；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3.放弃、推诿、拖延、拒绝履行检查职责的；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4.对发现的违法行为不制止、不纠正的；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5.</w:t>
            </w:r>
            <w:r w:rsidRPr="00743241">
              <w:rPr>
                <w:rFonts w:ascii="宋体" w:hAnsi="宋体" w:hint="eastAsia"/>
                <w:color w:val="000000" w:themeColor="text1"/>
                <w:sz w:val="18"/>
                <w:szCs w:val="18"/>
              </w:rPr>
              <w:t>侵犯被检查对象合法权益；</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1.【规章】《广西壮族自治区行政过错责任追究办法》（2007年4月25日广西壮族自治区人民政府令第24号公布）第十一条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5.同1。</w:t>
            </w:r>
          </w:p>
        </w:tc>
        <w:tc>
          <w:tcPr>
            <w:tcW w:w="756" w:type="dxa"/>
            <w:vAlign w:val="center"/>
          </w:tcPr>
          <w:p w:rsidR="00EE1423" w:rsidRPr="00743241" w:rsidRDefault="00EE1423" w:rsidP="0089221F">
            <w:pPr>
              <w:spacing w:line="240" w:lineRule="exact"/>
              <w:rPr>
                <w:rFonts w:ascii="宋体" w:hAnsi="宋体" w:cs="宋体"/>
                <w:color w:val="000000" w:themeColor="text1"/>
                <w:kern w:val="0"/>
                <w:sz w:val="18"/>
                <w:szCs w:val="18"/>
              </w:rPr>
            </w:pPr>
          </w:p>
        </w:tc>
      </w:tr>
      <w:tr w:rsidR="00EE1423" w:rsidRPr="00743241" w:rsidTr="00FD52DB">
        <w:trPr>
          <w:trHeight w:val="11050"/>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246</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行政检 查</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对兽药生产、经营、使用的监督检查</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【法规】《中华人民共和国兽药管理条例》（2004年4月9日中华人民共和国国务院令第404号公布，2014年7月29日修订）第十四条  兽药生产企业应当按照国务院兽医行政管理部门制定的兽药生产质量管理规范组织生产。国务院兽医行政管理部门，应当对兽药生产企业是否符合兽药生产质量管理规范的要求进行监督检查，并公布检查结果。</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第二十五条  兽药经营企业，应当遵守国务院兽医行政管理部门制定的兽药经营质量管理规范。县级以上地方人民政府兽医行政管理部门，应当对兽药经营企业是否符合兽药经营质量管理规范的要求进行监督检查，并公布检查结果</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1987" w:type="dxa"/>
            <w:vAlign w:val="center"/>
          </w:tcPr>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1.告知责任：畜牧兽医管理部门</w:t>
            </w:r>
            <w:r w:rsidRPr="00743241">
              <w:rPr>
                <w:rFonts w:ascii="宋体" w:hAnsi="宋体" w:hint="eastAsia"/>
                <w:color w:val="000000" w:themeColor="text1"/>
                <w:sz w:val="18"/>
                <w:szCs w:val="18"/>
              </w:rPr>
              <w:t>应告知相对人检查的目的、内容、要求、方法（暗访不告知）</w:t>
            </w:r>
            <w:r w:rsidRPr="00743241">
              <w:rPr>
                <w:rFonts w:ascii="宋体" w:hAnsi="宋体" w:cs="宋体" w:hint="eastAsia"/>
                <w:color w:val="000000" w:themeColor="text1"/>
                <w:kern w:val="0"/>
                <w:sz w:val="18"/>
                <w:szCs w:val="18"/>
              </w:rPr>
              <w:t>。</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2.检查责任：畜牧兽医管理部门在进行检查时，</w:t>
            </w:r>
            <w:r w:rsidRPr="00743241">
              <w:rPr>
                <w:rFonts w:ascii="宋体" w:hAnsi="宋体"/>
                <w:color w:val="000000" w:themeColor="text1"/>
                <w:sz w:val="18"/>
                <w:szCs w:val="18"/>
              </w:rPr>
              <w:t>执法人员不得少于两人，并应当向当事人或者有关人员出示证件。当事人或者有关人员应当如实回答询问，并协助调查或者检查，不得阻挠。询问或者检查应当制作笔录。</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3.处理责任：畜牧兽医</w:t>
            </w:r>
            <w:r w:rsidRPr="00743241">
              <w:rPr>
                <w:rFonts w:ascii="宋体" w:hAnsi="宋体" w:hint="eastAsia"/>
                <w:color w:val="000000" w:themeColor="text1"/>
                <w:sz w:val="18"/>
                <w:szCs w:val="18"/>
              </w:rPr>
              <w:t>管理部门对群众举报、控告或者其他机关移送、相对人交代以及通过其他渠道发现的</w:t>
            </w:r>
            <w:r w:rsidRPr="00743241">
              <w:rPr>
                <w:rFonts w:ascii="宋体" w:hAnsi="宋体" w:cs="宋体" w:hint="eastAsia"/>
                <w:color w:val="000000" w:themeColor="text1"/>
                <w:kern w:val="0"/>
                <w:sz w:val="18"/>
                <w:szCs w:val="18"/>
              </w:rPr>
              <w:t>兽药生产、经营、使用</w:t>
            </w:r>
            <w:r w:rsidRPr="00743241">
              <w:rPr>
                <w:rFonts w:ascii="宋体" w:hAnsi="宋体" w:hint="eastAsia"/>
                <w:color w:val="000000" w:themeColor="text1"/>
                <w:sz w:val="18"/>
                <w:szCs w:val="18"/>
              </w:rPr>
              <w:t>违法事项，按照有关程序办理。</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4.监管责任：继续加强兽药生产、经营、使用的监督检查。</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1.【规章】《广西壮族自治区行政执法程序规定》（1997年12月3日广西壮族自治区人民政府令第13号发布) 第十九条 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3.【规章】《广西壮族自治区行政执法程序规定》（1997年12月3日广西壮族自治区人民政府令第13号发布) 第二十七条 行政执法机关对群众举报、控告或者其他机关移送、相对人交代以及通过其他渠道发现的应当给予行政处罚的违法事项，应按下列程序办理：（一）登记立案；（二）调查取证；（三）处理；（四）制作处理决定书；（五）送达。</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4．【规章】《兽用生物制品经营管理办法》（农业部令 第3号）第十四条　县级以上地方人民政府兽医行政管理部门应当依法加强对兽用生物制品生产、经营企业和使用者监督检查，发现有违反《中华人民共和国兽药管理条例》和本办法规定情形的，应当依法做出处理决定或者报告上级兽医行政管理部门。</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因不履行或不正确履行行政职责，下列情形的，行政机关及相关工作人员应承担相应责任：            </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1.</w:t>
            </w:r>
            <w:r w:rsidRPr="00743241">
              <w:rPr>
                <w:rFonts w:ascii="宋体" w:hAnsi="宋体" w:hint="eastAsia"/>
                <w:color w:val="000000" w:themeColor="text1"/>
                <w:sz w:val="18"/>
                <w:szCs w:val="18"/>
              </w:rPr>
              <w:t>没有法定或者规定依据实施检查；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2.无具体理由、事项、内容实施检查；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3.放弃、推诿、拖延、拒绝履行检查职责的；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4.对发现的违法行为不制止、不纠正的；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5.</w:t>
            </w:r>
            <w:r w:rsidRPr="00743241">
              <w:rPr>
                <w:rFonts w:ascii="宋体" w:hAnsi="宋体" w:hint="eastAsia"/>
                <w:color w:val="000000" w:themeColor="text1"/>
                <w:sz w:val="18"/>
                <w:szCs w:val="18"/>
              </w:rPr>
              <w:t>侵犯被检查对象合法权益；</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1.【规章】《广西壮族自治区行政过错责任追究办法》（2007年4月25日广西壮族自治区人民政府令第24号公布）第十一条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5.同1。</w:t>
            </w:r>
          </w:p>
        </w:tc>
        <w:tc>
          <w:tcPr>
            <w:tcW w:w="756" w:type="dxa"/>
            <w:vAlign w:val="center"/>
          </w:tcPr>
          <w:p w:rsidR="00EE1423" w:rsidRPr="00743241" w:rsidRDefault="00EE1423" w:rsidP="0089221F">
            <w:pPr>
              <w:spacing w:line="240" w:lineRule="exact"/>
              <w:rPr>
                <w:rFonts w:ascii="宋体" w:hAnsi="宋体" w:cs="宋体"/>
                <w:color w:val="000000" w:themeColor="text1"/>
                <w:kern w:val="0"/>
                <w:sz w:val="18"/>
                <w:szCs w:val="18"/>
              </w:rPr>
            </w:pPr>
          </w:p>
        </w:tc>
      </w:tr>
      <w:tr w:rsidR="00EE1423" w:rsidRPr="00743241" w:rsidTr="00FD52DB">
        <w:trPr>
          <w:trHeight w:val="11050"/>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247</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行政检 查</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水产畜牧产品质量安全监督检查</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【法律】《中华人民共和国农产品质量安全法》(2006年4月29日中华人民共和国主席令第四十九号公布)第三条　县级以上人民政府农业行政主管部门负责农产品质量安全的监督管理工作；县级以上人民政府有关部门按照职责分工，负责农产品质量安全的有关工作。</w:t>
            </w:r>
            <w:r w:rsidRPr="00743241">
              <w:rPr>
                <w:rFonts w:ascii="宋体" w:hAnsi="宋体" w:cs="宋体" w:hint="eastAsia"/>
                <w:color w:val="000000" w:themeColor="text1"/>
                <w:kern w:val="0"/>
                <w:sz w:val="18"/>
                <w:szCs w:val="18"/>
              </w:rPr>
              <w:br/>
              <w:t xml:space="preserve">    第三十四条　国家建立农产品质量安全监测制度。县级以上人民政府农业行政主管部门应当按照保障农产品质量安全的要求，制定并组织实施农产品质量安全监测计划，对生产中或者市场上销售的农产品进行监督抽查。监督抽查结果由国务院农业行政主管部门或者省、自治区、直辖市人民政府农业行政主管部门按照权限予以公布。</w:t>
            </w:r>
            <w:r w:rsidRPr="00743241">
              <w:rPr>
                <w:rFonts w:ascii="宋体" w:hAnsi="宋体" w:cs="宋体" w:hint="eastAsia"/>
                <w:color w:val="000000" w:themeColor="text1"/>
                <w:kern w:val="0"/>
                <w:sz w:val="18"/>
                <w:szCs w:val="18"/>
              </w:rPr>
              <w:br/>
              <w:t xml:space="preserve">　　监督抽查检测应当委托符合本法第三十五条规定条件的农产品质量安全检测机构进行，不得向被抽查人收取费用，抽取的样品不得超过国务院农业行政主管部门规定的数量。上级农业行政主管部门监督抽查的农产品，下级农业行政主管部门不得另行重复抽查。</w:t>
            </w:r>
            <w:r w:rsidRPr="00743241">
              <w:rPr>
                <w:rFonts w:ascii="宋体" w:hAnsi="宋体" w:cs="宋体" w:hint="eastAsia"/>
                <w:color w:val="000000" w:themeColor="text1"/>
                <w:kern w:val="0"/>
                <w:sz w:val="18"/>
                <w:szCs w:val="18"/>
              </w:rPr>
              <w:br/>
              <w:t xml:space="preserve">    第三十九条 县级以上人民政府农业行政主管部门在农产品质量安全监督检查中，可以对生产、销售的农产品进行现场检查，调查了解农产品质量安全的有关情况，查阅、复制与农产品质量安全有关的记录和其他资料；对经检测不符合农产品质量安全标准的农产品，有权查封、扣押。 </w:t>
            </w:r>
            <w:r w:rsidRPr="00743241">
              <w:rPr>
                <w:rFonts w:ascii="宋体" w:hAnsi="宋体" w:cs="宋体" w:hint="eastAsia"/>
                <w:color w:val="000000" w:themeColor="text1"/>
                <w:kern w:val="0"/>
                <w:sz w:val="18"/>
                <w:szCs w:val="18"/>
              </w:rPr>
              <w:br/>
              <w:t xml:space="preserve">  </w:t>
            </w:r>
          </w:p>
        </w:tc>
        <w:tc>
          <w:tcPr>
            <w:tcW w:w="1987" w:type="dxa"/>
            <w:vAlign w:val="center"/>
          </w:tcPr>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1.告知责任：畜牧兽医管理部门</w:t>
            </w:r>
            <w:r w:rsidRPr="00743241">
              <w:rPr>
                <w:rFonts w:ascii="宋体" w:hAnsi="宋体" w:hint="eastAsia"/>
                <w:color w:val="000000" w:themeColor="text1"/>
                <w:sz w:val="18"/>
                <w:szCs w:val="18"/>
              </w:rPr>
              <w:t>应告知相对人检查的目的、内容、要求、方法（暗访不告知）</w:t>
            </w:r>
            <w:r w:rsidRPr="00743241">
              <w:rPr>
                <w:rFonts w:ascii="宋体" w:hAnsi="宋体" w:cs="宋体" w:hint="eastAsia"/>
                <w:color w:val="000000" w:themeColor="text1"/>
                <w:kern w:val="0"/>
                <w:sz w:val="18"/>
                <w:szCs w:val="18"/>
              </w:rPr>
              <w:t>。</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2.检查责任：畜牧兽医管理部门在进行检查时，</w:t>
            </w:r>
            <w:r w:rsidRPr="00743241">
              <w:rPr>
                <w:rFonts w:ascii="宋体" w:hAnsi="宋体"/>
                <w:color w:val="000000" w:themeColor="text1"/>
                <w:sz w:val="18"/>
                <w:szCs w:val="18"/>
              </w:rPr>
              <w:t>执法人员不得少于两人，并应当向当事人或者有关人员出示证件。当事人或者有关人员应当如实回答询问，并协助调查或者检查，不得阻挠。询问或者检查应当制作笔录。</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3.处理责任：畜牧兽医</w:t>
            </w:r>
            <w:r w:rsidRPr="00743241">
              <w:rPr>
                <w:rFonts w:ascii="宋体" w:hAnsi="宋体" w:hint="eastAsia"/>
                <w:color w:val="000000" w:themeColor="text1"/>
                <w:sz w:val="18"/>
                <w:szCs w:val="18"/>
              </w:rPr>
              <w:t>管理部门对群众举报、控告或者其他机关移送、相对人交代以及通过其他渠道发现的</w:t>
            </w:r>
            <w:r w:rsidRPr="00743241">
              <w:rPr>
                <w:rFonts w:ascii="宋体" w:hAnsi="宋体" w:cs="宋体" w:hint="eastAsia"/>
                <w:color w:val="000000" w:themeColor="text1"/>
                <w:kern w:val="0"/>
                <w:sz w:val="18"/>
                <w:szCs w:val="18"/>
              </w:rPr>
              <w:t>水产畜牧产品质量安全</w:t>
            </w:r>
            <w:r w:rsidRPr="00743241">
              <w:rPr>
                <w:rFonts w:ascii="宋体" w:hAnsi="宋体" w:hint="eastAsia"/>
                <w:color w:val="000000" w:themeColor="text1"/>
                <w:sz w:val="18"/>
                <w:szCs w:val="18"/>
              </w:rPr>
              <w:t>违法事项，按照有关程序办理。</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4.监管责任：继续加强水产畜牧产品质量安全的监督检查。</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1.【规章】《广西壮族自治区行政执法程序规定》（1997年12月3日广西壮族自治区人民政府令第13号发布) 第十九条 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3.【规章】《广西壮族自治区行政执法程序规定》（1997年12月3日广西壮族自治区人民政府令第13号发布) 第二十七条 行政执法机关对群众举报、控告或者其他机关移送、相对人交代以及通过其他渠道发现的应当给予行政处罚的违法事项，应按下列程序办理：（一）登记立案；（二）调查取证；（三）处理；（四）制作处理决定书；（五）送达。</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规】《国务院关于加强食品等产品安全监督管理的特别规定》(2007年7月26日，国务院令第503号发布）第十五条农业、卫生、质检、商务、工商、药品等监督管理部门履行各自产品安全监督管理职责，有下列职权：（一）进入生产经营场所实施现场检查；（二）查阅、复制、查封、扣押有关合同、票据、账簿以及其他有关资料；（三）查封、扣押不符合法定要求的产品，违法使用的原料、辅料、添加剂、农业投入品以及用于违法生产的工具、设备；（四）查封存在危害人体健康和生命安全重大隐患的生产经营场所。</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因不履行或不正确履行行政职责，下列情形的，行政机关及相关工作人员应承担相应责任：            </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1.</w:t>
            </w:r>
            <w:r w:rsidRPr="00743241">
              <w:rPr>
                <w:rFonts w:ascii="宋体" w:hAnsi="宋体" w:hint="eastAsia"/>
                <w:color w:val="000000" w:themeColor="text1"/>
                <w:sz w:val="18"/>
                <w:szCs w:val="18"/>
              </w:rPr>
              <w:t>没有法定或者规定依据实施检查；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2.无具体理由、事项、内容实施检查；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3.放弃、推诿、拖延、拒绝履行检查职责的；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4.对发现的违法行为不制止、不纠正的；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5.</w:t>
            </w:r>
            <w:r w:rsidRPr="00743241">
              <w:rPr>
                <w:rFonts w:ascii="宋体" w:hAnsi="宋体" w:hint="eastAsia"/>
                <w:color w:val="000000" w:themeColor="text1"/>
                <w:sz w:val="18"/>
                <w:szCs w:val="18"/>
              </w:rPr>
              <w:t>侵犯被检查对象合法权益；</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1.【规章】《广西壮族自治区行政过错责任追究办法》（2007年4月25日广西壮族自治区人民政府令第24号公布）第十一条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5.同1。</w:t>
            </w:r>
          </w:p>
        </w:tc>
        <w:tc>
          <w:tcPr>
            <w:tcW w:w="756" w:type="dxa"/>
            <w:vAlign w:val="center"/>
          </w:tcPr>
          <w:p w:rsidR="00EE1423" w:rsidRPr="00743241" w:rsidRDefault="00EE1423" w:rsidP="0089221F">
            <w:pPr>
              <w:spacing w:line="240" w:lineRule="exact"/>
              <w:rPr>
                <w:rFonts w:ascii="宋体" w:hAnsi="宋体" w:cs="宋体"/>
                <w:color w:val="000000" w:themeColor="text1"/>
                <w:kern w:val="0"/>
                <w:sz w:val="18"/>
                <w:szCs w:val="18"/>
              </w:rPr>
            </w:pPr>
          </w:p>
        </w:tc>
      </w:tr>
      <w:tr w:rsidR="00EE1423" w:rsidRPr="00743241" w:rsidTr="00FD52DB">
        <w:trPr>
          <w:trHeight w:val="11050"/>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248</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行政检 查</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生猪屠宰监督检查</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【法规】《生猪屠宰管理条例》（1997年12月19日中华人民共和国国务院令第238号公布，2016年2月6日修订）第二十一条　畜牧兽医行政主管部门应当依照本条例的规定严格履行职责，加强对生猪屠宰活动的日常监督检查。</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p>
        </w:tc>
        <w:tc>
          <w:tcPr>
            <w:tcW w:w="1987" w:type="dxa"/>
            <w:vAlign w:val="center"/>
          </w:tcPr>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1.告知责任：畜牧兽医管理部门</w:t>
            </w:r>
            <w:r w:rsidRPr="00743241">
              <w:rPr>
                <w:rFonts w:ascii="宋体" w:hAnsi="宋体" w:hint="eastAsia"/>
                <w:color w:val="000000" w:themeColor="text1"/>
                <w:sz w:val="18"/>
                <w:szCs w:val="18"/>
              </w:rPr>
              <w:t>应告知相对人检查的目的、内容、要求、方法（暗访不告知）</w:t>
            </w:r>
            <w:r w:rsidRPr="00743241">
              <w:rPr>
                <w:rFonts w:ascii="宋体" w:hAnsi="宋体" w:cs="宋体" w:hint="eastAsia"/>
                <w:color w:val="000000" w:themeColor="text1"/>
                <w:kern w:val="0"/>
                <w:sz w:val="18"/>
                <w:szCs w:val="18"/>
              </w:rPr>
              <w:t>。</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2.检查责任：畜牧兽医管理部门在进行检查时，</w:t>
            </w:r>
            <w:r w:rsidRPr="00743241">
              <w:rPr>
                <w:rFonts w:ascii="宋体" w:hAnsi="宋体"/>
                <w:color w:val="000000" w:themeColor="text1"/>
                <w:sz w:val="18"/>
                <w:szCs w:val="18"/>
              </w:rPr>
              <w:t>执法人员不得少于两人，并应当向当事人或者有关人员出示证件。当事人或者有关人员应当如实回答询问，并协助调查或者检查，不得阻挠。询问或者检查应当制作笔录。</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3.处理责任：畜牧兽医</w:t>
            </w:r>
            <w:r w:rsidRPr="00743241">
              <w:rPr>
                <w:rFonts w:ascii="宋体" w:hAnsi="宋体" w:hint="eastAsia"/>
                <w:color w:val="000000" w:themeColor="text1"/>
                <w:sz w:val="18"/>
                <w:szCs w:val="18"/>
              </w:rPr>
              <w:t>管理部门对群众举报、控告或者其他机关移送、相对人交代以及通过其他渠道发现的</w:t>
            </w:r>
            <w:r w:rsidRPr="00743241">
              <w:rPr>
                <w:rFonts w:ascii="宋体" w:hAnsi="宋体" w:cs="宋体" w:hint="eastAsia"/>
                <w:color w:val="000000" w:themeColor="text1"/>
                <w:kern w:val="0"/>
                <w:sz w:val="18"/>
                <w:szCs w:val="18"/>
              </w:rPr>
              <w:t>生猪屠宰</w:t>
            </w:r>
            <w:r w:rsidRPr="00743241">
              <w:rPr>
                <w:rFonts w:ascii="宋体" w:hAnsi="宋体" w:hint="eastAsia"/>
                <w:color w:val="000000" w:themeColor="text1"/>
                <w:sz w:val="18"/>
                <w:szCs w:val="18"/>
              </w:rPr>
              <w:t>违法事项，按照有关程序办理。</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4.监管责任：继续加强生猪屠宰的监督检查。</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1.【规章】《广西壮族自治区行政执法程序规定》（1997年12月3日广西壮族自治区人民政府令第13号发布) 第十九条 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3.【规章】《广西壮族自治区行政执法程序规定》（1997年12月3日广西壮族自治区人民政府令第13号发布) 第二十七条 行政执法机关对群众举报、控告或者其他机关移送、相对人交代以及通过其他渠道发现的应当给予行政处罚的违法事项，应按下列程序办理：（一）登记立案；（二）调查取证；（三）处理；（四）制作处理决定书；（五）送达。</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4．【法规】《生猪屠宰管理条例》（1997年12月19日中华人民共和国国务院令第238号公布　2007年12月19日国务院第201次常务会议第一次修订通过　根据2016年2月6日《国务院关于修改部分行政法规的决定》第三次修订）第二十一条　畜牧兽医行政主管部门应当依照本条例的规定严格履行职责，加强对生猪屠宰活动的日常监督检查。畜牧兽医行政主管部门依法进行监督检查，可以采取下列措施：（一）进入生猪屠宰等有关场所实施现场检查；（二）向有关单位和个人了解情况；（三）查阅、复制有关记录、票据以及其他资料；（四）查封与违法生猪屠宰活动有关的场所、设施，扣押与违法生猪屠宰活动有关的生猪、生猪产品以及屠宰工具和设备。</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因不履行或不正确履行行政职责，下列情形的，行政机关及相关工作人员应承担相应责任：            </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1.</w:t>
            </w:r>
            <w:r w:rsidRPr="00743241">
              <w:rPr>
                <w:rFonts w:ascii="宋体" w:hAnsi="宋体" w:hint="eastAsia"/>
                <w:color w:val="000000" w:themeColor="text1"/>
                <w:sz w:val="18"/>
                <w:szCs w:val="18"/>
              </w:rPr>
              <w:t>没有法定或者规定依据实施检查；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2.无具体理由、事项、内容实施检查；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3.放弃、推诿、拖延、拒绝履行检查职责的；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4.对发现的违法行为不制止、不纠正的；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5.</w:t>
            </w:r>
            <w:r w:rsidRPr="00743241">
              <w:rPr>
                <w:rFonts w:ascii="宋体" w:hAnsi="宋体" w:hint="eastAsia"/>
                <w:color w:val="000000" w:themeColor="text1"/>
                <w:sz w:val="18"/>
                <w:szCs w:val="18"/>
              </w:rPr>
              <w:t>侵犯被检查对象合法权益；</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1.【规章】《广西壮族自治区行政过错责任追究办法》（2007年4月25日广西壮族自治区人民政府令第24号公布）第十一条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5.同1。</w:t>
            </w:r>
          </w:p>
        </w:tc>
        <w:tc>
          <w:tcPr>
            <w:tcW w:w="756" w:type="dxa"/>
            <w:vAlign w:val="center"/>
          </w:tcPr>
          <w:p w:rsidR="00EE1423" w:rsidRPr="00743241" w:rsidRDefault="00EE1423" w:rsidP="0089221F">
            <w:pPr>
              <w:spacing w:line="240" w:lineRule="exact"/>
              <w:rPr>
                <w:rFonts w:ascii="宋体" w:hAnsi="宋体" w:cs="宋体"/>
                <w:color w:val="000000" w:themeColor="text1"/>
                <w:kern w:val="0"/>
                <w:sz w:val="18"/>
                <w:szCs w:val="18"/>
              </w:rPr>
            </w:pPr>
          </w:p>
        </w:tc>
      </w:tr>
      <w:tr w:rsidR="00EE1423" w:rsidRPr="00743241" w:rsidTr="00FD52DB">
        <w:trPr>
          <w:trHeight w:val="11050"/>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249</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行政检 查</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水生野生动物及其产品的监管检查</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【法律】《中华人民共和国野生动物保护法》（1988年11月8日中华人民共和国主席令第九号公布，2016年7月2日中华人民共和国主席令第四十七号修订）第七条  县级以上地方政府渔业行政主管部门主管本行政区域内水生野生动物管理工作。</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第十一条 各级野生动物行政主管部门应当监视、监测环境对野生动物的影响。由于环境影响对野生动物造成危害时，野生动物行政主管部门应当会同有关部门进行调查处理。 </w:t>
            </w:r>
            <w:r w:rsidRPr="00743241">
              <w:rPr>
                <w:rFonts w:ascii="宋体" w:hAnsi="宋体" w:cs="宋体" w:hint="eastAsia"/>
                <w:color w:val="000000" w:themeColor="text1"/>
                <w:kern w:val="0"/>
                <w:sz w:val="18"/>
                <w:szCs w:val="18"/>
              </w:rPr>
              <w:br/>
              <w:t xml:space="preserve">  【规章】《中华人民共和国水生野生动物保护实施条例》(1993年10月5日中华人民共和国农业部令第1号公布，2013年12月7日修订） 第五条 渔业行政主管部门及其所属的渔政监督管理机构，有权对《野生动物保护法》和本条例的实施情况进行监督检查，被检查的单位和个人应当给予配合。 </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第十五条 县级人民政府渔业行政主管部门或者其所属的渔政监督管理机构对在本行政区域内捕捉国家重点保护的水生野生动物的活动，应当进行监督检查，并及时向批准捕捉的部门报告监督检查结果。</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第十九条   对进入集贸市场的水生野生动物或者其产品，由工商行政管理部门进行监督管理，渔业行政主管部门给予协助；在集贸市场以外经营水生野生动物或者其产品的，由渔业行政主管部门、工商行政管理部门或者其授权的单位进行监督管理。” </w:t>
            </w:r>
          </w:p>
        </w:tc>
        <w:tc>
          <w:tcPr>
            <w:tcW w:w="1987" w:type="dxa"/>
            <w:vAlign w:val="center"/>
          </w:tcPr>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1.告知责任：畜牧兽医管理部门</w:t>
            </w:r>
            <w:r w:rsidRPr="00743241">
              <w:rPr>
                <w:rFonts w:ascii="宋体" w:hAnsi="宋体" w:hint="eastAsia"/>
                <w:color w:val="000000" w:themeColor="text1"/>
                <w:sz w:val="18"/>
                <w:szCs w:val="18"/>
              </w:rPr>
              <w:t>应告知相对人检查的目的、内容、要求、方法（暗访不告知）</w:t>
            </w:r>
            <w:r w:rsidRPr="00743241">
              <w:rPr>
                <w:rFonts w:ascii="宋体" w:hAnsi="宋体" w:cs="宋体" w:hint="eastAsia"/>
                <w:color w:val="000000" w:themeColor="text1"/>
                <w:kern w:val="0"/>
                <w:sz w:val="18"/>
                <w:szCs w:val="18"/>
              </w:rPr>
              <w:t>。</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2.检查责任：畜牧兽医管理部门在进行检查时，</w:t>
            </w:r>
            <w:r w:rsidRPr="00743241">
              <w:rPr>
                <w:rFonts w:ascii="宋体" w:hAnsi="宋体"/>
                <w:color w:val="000000" w:themeColor="text1"/>
                <w:sz w:val="18"/>
                <w:szCs w:val="18"/>
              </w:rPr>
              <w:t>执法人员不得少于两人，并应当向当事人或者有关人员出示证件。当事人或者有关人员应当如实回答询问，并协助调查或者检查，不得阻挠。询问或者检查应当制作笔录。</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3.处理责任：畜牧兽医</w:t>
            </w:r>
            <w:r w:rsidRPr="00743241">
              <w:rPr>
                <w:rFonts w:ascii="宋体" w:hAnsi="宋体" w:hint="eastAsia"/>
                <w:color w:val="000000" w:themeColor="text1"/>
                <w:sz w:val="18"/>
                <w:szCs w:val="18"/>
              </w:rPr>
              <w:t>管理部门对群众举报、控告或者其他机关移送、相对人交代以及通过其他渠道发现的</w:t>
            </w:r>
            <w:r w:rsidRPr="00743241">
              <w:rPr>
                <w:rFonts w:ascii="宋体" w:hAnsi="宋体" w:cs="宋体" w:hint="eastAsia"/>
                <w:color w:val="000000" w:themeColor="text1"/>
                <w:kern w:val="0"/>
                <w:sz w:val="18"/>
                <w:szCs w:val="18"/>
              </w:rPr>
              <w:t>水生野生动物及其产品</w:t>
            </w:r>
            <w:r w:rsidRPr="00743241">
              <w:rPr>
                <w:rFonts w:ascii="宋体" w:hAnsi="宋体" w:hint="eastAsia"/>
                <w:color w:val="000000" w:themeColor="text1"/>
                <w:sz w:val="18"/>
                <w:szCs w:val="18"/>
              </w:rPr>
              <w:t>违法事项，按照有关程序办理。</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4.监管责任：继续加强水生野生动物及其产品的监督检查。</w:t>
            </w:r>
          </w:p>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1.【规章】《广西壮族自治区行政执法程序规定》（1997年12月3日广西壮族自治区人民政府令第13号发布) 第十九条 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3.【规章】《广西壮族自治区行政执法程序规定》（1997年12月3日广西壮族自治区人民政府令第13号发布) 第二十七条 行政执法机关对群众举报、控告或者其他机关移送、相对人交代以及通过其他渠道发现的应当给予行政处罚的违法事项，应按下列程序办理：（一）登记立案；（二）调查取证；（三）处理；（四）制作处理决定书；（五）送达。</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4．【规章】《中华人民共和国水生野生动物利用特许办法》（农业部令2013年第5号修订） 第三十七条 县级以上渔业行政主管部门或者其所属的渔政渔港监督管理机构应当对进入本行政区域内的水生野生动物或其产品的利用活动进行监督检查。</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因不履行或不正确履行行政职责，下列情形的，行政机关及相关工作人员应承担相应责任：            </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1.</w:t>
            </w:r>
            <w:r w:rsidRPr="00743241">
              <w:rPr>
                <w:rFonts w:ascii="宋体" w:hAnsi="宋体" w:hint="eastAsia"/>
                <w:color w:val="000000" w:themeColor="text1"/>
                <w:sz w:val="18"/>
                <w:szCs w:val="18"/>
              </w:rPr>
              <w:t>没有法定或者规定依据实施检查；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2.无具体理由、事项、内容实施检查；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3.放弃、推诿、拖延、拒绝履行检查职责的；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4.对发现的违法行为不制止、不纠正的；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5.</w:t>
            </w:r>
            <w:r w:rsidRPr="00743241">
              <w:rPr>
                <w:rFonts w:ascii="宋体" w:hAnsi="宋体" w:hint="eastAsia"/>
                <w:color w:val="000000" w:themeColor="text1"/>
                <w:sz w:val="18"/>
                <w:szCs w:val="18"/>
              </w:rPr>
              <w:t>侵犯被检查对象合法权益；</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1.【规章】《广西壮族自治区行政过错责任追究办法》（2007年4月25日广西壮族自治区人民政府令第24号公布）第十一条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5.同1。</w:t>
            </w:r>
          </w:p>
        </w:tc>
        <w:tc>
          <w:tcPr>
            <w:tcW w:w="756" w:type="dxa"/>
            <w:vAlign w:val="center"/>
          </w:tcPr>
          <w:p w:rsidR="00EE1423" w:rsidRPr="00743241" w:rsidRDefault="00EE1423" w:rsidP="0089221F">
            <w:pPr>
              <w:spacing w:line="240" w:lineRule="exact"/>
              <w:rPr>
                <w:rFonts w:ascii="宋体" w:hAnsi="宋体" w:cs="宋体"/>
                <w:color w:val="000000" w:themeColor="text1"/>
                <w:kern w:val="0"/>
                <w:sz w:val="18"/>
                <w:szCs w:val="18"/>
              </w:rPr>
            </w:pPr>
          </w:p>
        </w:tc>
      </w:tr>
      <w:tr w:rsidR="00EE1423" w:rsidRPr="00743241" w:rsidTr="00FD52DB">
        <w:trPr>
          <w:trHeight w:val="11050"/>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250</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行政检 查</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渔业安全生产监督检查</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【法规】《广西壮族自治区渔港渔业船舶管理条例》（　2001年9月28日自治区九届人大常委会公告第38号颁布，2004年7月31日广西壮族自治区十届人大常委会公告第57号修订）第十四条 船舶进出渔港必须遵守渔港港章和避碰规则，并依照规定办理签证，接受安全检查。在渔港内航行、作业和停泊的船舶，必须服从渔政渔港监督管理机构对水域交通安全秩序的管理。</w:t>
            </w:r>
          </w:p>
        </w:tc>
        <w:tc>
          <w:tcPr>
            <w:tcW w:w="1987" w:type="dxa"/>
            <w:vAlign w:val="center"/>
          </w:tcPr>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1.告知责任：畜牧兽医管理部门</w:t>
            </w:r>
            <w:r w:rsidRPr="00743241">
              <w:rPr>
                <w:rFonts w:ascii="宋体" w:hAnsi="宋体" w:hint="eastAsia"/>
                <w:color w:val="000000" w:themeColor="text1"/>
                <w:sz w:val="18"/>
                <w:szCs w:val="18"/>
              </w:rPr>
              <w:t>应告知相对人检查的目的、内容、要求、方法（暗访不告知）</w:t>
            </w:r>
            <w:r w:rsidRPr="00743241">
              <w:rPr>
                <w:rFonts w:ascii="宋体" w:hAnsi="宋体" w:cs="宋体" w:hint="eastAsia"/>
                <w:color w:val="000000" w:themeColor="text1"/>
                <w:kern w:val="0"/>
                <w:sz w:val="18"/>
                <w:szCs w:val="18"/>
              </w:rPr>
              <w:t>。</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2.检查责任：畜牧兽医管理部门在进行检查时，</w:t>
            </w:r>
            <w:r w:rsidRPr="00743241">
              <w:rPr>
                <w:rFonts w:ascii="宋体" w:hAnsi="宋体"/>
                <w:color w:val="000000" w:themeColor="text1"/>
                <w:sz w:val="18"/>
                <w:szCs w:val="18"/>
              </w:rPr>
              <w:t>执法人员不得少于两人，并应当向当事人或者有关人员出示证件。当事人或者有关人员应当如实回答询问，并协助调查或者检查，不得阻挠。询问或者检查应当制作笔录。</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3.处理责任：畜牧兽医</w:t>
            </w:r>
            <w:r w:rsidRPr="00743241">
              <w:rPr>
                <w:rFonts w:ascii="宋体" w:hAnsi="宋体" w:hint="eastAsia"/>
                <w:color w:val="000000" w:themeColor="text1"/>
                <w:sz w:val="18"/>
                <w:szCs w:val="18"/>
              </w:rPr>
              <w:t>管理部门对群众举报、控告或者其他机关移送、相对人交代以及通过其他渠道发现的</w:t>
            </w:r>
            <w:r w:rsidRPr="00743241">
              <w:rPr>
                <w:rFonts w:ascii="宋体" w:hAnsi="宋体" w:cs="宋体" w:hint="eastAsia"/>
                <w:color w:val="000000" w:themeColor="text1"/>
                <w:kern w:val="0"/>
                <w:sz w:val="18"/>
                <w:szCs w:val="18"/>
              </w:rPr>
              <w:t>渔业安全生产</w:t>
            </w:r>
            <w:r w:rsidRPr="00743241">
              <w:rPr>
                <w:rFonts w:ascii="宋体" w:hAnsi="宋体" w:hint="eastAsia"/>
                <w:color w:val="000000" w:themeColor="text1"/>
                <w:sz w:val="18"/>
                <w:szCs w:val="18"/>
              </w:rPr>
              <w:t>违法事项，按照有关程序办理。</w:t>
            </w: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4.监管责任：继续加强渔业安全生产的监督检查。</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1.【规章】《广西壮族自治区行政执法程序规定》（1997年12月3日广西壮族自治区人民政府令第13号发布) 第十九条 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2.【法律】《中华人民共和国行政处罚法》（1996年3月17日中华人民共和国主席令第六十三号公布，2009年8月27日中华人民共和国主席令第十八号修订）</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89221F">
            <w:pPr>
              <w:adjustRightInd w:val="0"/>
              <w:snapToGrid w:val="0"/>
              <w:spacing w:line="240" w:lineRule="exact"/>
              <w:ind w:firstLineChars="100" w:firstLine="180"/>
              <w:rPr>
                <w:rFonts w:ascii="宋体" w:hAnsi="宋体"/>
                <w:color w:val="000000" w:themeColor="text1"/>
                <w:sz w:val="18"/>
                <w:szCs w:val="18"/>
              </w:rPr>
            </w:pPr>
            <w:r w:rsidRPr="00743241">
              <w:rPr>
                <w:rFonts w:ascii="宋体" w:hAnsi="宋体" w:hint="eastAsia"/>
                <w:color w:val="000000" w:themeColor="text1"/>
                <w:sz w:val="18"/>
                <w:szCs w:val="18"/>
              </w:rPr>
              <w:t>3.【规章】《广西壮族自治区行政执法程序规定》（1997年12月3日广西壮族自治区人民政府令第13号发布) 第二十七条 行政执法机关对群众举报、控告或者其他机关移送、相对人交代以及通过其他渠道发现的应当给予行政处罚的违法事项，应按下列程序办理：（一）登记立案；（二）调查取证；（三）处理；（四）制作处理决定书；（五）送达。</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4．【法规】《广西壮族自治区渔港渔业船舶管理条例》（　2001年9月28日自治区九届人大常委会公告第38号颁布，2004年7月31日广西壮族自治区十届人大常委会公告第57号修订）第十四条 船舶进出渔港必须遵守渔港港章和避碰规则，并依照规定办理签证，接受安全检查。</w:t>
            </w:r>
          </w:p>
        </w:tc>
        <w:tc>
          <w:tcPr>
            <w:tcW w:w="1570" w:type="dxa"/>
            <w:vAlign w:val="center"/>
          </w:tcPr>
          <w:p w:rsidR="00EE1423" w:rsidRPr="00743241" w:rsidRDefault="00EE1423" w:rsidP="0089221F">
            <w:pPr>
              <w:widowControl/>
              <w:spacing w:line="240" w:lineRule="exact"/>
              <w:ind w:firstLineChars="100" w:firstLine="18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因不履行或不正确履行行政职责，下列情形的，行政机关及相关工作人员应承担相应责任：            </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1.</w:t>
            </w:r>
            <w:r w:rsidRPr="00743241">
              <w:rPr>
                <w:rFonts w:ascii="宋体" w:hAnsi="宋体" w:hint="eastAsia"/>
                <w:color w:val="000000" w:themeColor="text1"/>
                <w:sz w:val="18"/>
                <w:szCs w:val="18"/>
              </w:rPr>
              <w:t>没有法定或者规定依据实施检查；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2.无具体理由、事项、内容实施检查；</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3.放弃、推诿、拖延、拒绝履行检查职责的；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4.对发现的违法行为不制止、不纠正的；</w:t>
            </w:r>
          </w:p>
          <w:p w:rsidR="00EE1423" w:rsidRPr="00743241" w:rsidRDefault="00EE1423" w:rsidP="0089221F">
            <w:pPr>
              <w:widowControl/>
              <w:spacing w:line="240" w:lineRule="exact"/>
              <w:ind w:firstLineChars="100" w:firstLine="18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5.</w:t>
            </w:r>
            <w:r w:rsidRPr="00743241">
              <w:rPr>
                <w:rFonts w:ascii="宋体" w:hAnsi="宋体" w:hint="eastAsia"/>
                <w:color w:val="000000" w:themeColor="text1"/>
                <w:sz w:val="18"/>
                <w:szCs w:val="18"/>
              </w:rPr>
              <w:t>侵犯被检查对象合法权益；</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1.【规章】《广西壮族自治区行政过错责任追究办法》（2007年4月25日广西壮族自治区人民政府令第24号公布）第十一条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5.同1。</w:t>
            </w:r>
          </w:p>
        </w:tc>
        <w:tc>
          <w:tcPr>
            <w:tcW w:w="756" w:type="dxa"/>
            <w:vAlign w:val="center"/>
          </w:tcPr>
          <w:p w:rsidR="00EE1423" w:rsidRPr="00743241" w:rsidRDefault="00EE1423" w:rsidP="0089221F">
            <w:pPr>
              <w:spacing w:line="240" w:lineRule="exact"/>
              <w:rPr>
                <w:rFonts w:ascii="宋体" w:hAnsi="宋体" w:cs="宋体"/>
                <w:color w:val="000000" w:themeColor="text1"/>
                <w:kern w:val="0"/>
                <w:sz w:val="18"/>
                <w:szCs w:val="18"/>
              </w:rPr>
            </w:pPr>
          </w:p>
        </w:tc>
      </w:tr>
      <w:tr w:rsidR="00EE1423" w:rsidRPr="00743241" w:rsidTr="00FD52DB">
        <w:trPr>
          <w:trHeight w:val="11050"/>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251</w:t>
            </w:r>
          </w:p>
        </w:tc>
        <w:tc>
          <w:tcPr>
            <w:tcW w:w="705" w:type="dxa"/>
            <w:vAlign w:val="center"/>
          </w:tcPr>
          <w:p w:rsidR="00EE1423" w:rsidRPr="00743241" w:rsidRDefault="00EE1423" w:rsidP="0089221F">
            <w:pPr>
              <w:spacing w:line="240" w:lineRule="exact"/>
              <w:rPr>
                <w:rFonts w:ascii="宋体" w:hAnsi="宋体" w:cs="宋体"/>
                <w:color w:val="000000" w:themeColor="text1"/>
                <w:sz w:val="18"/>
                <w:szCs w:val="18"/>
              </w:rPr>
            </w:pPr>
            <w:r w:rsidRPr="00743241">
              <w:rPr>
                <w:rFonts w:ascii="宋体" w:hAnsi="宋体" w:cs="宋体" w:hint="eastAsia"/>
                <w:color w:val="000000" w:themeColor="text1"/>
                <w:sz w:val="18"/>
                <w:szCs w:val="18"/>
              </w:rPr>
              <w:t>行政检查</w:t>
            </w:r>
          </w:p>
          <w:p w:rsidR="00EE1423" w:rsidRPr="00743241" w:rsidRDefault="00EE1423" w:rsidP="0089221F">
            <w:pPr>
              <w:adjustRightInd w:val="0"/>
              <w:snapToGrid w:val="0"/>
              <w:spacing w:line="240" w:lineRule="exact"/>
              <w:rPr>
                <w:rFonts w:ascii="宋体" w:hAnsi="宋体" w:cs="宋体"/>
                <w:color w:val="000000" w:themeColor="text1"/>
                <w:sz w:val="18"/>
                <w:szCs w:val="18"/>
              </w:rPr>
            </w:pPr>
          </w:p>
        </w:tc>
        <w:tc>
          <w:tcPr>
            <w:tcW w:w="712" w:type="dxa"/>
            <w:vAlign w:val="center"/>
          </w:tcPr>
          <w:p w:rsidR="00EE1423" w:rsidRPr="00743241" w:rsidRDefault="00EE1423" w:rsidP="0089221F">
            <w:pPr>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对拖拉机驾驶培训机构进行监督检查</w:t>
            </w:r>
          </w:p>
          <w:p w:rsidR="00EE1423" w:rsidRPr="00743241" w:rsidRDefault="00EE1423" w:rsidP="0089221F">
            <w:pPr>
              <w:spacing w:line="240" w:lineRule="exact"/>
              <w:textAlignment w:val="center"/>
              <w:rPr>
                <w:rFonts w:ascii="宋体" w:hAnsi="宋体" w:cs="宋体"/>
                <w:color w:val="000000" w:themeColor="text1"/>
                <w:kern w:val="0"/>
                <w:sz w:val="18"/>
                <w:szCs w:val="18"/>
              </w:rPr>
            </w:pPr>
          </w:p>
        </w:tc>
        <w:tc>
          <w:tcPr>
            <w:tcW w:w="709" w:type="dxa"/>
            <w:vAlign w:val="center"/>
          </w:tcPr>
          <w:p w:rsidR="00EE1423" w:rsidRPr="00743241" w:rsidRDefault="00EE1423" w:rsidP="0089221F">
            <w:pPr>
              <w:adjustRightInd w:val="0"/>
              <w:snapToGrid w:val="0"/>
              <w:spacing w:line="240" w:lineRule="exact"/>
              <w:rPr>
                <w:rFonts w:ascii="宋体" w:hAnsi="宋体" w:cs="宋体"/>
                <w:color w:val="000000" w:themeColor="text1"/>
                <w:sz w:val="18"/>
                <w:szCs w:val="18"/>
              </w:rPr>
            </w:pPr>
          </w:p>
        </w:tc>
        <w:tc>
          <w:tcPr>
            <w:tcW w:w="3934" w:type="dxa"/>
            <w:vAlign w:val="center"/>
          </w:tcPr>
          <w:p w:rsidR="00EE1423" w:rsidRPr="00743241" w:rsidRDefault="00EE1423" w:rsidP="0089221F">
            <w:pPr>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【规章】《拖拉机驾驶培训管理办法》（</w:t>
            </w:r>
            <w:smartTag w:uri="urn:schemas-microsoft-com:office:smarttags" w:element="chsdate">
              <w:smartTagPr>
                <w:attr w:name="Year" w:val="2004"/>
                <w:attr w:name="Month" w:val="8"/>
                <w:attr w:name="Day" w:val="15"/>
                <w:attr w:name="IsLunarDate" w:val="False"/>
                <w:attr w:name="IsROCDate" w:val="False"/>
              </w:smartTagPr>
              <w:r w:rsidRPr="00743241">
                <w:rPr>
                  <w:rFonts w:ascii="宋体" w:hAnsi="宋体" w:cs="宋体" w:hint="eastAsia"/>
                  <w:color w:val="000000" w:themeColor="text1"/>
                  <w:kern w:val="0"/>
                  <w:sz w:val="18"/>
                  <w:szCs w:val="18"/>
                </w:rPr>
                <w:t>2004年8月15日</w:t>
              </w:r>
            </w:smartTag>
            <w:r w:rsidRPr="00743241">
              <w:rPr>
                <w:rFonts w:ascii="宋体" w:hAnsi="宋体" w:cs="宋体" w:hint="eastAsia"/>
                <w:color w:val="000000" w:themeColor="text1"/>
                <w:kern w:val="0"/>
                <w:sz w:val="18"/>
                <w:szCs w:val="18"/>
              </w:rPr>
              <w:t>农业部令第41号公布）第二十二条 县级以上地方人民政府农机主管部门应当对拖拉机驾驶培训机构进行监督检查，发现违反本办法行为的，应当依照职权调查处理。需由省级人民政府农机主管部门处理的，应当及时报请决定。</w:t>
            </w:r>
          </w:p>
          <w:p w:rsidR="00EE1423" w:rsidRPr="00743241" w:rsidRDefault="00EE1423" w:rsidP="0089221F">
            <w:pPr>
              <w:adjustRightInd w:val="0"/>
              <w:snapToGrid w:val="0"/>
              <w:spacing w:line="240" w:lineRule="exact"/>
              <w:rPr>
                <w:rFonts w:ascii="宋体" w:hAnsi="宋体" w:cs="宋体"/>
                <w:color w:val="000000" w:themeColor="text1"/>
                <w:kern w:val="0"/>
                <w:sz w:val="18"/>
                <w:szCs w:val="18"/>
              </w:rPr>
            </w:pPr>
          </w:p>
        </w:tc>
        <w:tc>
          <w:tcPr>
            <w:tcW w:w="1987" w:type="dxa"/>
            <w:vAlign w:val="center"/>
          </w:tcPr>
          <w:p w:rsidR="00EE1423" w:rsidRPr="00743241" w:rsidRDefault="00EE1423"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1.告知责任：农机管理部门</w:t>
            </w:r>
            <w:r w:rsidRPr="00743241">
              <w:rPr>
                <w:rFonts w:ascii="宋体" w:hAnsi="宋体" w:hint="eastAsia"/>
                <w:color w:val="000000" w:themeColor="text1"/>
                <w:sz w:val="18"/>
                <w:szCs w:val="18"/>
              </w:rPr>
              <w:t>应告知相对人检查的目的、内容、要求、方法（暗访不告知）</w:t>
            </w:r>
            <w:r w:rsidRPr="00743241">
              <w:rPr>
                <w:rFonts w:ascii="宋体" w:hAnsi="宋体" w:cs="宋体" w:hint="eastAsia"/>
                <w:color w:val="000000" w:themeColor="text1"/>
                <w:kern w:val="0"/>
                <w:sz w:val="18"/>
                <w:szCs w:val="18"/>
              </w:rPr>
              <w:t>。</w:t>
            </w:r>
          </w:p>
          <w:p w:rsidR="00EE1423" w:rsidRPr="00743241" w:rsidRDefault="00EE1423"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2.检查责任：农机管理部门在进行检查时，</w:t>
            </w:r>
            <w:r w:rsidRPr="00743241">
              <w:rPr>
                <w:rFonts w:ascii="宋体" w:hAnsi="宋体"/>
                <w:color w:val="000000" w:themeColor="text1"/>
                <w:sz w:val="18"/>
                <w:szCs w:val="18"/>
              </w:rPr>
              <w:t>执法人员不得少于两人，并应当向当事人或者有关人员出示证件。当事人或者有关人员应当如实回答询问，并协助调查或者检查，不得阻挠。询问或者检查应当制作笔录。</w:t>
            </w:r>
          </w:p>
          <w:p w:rsidR="00EE1423" w:rsidRPr="00743241" w:rsidRDefault="00EE1423"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3.处理责任：</w:t>
            </w:r>
            <w:r w:rsidRPr="00743241">
              <w:rPr>
                <w:rFonts w:ascii="宋体" w:hAnsi="宋体" w:hint="eastAsia"/>
                <w:color w:val="000000" w:themeColor="text1"/>
                <w:sz w:val="18"/>
                <w:szCs w:val="18"/>
              </w:rPr>
              <w:t>农机管理部门对群众举报、控告或者其他机关移送、相对人交代以及通过其他渠道发现的</w:t>
            </w:r>
            <w:r w:rsidRPr="00743241">
              <w:rPr>
                <w:rFonts w:ascii="宋体" w:hAnsi="宋体" w:cs="宋体" w:hint="eastAsia"/>
                <w:color w:val="000000" w:themeColor="text1"/>
                <w:kern w:val="0"/>
                <w:sz w:val="18"/>
                <w:szCs w:val="18"/>
              </w:rPr>
              <w:t>拖拉机驾驶培训机构</w:t>
            </w:r>
            <w:r w:rsidRPr="00743241">
              <w:rPr>
                <w:rFonts w:ascii="宋体" w:hAnsi="宋体" w:hint="eastAsia"/>
                <w:color w:val="000000" w:themeColor="text1"/>
                <w:sz w:val="18"/>
                <w:szCs w:val="18"/>
              </w:rPr>
              <w:t>的违法事项，按照有关程序办理。</w:t>
            </w:r>
          </w:p>
          <w:p w:rsidR="00EE1423" w:rsidRPr="00743241" w:rsidRDefault="00EE1423"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4.监管责任：继续加强拖拉机培训机构的监督检查。</w:t>
            </w:r>
          </w:p>
          <w:p w:rsidR="00EE1423" w:rsidRPr="00743241" w:rsidRDefault="00EE1423" w:rsidP="0089221F">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1.【规章】《广西壮族自治区行政执法程序规定》（1997年12月3日广西壮族自治区人民政府令第13号发布) 第十九条 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3.【规章】《广西壮族自治区行政执法程序规定》（1997年12月3日广西壮族自治区人民政府令第13号发布) 第二十七条 行政执法机关对群众举报、控告或者其他机关移送、相对人交代以及通过其他渠道发现的应当给予行政处罚的违法事项，应按下列程序办理：（一）登记立案；（二）调查取证；（三）处理；（四）制作处理决定书；（五）送达。</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4.【规章】《拖拉机驾驶培训管理办法》（</w:t>
            </w:r>
            <w:smartTag w:uri="urn:schemas-microsoft-com:office:smarttags" w:element="chsdate">
              <w:smartTagPr>
                <w:attr w:name="Year" w:val="2004"/>
                <w:attr w:name="Month" w:val="8"/>
                <w:attr w:name="Day" w:val="15"/>
                <w:attr w:name="IsLunarDate" w:val="False"/>
                <w:attr w:name="IsROCDate" w:val="False"/>
              </w:smartTagPr>
              <w:r w:rsidRPr="00743241">
                <w:rPr>
                  <w:rFonts w:ascii="宋体" w:hAnsi="宋体" w:cs="宋体" w:hint="eastAsia"/>
                  <w:color w:val="000000" w:themeColor="text1"/>
                  <w:kern w:val="0"/>
                  <w:sz w:val="18"/>
                  <w:szCs w:val="18"/>
                </w:rPr>
                <w:t>2004年8月15日</w:t>
              </w:r>
            </w:smartTag>
            <w:r w:rsidRPr="00743241">
              <w:rPr>
                <w:rFonts w:ascii="宋体" w:hAnsi="宋体" w:cs="宋体" w:hint="eastAsia"/>
                <w:color w:val="000000" w:themeColor="text1"/>
                <w:kern w:val="0"/>
                <w:sz w:val="18"/>
                <w:szCs w:val="18"/>
              </w:rPr>
              <w:t>农业部令第41号公布）第二十二条 县级以上地方人民政府农机主管部门应当对拖拉机驾驶培训机构进行监督检查，发现违反本办法行为的，应当依照职权调查处理。需由省级人民政府农机主管部门处理的，应当及时报请决定。</w:t>
            </w:r>
          </w:p>
          <w:p w:rsidR="00EE1423" w:rsidRPr="00743241" w:rsidRDefault="00EE1423" w:rsidP="0089221F">
            <w:pPr>
              <w:adjustRightInd w:val="0"/>
              <w:snapToGrid w:val="0"/>
              <w:spacing w:line="240" w:lineRule="exact"/>
              <w:rPr>
                <w:rFonts w:ascii="宋体" w:hAnsi="宋体"/>
                <w:color w:val="000000" w:themeColor="text1"/>
                <w:sz w:val="18"/>
                <w:szCs w:val="18"/>
              </w:rPr>
            </w:pPr>
          </w:p>
          <w:p w:rsidR="00EE1423" w:rsidRPr="00743241" w:rsidRDefault="00EE1423" w:rsidP="0089221F">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 xml:space="preserve">                                                                       </w:t>
            </w:r>
          </w:p>
        </w:tc>
        <w:tc>
          <w:tcPr>
            <w:tcW w:w="1570" w:type="dxa"/>
            <w:vAlign w:val="center"/>
          </w:tcPr>
          <w:p w:rsidR="00EE1423" w:rsidRPr="00743241" w:rsidRDefault="00EE1423" w:rsidP="0089221F">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下列情形的，行政机关及相关工作人员应承担相应责任：            </w:t>
            </w:r>
          </w:p>
          <w:p w:rsidR="00EE1423" w:rsidRPr="00743241" w:rsidRDefault="00EE1423" w:rsidP="0089221F">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1.</w:t>
            </w:r>
            <w:r w:rsidRPr="00743241">
              <w:rPr>
                <w:rFonts w:ascii="宋体" w:hAnsi="宋体" w:hint="eastAsia"/>
                <w:color w:val="000000" w:themeColor="text1"/>
                <w:sz w:val="18"/>
                <w:szCs w:val="18"/>
              </w:rPr>
              <w:t>没有法定或者规定依据实施检查；</w:t>
            </w:r>
          </w:p>
          <w:p w:rsidR="00EE1423" w:rsidRPr="00743241" w:rsidRDefault="00EE1423" w:rsidP="0089221F">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2.无具体理由、事项、内容实施检查；</w:t>
            </w:r>
          </w:p>
          <w:p w:rsidR="00EE1423" w:rsidRPr="00743241" w:rsidRDefault="00EE1423" w:rsidP="0089221F">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3.放弃、推诿、拖延、拒绝履行检查职责的；</w:t>
            </w:r>
          </w:p>
          <w:p w:rsidR="00EE1423" w:rsidRPr="00743241" w:rsidRDefault="00EE1423" w:rsidP="0089221F">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4.对发现的违法行为不制止、不纠正的；</w:t>
            </w:r>
          </w:p>
          <w:p w:rsidR="00EE1423" w:rsidRPr="00743241" w:rsidRDefault="00EE1423" w:rsidP="0089221F">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5.</w:t>
            </w:r>
            <w:r w:rsidRPr="00743241">
              <w:rPr>
                <w:rFonts w:ascii="宋体" w:hAnsi="宋体" w:hint="eastAsia"/>
                <w:color w:val="000000" w:themeColor="text1"/>
                <w:sz w:val="18"/>
                <w:szCs w:val="18"/>
              </w:rPr>
              <w:t>侵犯被检查对象合法权益；</w:t>
            </w:r>
          </w:p>
          <w:p w:rsidR="00EE1423" w:rsidRPr="00743241" w:rsidRDefault="00EE1423" w:rsidP="0089221F">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1.【规章】《广西壮族自治区行政过错责任追究办法》（2007年4月25日广西壮族自治区人民政府令第24号公布）第十一条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5.同1。</w:t>
            </w:r>
          </w:p>
        </w:tc>
        <w:tc>
          <w:tcPr>
            <w:tcW w:w="756" w:type="dxa"/>
            <w:vAlign w:val="center"/>
          </w:tcPr>
          <w:p w:rsidR="00EE1423" w:rsidRPr="00743241" w:rsidRDefault="00EE1423" w:rsidP="0089221F">
            <w:pPr>
              <w:adjustRightInd w:val="0"/>
              <w:snapToGrid w:val="0"/>
              <w:spacing w:line="240" w:lineRule="exact"/>
              <w:rPr>
                <w:rFonts w:ascii="宋体" w:hAnsi="宋体"/>
                <w:color w:val="000000" w:themeColor="text1"/>
                <w:sz w:val="18"/>
                <w:szCs w:val="18"/>
              </w:rPr>
            </w:pPr>
          </w:p>
        </w:tc>
      </w:tr>
      <w:tr w:rsidR="00EE1423" w:rsidRPr="00743241" w:rsidTr="00FD52DB">
        <w:trPr>
          <w:trHeight w:val="11050"/>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252</w:t>
            </w:r>
          </w:p>
        </w:tc>
        <w:tc>
          <w:tcPr>
            <w:tcW w:w="705" w:type="dxa"/>
            <w:vAlign w:val="center"/>
          </w:tcPr>
          <w:p w:rsidR="00EE1423" w:rsidRPr="00743241" w:rsidRDefault="00EE1423" w:rsidP="00F3422C">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行政检查</w:t>
            </w:r>
          </w:p>
          <w:p w:rsidR="00EE1423" w:rsidRPr="00743241" w:rsidRDefault="00EE1423" w:rsidP="00F3422C">
            <w:pPr>
              <w:spacing w:line="240" w:lineRule="exact"/>
              <w:rPr>
                <w:rFonts w:ascii="宋体" w:hAnsi="宋体"/>
                <w:color w:val="000000" w:themeColor="text1"/>
                <w:sz w:val="18"/>
                <w:szCs w:val="18"/>
              </w:rPr>
            </w:pPr>
          </w:p>
        </w:tc>
        <w:tc>
          <w:tcPr>
            <w:tcW w:w="712" w:type="dxa"/>
            <w:vAlign w:val="center"/>
          </w:tcPr>
          <w:p w:rsidR="00EE1423" w:rsidRPr="00743241" w:rsidRDefault="00EE1423" w:rsidP="00F3422C">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开展农业机械安全生产检查</w:t>
            </w:r>
          </w:p>
          <w:p w:rsidR="00EE1423" w:rsidRPr="00743241" w:rsidRDefault="00EE1423" w:rsidP="00F3422C">
            <w:pPr>
              <w:adjustRightInd w:val="0"/>
              <w:snapToGrid w:val="0"/>
              <w:spacing w:line="240" w:lineRule="exact"/>
              <w:rPr>
                <w:rFonts w:ascii="宋体" w:hAnsi="宋体"/>
                <w:color w:val="000000" w:themeColor="text1"/>
                <w:sz w:val="18"/>
                <w:szCs w:val="18"/>
              </w:rPr>
            </w:pPr>
          </w:p>
        </w:tc>
        <w:tc>
          <w:tcPr>
            <w:tcW w:w="709" w:type="dxa"/>
            <w:vAlign w:val="center"/>
          </w:tcPr>
          <w:p w:rsidR="00EE1423" w:rsidRPr="00743241" w:rsidRDefault="00EE1423" w:rsidP="00F3422C">
            <w:pPr>
              <w:adjustRightInd w:val="0"/>
              <w:snapToGrid w:val="0"/>
              <w:spacing w:line="240" w:lineRule="exact"/>
              <w:rPr>
                <w:rFonts w:ascii="宋体" w:hAnsi="宋体"/>
                <w:color w:val="000000" w:themeColor="text1"/>
                <w:sz w:val="18"/>
                <w:szCs w:val="18"/>
              </w:rPr>
            </w:pPr>
          </w:p>
        </w:tc>
        <w:tc>
          <w:tcPr>
            <w:tcW w:w="3934"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【法规】《农业机械安全监督管理条例》</w:t>
            </w:r>
            <w:r w:rsidRPr="00743241">
              <w:rPr>
                <w:rFonts w:ascii="宋体" w:hAnsi="宋体" w:cs="宋体" w:hint="eastAsia"/>
                <w:color w:val="000000" w:themeColor="text1"/>
                <w:kern w:val="0"/>
                <w:sz w:val="18"/>
                <w:szCs w:val="18"/>
              </w:rPr>
              <w:t>（</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w:t>
            </w:r>
            <w:r w:rsidRPr="00743241">
              <w:rPr>
                <w:rFonts w:ascii="宋体" w:hAnsi="宋体" w:hint="eastAsia"/>
                <w:color w:val="000000" w:themeColor="text1"/>
                <w:sz w:val="18"/>
                <w:szCs w:val="18"/>
              </w:rPr>
              <w:t>第九条　国务院农业机械化主管部门、工业主管部门、质量监督部门和工商行政管理部门等有关部门依照本条例和国务院规定的职责，负责农业机械安全监督管理工作。</w:t>
            </w:r>
          </w:p>
          <w:p w:rsidR="00EE1423" w:rsidRPr="00743241" w:rsidRDefault="00EE1423" w:rsidP="00F3422C">
            <w:pPr>
              <w:adjustRightInd w:val="0"/>
              <w:snapToGrid w:val="0"/>
              <w:spacing w:line="240" w:lineRule="exact"/>
              <w:ind w:firstLine="390"/>
              <w:rPr>
                <w:rFonts w:ascii="宋体" w:hAnsi="宋体"/>
                <w:color w:val="000000" w:themeColor="text1"/>
                <w:sz w:val="18"/>
                <w:szCs w:val="18"/>
              </w:rPr>
            </w:pPr>
            <w:r w:rsidRPr="00743241">
              <w:rPr>
                <w:rFonts w:ascii="宋体" w:hAnsi="宋体" w:hint="eastAsia"/>
                <w:color w:val="000000" w:themeColor="text1"/>
                <w:sz w:val="18"/>
                <w:szCs w:val="18"/>
              </w:rPr>
              <w:t>县级以上地方人民政府农业机械化主管部门、工业主管部门和县级以上地方质量监督部门、工商行政管理部门等有关部门按照各自职责，负责本行政区域的农业机械安全监督管理工作。</w:t>
            </w:r>
          </w:p>
          <w:p w:rsidR="00EE1423" w:rsidRPr="00743241" w:rsidRDefault="00EE1423" w:rsidP="00F3422C">
            <w:pPr>
              <w:adjustRightInd w:val="0"/>
              <w:snapToGrid w:val="0"/>
              <w:spacing w:line="240" w:lineRule="exact"/>
              <w:ind w:firstLine="390"/>
              <w:rPr>
                <w:rFonts w:ascii="宋体" w:hAnsi="宋体"/>
                <w:color w:val="000000" w:themeColor="text1"/>
                <w:sz w:val="18"/>
                <w:szCs w:val="18"/>
              </w:rPr>
            </w:pPr>
            <w:r w:rsidRPr="00743241">
              <w:rPr>
                <w:rFonts w:ascii="宋体" w:hAnsi="宋体" w:hint="eastAsia"/>
                <w:color w:val="000000" w:themeColor="text1"/>
                <w:sz w:val="18"/>
                <w:szCs w:val="18"/>
              </w:rPr>
              <w:t>【规章】《农业机械维修管理规定》</w:t>
            </w:r>
            <w:r w:rsidRPr="00743241">
              <w:rPr>
                <w:rFonts w:ascii="宋体" w:hAnsi="宋体" w:cs="宋体" w:hint="eastAsia"/>
                <w:color w:val="000000" w:themeColor="text1"/>
                <w:kern w:val="0"/>
                <w:sz w:val="18"/>
                <w:szCs w:val="18"/>
              </w:rPr>
              <w:t>（</w:t>
            </w:r>
            <w:smartTag w:uri="urn:schemas-microsoft-com:office:smarttags" w:element="chsdate">
              <w:smartTagPr>
                <w:attr w:name="Year" w:val="2006"/>
                <w:attr w:name="Month" w:val="5"/>
                <w:attr w:name="Day" w:val="10"/>
                <w:attr w:name="IsLunarDate" w:val="False"/>
                <w:attr w:name="IsROCDate" w:val="False"/>
              </w:smartTagPr>
              <w:r w:rsidRPr="00743241">
                <w:rPr>
                  <w:rFonts w:ascii="宋体" w:hAnsi="宋体" w:cs="宋体" w:hint="eastAsia"/>
                  <w:color w:val="000000" w:themeColor="text1"/>
                  <w:kern w:val="0"/>
                  <w:sz w:val="18"/>
                  <w:szCs w:val="18"/>
                </w:rPr>
                <w:t>2006年5月10日</w:t>
              </w:r>
            </w:smartTag>
            <w:r w:rsidRPr="00743241">
              <w:rPr>
                <w:rFonts w:ascii="宋体" w:hAnsi="宋体" w:cs="宋体" w:hint="eastAsia"/>
                <w:color w:val="000000" w:themeColor="text1"/>
                <w:kern w:val="0"/>
                <w:sz w:val="18"/>
                <w:szCs w:val="18"/>
              </w:rPr>
              <w:t>农业部、国家工商行政管理总局令第57号公布，农业部令2016年第3号修订）</w:t>
            </w:r>
            <w:r w:rsidRPr="00743241">
              <w:rPr>
                <w:rFonts w:ascii="宋体" w:hAnsi="宋体" w:hint="eastAsia"/>
                <w:color w:val="000000" w:themeColor="text1"/>
                <w:sz w:val="18"/>
                <w:szCs w:val="18"/>
              </w:rPr>
              <w:t>第二十条   农业机械化主管部门、工商行政管理部门应当按照各自职责，密切配合，加强对农业机械维修者的从业资格、维修人员资格、维修质量、维修设备和检测仪器技术状态以及安全生产情况的监督检查。</w:t>
            </w:r>
          </w:p>
          <w:p w:rsidR="00EE1423" w:rsidRPr="00743241" w:rsidRDefault="00EE1423" w:rsidP="00F3422C">
            <w:pPr>
              <w:adjustRightInd w:val="0"/>
              <w:snapToGrid w:val="0"/>
              <w:spacing w:line="240" w:lineRule="exact"/>
              <w:ind w:firstLine="390"/>
              <w:rPr>
                <w:rFonts w:ascii="宋体" w:hAnsi="宋体"/>
                <w:color w:val="000000" w:themeColor="text1"/>
                <w:sz w:val="18"/>
                <w:szCs w:val="18"/>
              </w:rPr>
            </w:pPr>
            <w:r w:rsidRPr="00743241">
              <w:rPr>
                <w:rFonts w:ascii="宋体" w:hAnsi="宋体" w:hint="eastAsia"/>
                <w:color w:val="000000" w:themeColor="text1"/>
                <w:sz w:val="18"/>
                <w:szCs w:val="18"/>
              </w:rPr>
              <w:t>第二十一条  农业机械化主管部门应当建立健全农业机械维修监督检查制度，加强农机执法人员培训，完善相应技术检测手段，确保行政执法公开、公平、公正。</w:t>
            </w:r>
          </w:p>
          <w:p w:rsidR="00EE1423" w:rsidRPr="00743241" w:rsidRDefault="00EE1423" w:rsidP="00F3422C">
            <w:pPr>
              <w:adjustRightInd w:val="0"/>
              <w:snapToGrid w:val="0"/>
              <w:spacing w:line="240" w:lineRule="exact"/>
              <w:ind w:firstLine="390"/>
              <w:rPr>
                <w:rFonts w:ascii="宋体" w:hAnsi="宋体"/>
                <w:color w:val="000000" w:themeColor="text1"/>
                <w:sz w:val="18"/>
                <w:szCs w:val="18"/>
              </w:rPr>
            </w:pPr>
            <w:r w:rsidRPr="00743241">
              <w:rPr>
                <w:rFonts w:ascii="宋体" w:hAnsi="宋体" w:hint="eastAsia"/>
                <w:color w:val="000000" w:themeColor="text1"/>
                <w:sz w:val="18"/>
                <w:szCs w:val="18"/>
              </w:rPr>
              <w:t>【法规】《广西壮族自治区农业机械安全监督管理条例》</w:t>
            </w:r>
            <w:r w:rsidRPr="00743241">
              <w:rPr>
                <w:rFonts w:ascii="宋体" w:hAnsi="宋体" w:cs="宋体" w:hint="eastAsia"/>
                <w:color w:val="000000" w:themeColor="text1"/>
                <w:kern w:val="0"/>
                <w:sz w:val="18"/>
                <w:szCs w:val="18"/>
              </w:rPr>
              <w:t>（</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w:t>
            </w:r>
            <w:r w:rsidRPr="00743241">
              <w:rPr>
                <w:rFonts w:ascii="宋体" w:hAnsi="宋体" w:hint="eastAsia"/>
                <w:color w:val="000000" w:themeColor="text1"/>
                <w:sz w:val="18"/>
                <w:szCs w:val="18"/>
              </w:rPr>
              <w:t>第四条　县级以上人民政府农业机械主管部门负责本行政区域内的农业机械安全监督管理工作，其农业机械安全监督管理机构(以下简称农机监理机构)负责具体实施农业机械安全监督管理工作。</w:t>
            </w:r>
          </w:p>
          <w:p w:rsidR="00EE1423" w:rsidRPr="00743241" w:rsidRDefault="00EE1423" w:rsidP="00F3422C">
            <w:pPr>
              <w:adjustRightInd w:val="0"/>
              <w:snapToGrid w:val="0"/>
              <w:spacing w:line="240" w:lineRule="exact"/>
              <w:ind w:firstLine="390"/>
              <w:rPr>
                <w:rFonts w:ascii="宋体" w:hAnsi="宋体"/>
                <w:color w:val="000000" w:themeColor="text1"/>
                <w:sz w:val="18"/>
                <w:szCs w:val="18"/>
              </w:rPr>
            </w:pPr>
            <w:r w:rsidRPr="00743241">
              <w:rPr>
                <w:rFonts w:ascii="宋体" w:hAnsi="宋体" w:hint="eastAsia"/>
                <w:color w:val="000000" w:themeColor="text1"/>
                <w:sz w:val="18"/>
                <w:szCs w:val="18"/>
              </w:rPr>
              <w:t>第五条　农机监理机构办理农业机械登记，核发牌证，进行安全技术检验，对驾驶人考试、发证，审验驾驶证，进行安全生产检查，处理违法行为，应当依法行政。</w:t>
            </w:r>
          </w:p>
          <w:p w:rsidR="00EE1423" w:rsidRPr="00743241" w:rsidRDefault="00EE1423" w:rsidP="00F3422C">
            <w:pPr>
              <w:adjustRightInd w:val="0"/>
              <w:snapToGrid w:val="0"/>
              <w:spacing w:line="240" w:lineRule="exact"/>
              <w:rPr>
                <w:rFonts w:ascii="宋体" w:hAnsi="宋体"/>
                <w:color w:val="000000" w:themeColor="text1"/>
                <w:sz w:val="18"/>
                <w:szCs w:val="18"/>
              </w:rPr>
            </w:pPr>
          </w:p>
        </w:tc>
        <w:tc>
          <w:tcPr>
            <w:tcW w:w="1987" w:type="dxa"/>
            <w:vAlign w:val="center"/>
          </w:tcPr>
          <w:p w:rsidR="00EE1423" w:rsidRPr="00743241" w:rsidRDefault="00EE1423" w:rsidP="00F3422C">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1.告知责任：农机管理部门</w:t>
            </w:r>
            <w:r w:rsidRPr="00743241">
              <w:rPr>
                <w:rFonts w:ascii="宋体" w:hAnsi="宋体" w:hint="eastAsia"/>
                <w:color w:val="000000" w:themeColor="text1"/>
                <w:sz w:val="18"/>
                <w:szCs w:val="18"/>
              </w:rPr>
              <w:t>应告知相对人检查的目的、内容、要求、方法（暗访不告知）</w:t>
            </w:r>
            <w:r w:rsidRPr="00743241">
              <w:rPr>
                <w:rFonts w:ascii="宋体" w:hAnsi="宋体" w:cs="宋体" w:hint="eastAsia"/>
                <w:color w:val="000000" w:themeColor="text1"/>
                <w:kern w:val="0"/>
                <w:sz w:val="18"/>
                <w:szCs w:val="18"/>
              </w:rPr>
              <w:t>。</w:t>
            </w:r>
          </w:p>
          <w:p w:rsidR="00EE1423" w:rsidRPr="00743241" w:rsidRDefault="00EE1423" w:rsidP="00F3422C">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2.检查责任：农机管理部门在进行检查时，</w:t>
            </w:r>
            <w:r w:rsidRPr="00743241">
              <w:rPr>
                <w:rFonts w:ascii="宋体" w:hAnsi="宋体"/>
                <w:color w:val="000000" w:themeColor="text1"/>
                <w:sz w:val="18"/>
                <w:szCs w:val="18"/>
              </w:rPr>
              <w:t>执法人员不得少于两人，并应当向当事人或者有关人员出示证件。当事人或者有关人员应当如实回答询问，并协助调查或者检查，不得阻挠。询问或者检查应当制作笔录。</w:t>
            </w:r>
          </w:p>
          <w:p w:rsidR="00EE1423" w:rsidRPr="00743241" w:rsidRDefault="00EE1423" w:rsidP="00F3422C">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3.处理责任：</w:t>
            </w:r>
            <w:r w:rsidRPr="00743241">
              <w:rPr>
                <w:rFonts w:ascii="宋体" w:hAnsi="宋体" w:hint="eastAsia"/>
                <w:color w:val="000000" w:themeColor="text1"/>
                <w:sz w:val="18"/>
                <w:szCs w:val="18"/>
              </w:rPr>
              <w:t>农机管理部门对群众举报、控告或者其他机关移送、相对人交代以及通过其他渠道发现的</w:t>
            </w:r>
            <w:r w:rsidRPr="00743241">
              <w:rPr>
                <w:rFonts w:ascii="宋体" w:hAnsi="宋体" w:cs="宋体" w:hint="eastAsia"/>
                <w:color w:val="000000" w:themeColor="text1"/>
                <w:kern w:val="0"/>
                <w:sz w:val="18"/>
                <w:szCs w:val="18"/>
              </w:rPr>
              <w:t>农业机械安全生产</w:t>
            </w:r>
            <w:r w:rsidRPr="00743241">
              <w:rPr>
                <w:rFonts w:ascii="宋体" w:hAnsi="宋体" w:hint="eastAsia"/>
                <w:color w:val="000000" w:themeColor="text1"/>
                <w:sz w:val="18"/>
                <w:szCs w:val="18"/>
              </w:rPr>
              <w:t>的违法事项，按照有关程序办理。</w:t>
            </w:r>
          </w:p>
          <w:p w:rsidR="00EE1423" w:rsidRPr="00743241" w:rsidRDefault="00EE1423" w:rsidP="00F3422C">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4.监管责任：继续加强拖拉机培训机构的监督检查。</w:t>
            </w:r>
          </w:p>
          <w:p w:rsidR="00EE1423" w:rsidRPr="00743241" w:rsidRDefault="00EE1423" w:rsidP="00F3422C">
            <w:pPr>
              <w:adjustRightInd w:val="0"/>
              <w:snapToGrid w:val="0"/>
              <w:spacing w:line="240" w:lineRule="exact"/>
              <w:ind w:firstLineChars="200" w:firstLine="36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5.其他法律法规规章文件规定应履行的责任。</w:t>
            </w:r>
          </w:p>
        </w:tc>
        <w:tc>
          <w:tcPr>
            <w:tcW w:w="6373"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1.【规章】《广西壮族自治区行政执法程序规定》（1997年12月3日广西壮族自治区人民政府令第13号发布) 第十九条 行政执法机关对相对人遵守法律、法规、规章的情况实施监督检查应遵守以下规定：（一）有明确、合法的目的；（二）应告知相对人检查的目的、内容、要求、方法；（三）现场检查情况应制作笔录，笔录应由相对人核对无误后签名或盖章；（四）检查中涉及国家机密的事项，应予保密；（五）检查中涉及相对人的个人隐私、商业秘密或者技术秘密等，依法应当保密的，不得擅自公开或者泄露。</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2.【法律】《中华人民共和国行政处罚法》（</w:t>
            </w:r>
            <w:smartTag w:uri="urn:schemas-microsoft-com:office:smarttags" w:element="chsdate">
              <w:smartTagPr>
                <w:attr w:name="Year" w:val="1996"/>
                <w:attr w:name="Month" w:val="3"/>
                <w:attr w:name="Day" w:val="17"/>
                <w:attr w:name="IsLunarDate" w:val="False"/>
                <w:attr w:name="IsROCDate" w:val="False"/>
              </w:smartTagPr>
              <w:r w:rsidRPr="00743241">
                <w:rPr>
                  <w:rFonts w:ascii="宋体" w:hAnsi="宋体" w:cs="宋体" w:hint="eastAsia"/>
                  <w:color w:val="000000" w:themeColor="text1"/>
                  <w:kern w:val="0"/>
                  <w:sz w:val="18"/>
                  <w:szCs w:val="18"/>
                </w:rPr>
                <w:t>1996年3月17日</w:t>
              </w:r>
            </w:smartTag>
            <w:r w:rsidRPr="00743241">
              <w:rPr>
                <w:rFonts w:ascii="宋体" w:hAnsi="宋体" w:cs="宋体" w:hint="eastAsia"/>
                <w:color w:val="000000" w:themeColor="text1"/>
                <w:kern w:val="0"/>
                <w:sz w:val="18"/>
                <w:szCs w:val="18"/>
              </w:rPr>
              <w:t>中华人民共和国主席令第六十三号公布，</w:t>
            </w:r>
            <w:smartTag w:uri="urn:schemas-microsoft-com:office:smarttags" w:element="chsdate">
              <w:smartTagPr>
                <w:attr w:name="Year" w:val="2009"/>
                <w:attr w:name="Month" w:val="8"/>
                <w:attr w:name="Day" w:val="27"/>
                <w:attr w:name="IsLunarDate" w:val="False"/>
                <w:attr w:name="IsROCDate" w:val="False"/>
              </w:smartTagPr>
              <w:r w:rsidRPr="00743241">
                <w:rPr>
                  <w:rFonts w:ascii="宋体" w:hAnsi="宋体" w:cs="宋体" w:hint="eastAsia"/>
                  <w:color w:val="000000" w:themeColor="text1"/>
                  <w:kern w:val="0"/>
                  <w:sz w:val="18"/>
                  <w:szCs w:val="18"/>
                </w:rPr>
                <w:t>2009年8月27日</w:t>
              </w:r>
            </w:smartTag>
            <w:r w:rsidRPr="00743241">
              <w:rPr>
                <w:rFonts w:ascii="宋体" w:hAnsi="宋体" w:cs="宋体" w:hint="eastAsia"/>
                <w:color w:val="000000" w:themeColor="text1"/>
                <w:kern w:val="0"/>
                <w:sz w:val="18"/>
                <w:szCs w:val="18"/>
              </w:rPr>
              <w:t>中华人民共和国主席令第十八号修订）</w:t>
            </w:r>
            <w:r w:rsidRPr="00743241">
              <w:rPr>
                <w:rFonts w:ascii="宋体" w:hAnsi="宋体"/>
                <w:color w:val="000000" w:themeColor="text1"/>
                <w:sz w:val="18"/>
                <w:szCs w:val="18"/>
              </w:rPr>
              <w:t>第三十七条　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3.【规章】《广西壮族自治区行政执法程序规定》（1997年12月3日广西壮族自治区人民政府令第13号发布) 第二十七条 行政执法机关对群众举报、控告或者其他机关移送、相对人交代以及通过其他渠道发现的应当给予行政处罚的违法事项，应按下列程序办理：（一）登记立案；（二）调查取证；（三）处理；（四）制作处理决定书；（五）送达。</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4.【规章】《拖拉机驾驶培训管理办法》（</w:t>
            </w:r>
            <w:smartTag w:uri="urn:schemas-microsoft-com:office:smarttags" w:element="chsdate">
              <w:smartTagPr>
                <w:attr w:name="Year" w:val="2004"/>
                <w:attr w:name="Month" w:val="8"/>
                <w:attr w:name="Day" w:val="15"/>
                <w:attr w:name="IsLunarDate" w:val="False"/>
                <w:attr w:name="IsROCDate" w:val="False"/>
              </w:smartTagPr>
              <w:r w:rsidRPr="00743241">
                <w:rPr>
                  <w:rFonts w:ascii="宋体" w:hAnsi="宋体" w:cs="宋体" w:hint="eastAsia"/>
                  <w:color w:val="000000" w:themeColor="text1"/>
                  <w:kern w:val="0"/>
                  <w:sz w:val="18"/>
                  <w:szCs w:val="18"/>
                </w:rPr>
                <w:t>2004年8月15日</w:t>
              </w:r>
            </w:smartTag>
            <w:r w:rsidRPr="00743241">
              <w:rPr>
                <w:rFonts w:ascii="宋体" w:hAnsi="宋体" w:cs="宋体" w:hint="eastAsia"/>
                <w:color w:val="000000" w:themeColor="text1"/>
                <w:kern w:val="0"/>
                <w:sz w:val="18"/>
                <w:szCs w:val="18"/>
              </w:rPr>
              <w:t>农业部令第41号公布）第二十二条 县级以上地方人民政府农机主管部门应当对拖拉机驾驶培训机构进行监督检查，发现违反本办法行为的，应当依照职权调查处理。需由省级人民政府农机主管部门处理的，应当及时报请决定。</w:t>
            </w:r>
          </w:p>
          <w:p w:rsidR="00EE1423" w:rsidRPr="00743241" w:rsidRDefault="00EE1423" w:rsidP="00F3422C">
            <w:pPr>
              <w:adjustRightInd w:val="0"/>
              <w:snapToGrid w:val="0"/>
              <w:spacing w:line="240" w:lineRule="exact"/>
              <w:rPr>
                <w:rFonts w:ascii="宋体" w:hAnsi="宋体"/>
                <w:color w:val="000000" w:themeColor="text1"/>
                <w:sz w:val="18"/>
                <w:szCs w:val="18"/>
              </w:rPr>
            </w:pPr>
          </w:p>
        </w:tc>
        <w:tc>
          <w:tcPr>
            <w:tcW w:w="1570" w:type="dxa"/>
            <w:vAlign w:val="center"/>
          </w:tcPr>
          <w:p w:rsidR="00EE1423" w:rsidRPr="00743241" w:rsidRDefault="00EE1423" w:rsidP="00F3422C">
            <w:pPr>
              <w:widowControl/>
              <w:spacing w:line="240" w:lineRule="exact"/>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下列情形的，行政机关及相关工作人员应承担相应责任：            </w:t>
            </w:r>
          </w:p>
          <w:p w:rsidR="00EE1423" w:rsidRPr="00743241" w:rsidRDefault="00EE1423" w:rsidP="00F3422C">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1.</w:t>
            </w:r>
            <w:r w:rsidRPr="00743241">
              <w:rPr>
                <w:rFonts w:ascii="宋体" w:hAnsi="宋体" w:hint="eastAsia"/>
                <w:color w:val="000000" w:themeColor="text1"/>
                <w:sz w:val="18"/>
                <w:szCs w:val="18"/>
              </w:rPr>
              <w:t>没有法定或者规定依据实施检查；</w:t>
            </w:r>
          </w:p>
          <w:p w:rsidR="00EE1423" w:rsidRPr="00743241" w:rsidRDefault="00EE1423" w:rsidP="00F3422C">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2.无具体理由、事项、内容实施检查；</w:t>
            </w:r>
          </w:p>
          <w:p w:rsidR="00EE1423" w:rsidRPr="00743241" w:rsidRDefault="00EE1423" w:rsidP="00F3422C">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3.放弃、推诿、拖延、拒绝履行检查职责的；</w:t>
            </w:r>
          </w:p>
          <w:p w:rsidR="00EE1423" w:rsidRPr="00743241" w:rsidRDefault="00EE1423" w:rsidP="00F3422C">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4.对发现的违法行为不制止、不纠正的；</w:t>
            </w:r>
          </w:p>
          <w:p w:rsidR="00EE1423" w:rsidRPr="00743241" w:rsidRDefault="00EE1423" w:rsidP="00F3422C">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5.</w:t>
            </w:r>
            <w:r w:rsidRPr="00743241">
              <w:rPr>
                <w:rFonts w:ascii="宋体" w:hAnsi="宋体" w:hint="eastAsia"/>
                <w:color w:val="000000" w:themeColor="text1"/>
                <w:sz w:val="18"/>
                <w:szCs w:val="18"/>
              </w:rPr>
              <w:t>侵犯被检查对象合法权益；</w:t>
            </w:r>
          </w:p>
          <w:p w:rsidR="00EE1423" w:rsidRPr="00743241" w:rsidRDefault="00EE1423" w:rsidP="00F3422C">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6.其他违反法律法规规章文件规定的行为。</w:t>
            </w:r>
          </w:p>
        </w:tc>
        <w:tc>
          <w:tcPr>
            <w:tcW w:w="4482"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1.【规章】《广西壮族自治区行政过错责任追究办法》（2007年4月25日广西壮族自治区人民政府令第24号公布）第十一条  行政机关及其工作人员在实施行政监督检查过程中，有下列情形之一的，应当追究行政过错责任：（一）没有法定或者规定依据实施检查；（二）没有具体理由、事项、内容、对象实施检查；（三）放弃、推诿、拖延、拒绝履行检查职责；（四）发现违法行为不依法制止、纠正；（五）侵犯被检查对象合法权益；（六）其他违反行政监督检查规定的情形。</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5.同1。</w:t>
            </w:r>
          </w:p>
        </w:tc>
        <w:tc>
          <w:tcPr>
            <w:tcW w:w="756" w:type="dxa"/>
            <w:vAlign w:val="center"/>
          </w:tcPr>
          <w:p w:rsidR="00EE1423" w:rsidRPr="00743241" w:rsidRDefault="00EE1423" w:rsidP="00F3422C">
            <w:pPr>
              <w:adjustRightInd w:val="0"/>
              <w:snapToGrid w:val="0"/>
              <w:spacing w:line="240" w:lineRule="exact"/>
              <w:rPr>
                <w:rFonts w:ascii="宋体" w:hAnsi="宋体"/>
                <w:color w:val="000000" w:themeColor="text1"/>
                <w:sz w:val="18"/>
                <w:szCs w:val="18"/>
              </w:rPr>
            </w:pPr>
          </w:p>
        </w:tc>
      </w:tr>
      <w:tr w:rsidR="00EE1423" w:rsidRPr="00743241" w:rsidTr="00FD52DB">
        <w:trPr>
          <w:trHeight w:val="14392"/>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253</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行政确认</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农作物种子质量纠纷田间现场鉴定</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【规章】《农作物种子质量纠纷田间现场鉴定办法》（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年中华人民共和国农业部令第</w:t>
            </w:r>
            <w:r w:rsidRPr="00743241">
              <w:rPr>
                <w:rFonts w:ascii="宋体" w:hAnsi="宋体"/>
                <w:color w:val="000000" w:themeColor="text1"/>
                <w:sz w:val="18"/>
                <w:szCs w:val="18"/>
              </w:rPr>
              <w:t>28</w:t>
            </w:r>
            <w:r w:rsidRPr="00743241">
              <w:rPr>
                <w:rFonts w:ascii="宋体" w:hAnsi="宋体" w:hint="eastAsia"/>
                <w:color w:val="000000" w:themeColor="text1"/>
                <w:sz w:val="18"/>
                <w:szCs w:val="18"/>
              </w:rPr>
              <w:t>号）第二条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本办法所称现场鉴定是指农作物种子在大田种植后，因种子质量或者栽培、气候等原因，导致田间出苗、植株生长、作物产量、产品品质等受到影响，双方当事人对造成事故的原因或损失程度存在分歧，为确定事故原因或（和）损失程度而进行的田间现场技术鉴定活动。</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现场鉴定由田间现场所在地县级以上地方人民政府农业行政主管部门所属的种子管理机构组织实施。</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受理责任：负责对鉴定对象进行现场及必要的社会调查，收集整理有关重要资料。</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审查和决定责任：组织专家组进行现场鉴定。</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送达责任：送达现场鉴定书。</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事后监管责任：加强事中事后的监管。</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其他法律法规规章文件应履行的责任。</w:t>
            </w:r>
          </w:p>
        </w:tc>
        <w:tc>
          <w:tcPr>
            <w:tcW w:w="6373"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【规章】《农作物种子质量纠纷田间现场鉴定办法》（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年中华人民共和国农业部令第</w:t>
            </w:r>
            <w:r w:rsidRPr="00743241">
              <w:rPr>
                <w:rFonts w:ascii="宋体" w:hAnsi="宋体"/>
                <w:color w:val="000000" w:themeColor="text1"/>
                <w:sz w:val="18"/>
                <w:szCs w:val="18"/>
              </w:rPr>
              <w:t>28</w:t>
            </w:r>
            <w:r w:rsidRPr="00743241">
              <w:rPr>
                <w:rFonts w:ascii="宋体" w:hAnsi="宋体" w:hint="eastAsia"/>
                <w:color w:val="000000" w:themeColor="text1"/>
                <w:sz w:val="18"/>
                <w:szCs w:val="18"/>
              </w:rPr>
              <w:t>号）第三条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现场鉴定由田间现场所在地县级以上地方人民政府农业行政主管部门所属的种子管理机构组织实施。</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种子质量纠纷处理机构根据需要可以申请现场鉴定</w:t>
            </w:r>
            <w:r w:rsidRPr="00743241">
              <w:rPr>
                <w:rFonts w:ascii="宋体" w:hAnsi="宋体"/>
                <w:color w:val="000000" w:themeColor="text1"/>
                <w:sz w:val="18"/>
                <w:szCs w:val="18"/>
              </w:rPr>
              <w:t>;</w:t>
            </w:r>
            <w:r w:rsidRPr="00743241">
              <w:rPr>
                <w:rFonts w:ascii="宋体" w:hAnsi="宋体" w:hint="eastAsia"/>
                <w:color w:val="000000" w:themeColor="text1"/>
                <w:sz w:val="18"/>
                <w:szCs w:val="18"/>
              </w:rPr>
              <w:t>种子质量纠纷当事人可以共同申请现场鉴定，也可以单独申请现场鉴定。鉴定申请一般以书面形式提出，说明鉴定的内容和理由，并提供相关材料。口头提出鉴定申请的，种子管理机构应当制作笔录，并请申请人签字确认。</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【规章】《农作物种子质量纠纷田间现场鉴定办法》（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年中华人民共和国农业部令第</w:t>
            </w:r>
            <w:r w:rsidRPr="00743241">
              <w:rPr>
                <w:rFonts w:ascii="宋体" w:hAnsi="宋体"/>
                <w:color w:val="000000" w:themeColor="text1"/>
                <w:sz w:val="18"/>
                <w:szCs w:val="18"/>
              </w:rPr>
              <w:t>28</w:t>
            </w:r>
            <w:r w:rsidRPr="00743241">
              <w:rPr>
                <w:rFonts w:ascii="宋体" w:hAnsi="宋体" w:hint="eastAsia"/>
                <w:color w:val="000000" w:themeColor="text1"/>
                <w:sz w:val="18"/>
                <w:szCs w:val="18"/>
              </w:rPr>
              <w:t>号）第六条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现场鉴定由种子管理机构组织专家鉴定组进行。专家鉴定组由鉴定所涉及作物的育种、栽培、种子管理等方面的专家组成，必要时可邀请植物保护、气象、土壤肥料等方面的专家参加。专家鉴定组名单应当征求申请人和当事人的意见，可以不受行政区域的限制。参加鉴定的专家应当具有高级专业技术职称、具有相应的专门知识和实际工作经验、从事相关专业领域的工作</w:t>
            </w:r>
            <w:r w:rsidRPr="00743241">
              <w:rPr>
                <w:rFonts w:ascii="宋体" w:hAnsi="宋体"/>
                <w:color w:val="000000" w:themeColor="text1"/>
                <w:sz w:val="18"/>
                <w:szCs w:val="18"/>
              </w:rPr>
              <w:t>5</w:t>
            </w:r>
            <w:r w:rsidRPr="00743241">
              <w:rPr>
                <w:rFonts w:ascii="宋体" w:hAnsi="宋体" w:hint="eastAsia"/>
                <w:color w:val="000000" w:themeColor="text1"/>
                <w:sz w:val="18"/>
                <w:szCs w:val="18"/>
              </w:rPr>
              <w:t>年以上。纠纷所涉品种的选育人为鉴定组成员的，其资格不受前款条件的限制。第七条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专家鉴定组人数应为</w:t>
            </w:r>
            <w:r w:rsidRPr="00743241">
              <w:rPr>
                <w:rFonts w:ascii="宋体" w:hAnsi="宋体"/>
                <w:color w:val="000000" w:themeColor="text1"/>
                <w:sz w:val="18"/>
                <w:szCs w:val="18"/>
              </w:rPr>
              <w:t>3</w:t>
            </w:r>
            <w:r w:rsidRPr="00743241">
              <w:rPr>
                <w:rFonts w:ascii="宋体" w:hAnsi="宋体" w:hint="eastAsia"/>
                <w:color w:val="000000" w:themeColor="text1"/>
                <w:sz w:val="18"/>
                <w:szCs w:val="18"/>
              </w:rPr>
              <w:t>人以上的单数，由一名组长和若干成员组成。第八条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专家鉴定组成员有下列情形之一的，应当回避，申请人也可以口头或者书面申请其回避</w:t>
            </w:r>
            <w:r w:rsidRPr="00743241">
              <w:rPr>
                <w:rFonts w:ascii="宋体" w:hAnsi="宋体"/>
                <w:color w:val="000000" w:themeColor="text1"/>
                <w:sz w:val="18"/>
                <w:szCs w:val="18"/>
              </w:rPr>
              <w:t>:(</w:t>
            </w:r>
            <w:r w:rsidRPr="00743241">
              <w:rPr>
                <w:rFonts w:ascii="宋体" w:hAnsi="宋体" w:hint="eastAsia"/>
                <w:color w:val="000000" w:themeColor="text1"/>
                <w:sz w:val="18"/>
                <w:szCs w:val="18"/>
              </w:rPr>
              <w:t>一</w:t>
            </w:r>
            <w:r w:rsidRPr="00743241">
              <w:rPr>
                <w:rFonts w:ascii="宋体" w:hAnsi="宋体"/>
                <w:color w:val="000000" w:themeColor="text1"/>
                <w:sz w:val="18"/>
                <w:szCs w:val="18"/>
              </w:rPr>
              <w:t>)</w:t>
            </w:r>
            <w:r w:rsidRPr="00743241">
              <w:rPr>
                <w:rFonts w:ascii="宋体" w:hAnsi="宋体" w:hint="eastAsia"/>
                <w:color w:val="000000" w:themeColor="text1"/>
                <w:sz w:val="18"/>
                <w:szCs w:val="18"/>
              </w:rPr>
              <w:t>是种子质量纠纷当事人或者当事人的近亲属的</w:t>
            </w:r>
            <w:r w:rsidRPr="00743241">
              <w:rPr>
                <w:rFonts w:ascii="宋体" w:hAnsi="宋体"/>
                <w:color w:val="000000" w:themeColor="text1"/>
                <w:sz w:val="18"/>
                <w:szCs w:val="18"/>
              </w:rPr>
              <w:t>;(</w:t>
            </w:r>
            <w:r w:rsidRPr="00743241">
              <w:rPr>
                <w:rFonts w:ascii="宋体" w:hAnsi="宋体" w:hint="eastAsia"/>
                <w:color w:val="000000" w:themeColor="text1"/>
                <w:sz w:val="18"/>
                <w:szCs w:val="18"/>
              </w:rPr>
              <w:t>二</w:t>
            </w:r>
            <w:r w:rsidRPr="00743241">
              <w:rPr>
                <w:rFonts w:ascii="宋体" w:hAnsi="宋体"/>
                <w:color w:val="000000" w:themeColor="text1"/>
                <w:sz w:val="18"/>
                <w:szCs w:val="18"/>
              </w:rPr>
              <w:t>)</w:t>
            </w:r>
            <w:r w:rsidRPr="00743241">
              <w:rPr>
                <w:rFonts w:ascii="宋体" w:hAnsi="宋体" w:hint="eastAsia"/>
                <w:color w:val="000000" w:themeColor="text1"/>
                <w:sz w:val="18"/>
                <w:szCs w:val="18"/>
              </w:rPr>
              <w:t>与种子质量纠纷有利害关系的</w:t>
            </w:r>
            <w:r w:rsidRPr="00743241">
              <w:rPr>
                <w:rFonts w:ascii="宋体" w:hAnsi="宋体"/>
                <w:color w:val="000000" w:themeColor="text1"/>
                <w:sz w:val="18"/>
                <w:szCs w:val="18"/>
              </w:rPr>
              <w:t>;(</w:t>
            </w:r>
            <w:r w:rsidRPr="00743241">
              <w:rPr>
                <w:rFonts w:ascii="宋体" w:hAnsi="宋体" w:hint="eastAsia"/>
                <w:color w:val="000000" w:themeColor="text1"/>
                <w:sz w:val="18"/>
                <w:szCs w:val="18"/>
              </w:rPr>
              <w:t>三</w:t>
            </w:r>
            <w:r w:rsidRPr="00743241">
              <w:rPr>
                <w:rFonts w:ascii="宋体" w:hAnsi="宋体"/>
                <w:color w:val="000000" w:themeColor="text1"/>
                <w:sz w:val="18"/>
                <w:szCs w:val="18"/>
              </w:rPr>
              <w:t>)</w:t>
            </w:r>
            <w:r w:rsidRPr="00743241">
              <w:rPr>
                <w:rFonts w:ascii="宋体" w:hAnsi="宋体" w:hint="eastAsia"/>
                <w:color w:val="000000" w:themeColor="text1"/>
                <w:sz w:val="18"/>
                <w:szCs w:val="18"/>
              </w:rPr>
              <w:t>与种子质量纠纷当事人有其他关系，可能影响公正鉴定的。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【规章】《农作物种子质量纠纷田间现场鉴定办法》（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年中华人民共和国农业部令第</w:t>
            </w:r>
            <w:r w:rsidRPr="00743241">
              <w:rPr>
                <w:rFonts w:ascii="宋体" w:hAnsi="宋体"/>
                <w:color w:val="000000" w:themeColor="text1"/>
                <w:sz w:val="18"/>
                <w:szCs w:val="18"/>
              </w:rPr>
              <w:t>28</w:t>
            </w:r>
            <w:r w:rsidRPr="00743241">
              <w:rPr>
                <w:rFonts w:ascii="宋体" w:hAnsi="宋体" w:hint="eastAsia"/>
                <w:color w:val="000000" w:themeColor="text1"/>
                <w:sz w:val="18"/>
                <w:szCs w:val="18"/>
              </w:rPr>
              <w:t>号）第十四条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专家鉴定组应当制作现场鉴定书。现场鉴定书应当包括以下主要内容</w:t>
            </w:r>
            <w:r w:rsidRPr="00743241">
              <w:rPr>
                <w:rFonts w:ascii="宋体" w:hAnsi="宋体"/>
                <w:color w:val="000000" w:themeColor="text1"/>
                <w:sz w:val="18"/>
                <w:szCs w:val="18"/>
              </w:rPr>
              <w:t>:(</w:t>
            </w:r>
            <w:r w:rsidRPr="00743241">
              <w:rPr>
                <w:rFonts w:ascii="宋体" w:hAnsi="宋体" w:hint="eastAsia"/>
                <w:color w:val="000000" w:themeColor="text1"/>
                <w:sz w:val="18"/>
                <w:szCs w:val="18"/>
              </w:rPr>
              <w:t>一</w:t>
            </w:r>
            <w:r w:rsidRPr="00743241">
              <w:rPr>
                <w:rFonts w:ascii="宋体" w:hAnsi="宋体"/>
                <w:color w:val="000000" w:themeColor="text1"/>
                <w:sz w:val="18"/>
                <w:szCs w:val="18"/>
              </w:rPr>
              <w:t>)</w:t>
            </w:r>
            <w:r w:rsidRPr="00743241">
              <w:rPr>
                <w:rFonts w:ascii="宋体" w:hAnsi="宋体" w:hint="eastAsia"/>
                <w:color w:val="000000" w:themeColor="text1"/>
                <w:sz w:val="18"/>
                <w:szCs w:val="18"/>
              </w:rPr>
              <w:t>鉴定申请人名称、地址、受理鉴定日期等基本情况</w:t>
            </w:r>
            <w:r w:rsidRPr="00743241">
              <w:rPr>
                <w:rFonts w:ascii="宋体" w:hAnsi="宋体"/>
                <w:color w:val="000000" w:themeColor="text1"/>
                <w:sz w:val="18"/>
                <w:szCs w:val="18"/>
              </w:rPr>
              <w:t>;(</w:t>
            </w:r>
            <w:r w:rsidRPr="00743241">
              <w:rPr>
                <w:rFonts w:ascii="宋体" w:hAnsi="宋体" w:hint="eastAsia"/>
                <w:color w:val="000000" w:themeColor="text1"/>
                <w:sz w:val="18"/>
                <w:szCs w:val="18"/>
              </w:rPr>
              <w:t>二</w:t>
            </w:r>
            <w:r w:rsidRPr="00743241">
              <w:rPr>
                <w:rFonts w:ascii="宋体" w:hAnsi="宋体"/>
                <w:color w:val="000000" w:themeColor="text1"/>
                <w:sz w:val="18"/>
                <w:szCs w:val="18"/>
              </w:rPr>
              <w:t>)</w:t>
            </w:r>
            <w:r w:rsidRPr="00743241">
              <w:rPr>
                <w:rFonts w:ascii="宋体" w:hAnsi="宋体" w:hint="eastAsia"/>
                <w:color w:val="000000" w:themeColor="text1"/>
                <w:sz w:val="18"/>
                <w:szCs w:val="18"/>
              </w:rPr>
              <w:t>鉴定的目的、要求</w:t>
            </w:r>
            <w:r w:rsidRPr="00743241">
              <w:rPr>
                <w:rFonts w:ascii="宋体" w:hAnsi="宋体"/>
                <w:color w:val="000000" w:themeColor="text1"/>
                <w:sz w:val="18"/>
                <w:szCs w:val="18"/>
              </w:rPr>
              <w:t>;(</w:t>
            </w:r>
            <w:r w:rsidRPr="00743241">
              <w:rPr>
                <w:rFonts w:ascii="宋体" w:hAnsi="宋体" w:hint="eastAsia"/>
                <w:color w:val="000000" w:themeColor="text1"/>
                <w:sz w:val="18"/>
                <w:szCs w:val="18"/>
              </w:rPr>
              <w:t>三</w:t>
            </w:r>
            <w:r w:rsidRPr="00743241">
              <w:rPr>
                <w:rFonts w:ascii="宋体" w:hAnsi="宋体"/>
                <w:color w:val="000000" w:themeColor="text1"/>
                <w:sz w:val="18"/>
                <w:szCs w:val="18"/>
              </w:rPr>
              <w:t>)</w:t>
            </w:r>
            <w:r w:rsidRPr="00743241">
              <w:rPr>
                <w:rFonts w:ascii="宋体" w:hAnsi="宋体" w:hint="eastAsia"/>
                <w:color w:val="000000" w:themeColor="text1"/>
                <w:sz w:val="18"/>
                <w:szCs w:val="18"/>
              </w:rPr>
              <w:t>有关的调查材料</w:t>
            </w:r>
            <w:r w:rsidRPr="00743241">
              <w:rPr>
                <w:rFonts w:ascii="宋体" w:hAnsi="宋体"/>
                <w:color w:val="000000" w:themeColor="text1"/>
                <w:sz w:val="18"/>
                <w:szCs w:val="18"/>
              </w:rPr>
              <w:t>;(</w:t>
            </w:r>
            <w:r w:rsidRPr="00743241">
              <w:rPr>
                <w:rFonts w:ascii="宋体" w:hAnsi="宋体" w:hint="eastAsia"/>
                <w:color w:val="000000" w:themeColor="text1"/>
                <w:sz w:val="18"/>
                <w:szCs w:val="18"/>
              </w:rPr>
              <w:t>四</w:t>
            </w:r>
            <w:r w:rsidRPr="00743241">
              <w:rPr>
                <w:rFonts w:ascii="宋体" w:hAnsi="宋体"/>
                <w:color w:val="000000" w:themeColor="text1"/>
                <w:sz w:val="18"/>
                <w:szCs w:val="18"/>
              </w:rPr>
              <w:t>)</w:t>
            </w:r>
            <w:r w:rsidRPr="00743241">
              <w:rPr>
                <w:rFonts w:ascii="宋体" w:hAnsi="宋体" w:hint="eastAsia"/>
                <w:color w:val="000000" w:themeColor="text1"/>
                <w:sz w:val="18"/>
                <w:szCs w:val="18"/>
              </w:rPr>
              <w:t>对鉴定方法、依据、过程的说明</w:t>
            </w:r>
            <w:r w:rsidRPr="00743241">
              <w:rPr>
                <w:rFonts w:ascii="宋体" w:hAnsi="宋体"/>
                <w:color w:val="000000" w:themeColor="text1"/>
                <w:sz w:val="18"/>
                <w:szCs w:val="18"/>
              </w:rPr>
              <w:t>;(</w:t>
            </w:r>
            <w:r w:rsidRPr="00743241">
              <w:rPr>
                <w:rFonts w:ascii="宋体" w:hAnsi="宋体" w:hint="eastAsia"/>
                <w:color w:val="000000" w:themeColor="text1"/>
                <w:sz w:val="18"/>
                <w:szCs w:val="18"/>
              </w:rPr>
              <w:t>五</w:t>
            </w:r>
            <w:r w:rsidRPr="00743241">
              <w:rPr>
                <w:rFonts w:ascii="宋体" w:hAnsi="宋体"/>
                <w:color w:val="000000" w:themeColor="text1"/>
                <w:sz w:val="18"/>
                <w:szCs w:val="18"/>
              </w:rPr>
              <w:t>)</w:t>
            </w:r>
            <w:r w:rsidRPr="00743241">
              <w:rPr>
                <w:rFonts w:ascii="宋体" w:hAnsi="宋体" w:hint="eastAsia"/>
                <w:color w:val="000000" w:themeColor="text1"/>
                <w:sz w:val="18"/>
                <w:szCs w:val="18"/>
              </w:rPr>
              <w:t>鉴定结论</w:t>
            </w:r>
            <w:r w:rsidRPr="00743241">
              <w:rPr>
                <w:rFonts w:ascii="宋体" w:hAnsi="宋体"/>
                <w:color w:val="000000" w:themeColor="text1"/>
                <w:sz w:val="18"/>
                <w:szCs w:val="18"/>
              </w:rPr>
              <w:t>;(</w:t>
            </w:r>
            <w:r w:rsidRPr="00743241">
              <w:rPr>
                <w:rFonts w:ascii="宋体" w:hAnsi="宋体" w:hint="eastAsia"/>
                <w:color w:val="000000" w:themeColor="text1"/>
                <w:sz w:val="18"/>
                <w:szCs w:val="18"/>
              </w:rPr>
              <w:t>六</w:t>
            </w:r>
            <w:r w:rsidRPr="00743241">
              <w:rPr>
                <w:rFonts w:ascii="宋体" w:hAnsi="宋体"/>
                <w:color w:val="000000" w:themeColor="text1"/>
                <w:sz w:val="18"/>
                <w:szCs w:val="18"/>
              </w:rPr>
              <w:t>)</w:t>
            </w:r>
            <w:r w:rsidRPr="00743241">
              <w:rPr>
                <w:rFonts w:ascii="宋体" w:hAnsi="宋体" w:hint="eastAsia"/>
                <w:color w:val="000000" w:themeColor="text1"/>
                <w:sz w:val="18"/>
                <w:szCs w:val="18"/>
              </w:rPr>
              <w:t>鉴定组成员名单</w:t>
            </w:r>
            <w:r w:rsidRPr="00743241">
              <w:rPr>
                <w:rFonts w:ascii="宋体" w:hAnsi="宋体"/>
                <w:color w:val="000000" w:themeColor="text1"/>
                <w:sz w:val="18"/>
                <w:szCs w:val="18"/>
              </w:rPr>
              <w:t>;(</w:t>
            </w:r>
            <w:r w:rsidRPr="00743241">
              <w:rPr>
                <w:rFonts w:ascii="宋体" w:hAnsi="宋体" w:hint="eastAsia"/>
                <w:color w:val="000000" w:themeColor="text1"/>
                <w:sz w:val="18"/>
                <w:szCs w:val="18"/>
              </w:rPr>
              <w:t>七</w:t>
            </w:r>
            <w:r w:rsidRPr="00743241">
              <w:rPr>
                <w:rFonts w:ascii="宋体" w:hAnsi="宋体"/>
                <w:color w:val="000000" w:themeColor="text1"/>
                <w:sz w:val="18"/>
                <w:szCs w:val="18"/>
              </w:rPr>
              <w:t>)</w:t>
            </w:r>
            <w:r w:rsidRPr="00743241">
              <w:rPr>
                <w:rFonts w:ascii="宋体" w:hAnsi="宋体" w:hint="eastAsia"/>
                <w:color w:val="000000" w:themeColor="text1"/>
                <w:sz w:val="18"/>
                <w:szCs w:val="18"/>
              </w:rPr>
              <w:t>其他需要说明的问题。</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现场鉴定书制作完成后，专家鉴定组应当及时交给组织鉴定的种子管理机构。种子管理机构应当在</w:t>
            </w:r>
            <w:r w:rsidRPr="00743241">
              <w:rPr>
                <w:rFonts w:ascii="宋体" w:hAnsi="宋体"/>
                <w:color w:val="000000" w:themeColor="text1"/>
                <w:sz w:val="18"/>
                <w:szCs w:val="18"/>
              </w:rPr>
              <w:t>5</w:t>
            </w:r>
            <w:r w:rsidRPr="00743241">
              <w:rPr>
                <w:rFonts w:ascii="宋体" w:hAnsi="宋体" w:hint="eastAsia"/>
                <w:color w:val="000000" w:themeColor="text1"/>
                <w:sz w:val="18"/>
                <w:szCs w:val="18"/>
              </w:rPr>
              <w:t>日内将现场鉴定书交付申请人。</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第十六条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对现场鉴定书有异议的，应当在收到现场鉴定书</w:t>
            </w:r>
            <w:r w:rsidRPr="00743241">
              <w:rPr>
                <w:rFonts w:ascii="宋体" w:hAnsi="宋体"/>
                <w:color w:val="000000" w:themeColor="text1"/>
                <w:sz w:val="18"/>
                <w:szCs w:val="18"/>
              </w:rPr>
              <w:t>15</w:t>
            </w:r>
            <w:r w:rsidRPr="00743241">
              <w:rPr>
                <w:rFonts w:ascii="宋体" w:hAnsi="宋体" w:hint="eastAsia"/>
                <w:color w:val="000000" w:themeColor="text1"/>
                <w:sz w:val="18"/>
                <w:szCs w:val="18"/>
              </w:rPr>
              <w:t>日内向原受理单位上一级种子管理机构提出再次鉴定申请，并说明理由。上一级种子管理机构对原鉴定的依据、方法、过程等进行审查，认为有必要和可能重新鉴定的，应当按本办法规定重新组织专家鉴定。再次鉴定申请只能提起一次。当事人双方共同提出鉴定申请的，再次鉴定申请由双方共同提出。当事人一方单独提出鉴定申请的，另一方当事人不得提出再次鉴定申请。</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 xml:space="preserve">4. </w:t>
            </w:r>
            <w:r w:rsidRPr="00743241">
              <w:rPr>
                <w:rFonts w:ascii="宋体" w:hAnsi="宋体" w:hint="eastAsia"/>
                <w:color w:val="000000" w:themeColor="text1"/>
                <w:sz w:val="18"/>
                <w:szCs w:val="18"/>
              </w:rPr>
              <w:t>【法律】《中华人民共和国行政许可法》（</w:t>
            </w:r>
            <w:r w:rsidRPr="00743241">
              <w:rPr>
                <w:rFonts w:ascii="宋体" w:hAnsi="宋体"/>
                <w:color w:val="000000" w:themeColor="text1"/>
                <w:sz w:val="18"/>
                <w:szCs w:val="18"/>
              </w:rPr>
              <w:t>2003</w:t>
            </w:r>
            <w:r w:rsidRPr="00743241">
              <w:rPr>
                <w:rFonts w:ascii="宋体" w:hAnsi="宋体" w:hint="eastAsia"/>
                <w:color w:val="000000" w:themeColor="text1"/>
                <w:sz w:val="18"/>
                <w:szCs w:val="18"/>
              </w:rPr>
              <w:t>年主席令第七号公布）第六十一条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行政机关应当建立健全监督制度，通过核查反映被许可人从事行政许可事项活动情况的有关材料，履行监督责任。</w:t>
            </w: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因履行或不正确履行行政职责，有下列情形的，行政机关及相关工作人员应承担相应责任：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玩忽职守、贻误工作的；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违反廉政纪律行为的；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滥用职权，侵害公民、法人或者其他组织合法权益的；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泄露相关秘密、隐私的</w:t>
            </w:r>
            <w:r w:rsidRPr="00743241">
              <w:rPr>
                <w:rFonts w:ascii="宋体"/>
                <w:color w:val="000000" w:themeColor="text1"/>
                <w:sz w:val="18"/>
                <w:szCs w:val="18"/>
              </w:rPr>
              <w:t>.</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违反公务员职业道德，工作作风懈怠、工作态度恶劣的；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其他违反法律法规政策规定的行为。</w:t>
            </w:r>
          </w:p>
        </w:tc>
        <w:tc>
          <w:tcPr>
            <w:tcW w:w="4482" w:type="dxa"/>
            <w:vAlign w:val="center"/>
          </w:tcPr>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号）第二十条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有下列行为之一的，给予记过、记大过处分；情节较重的，给予降级或者撤职处分；情节严重的，给予开除处分：（四）其他玩忽职守、贻误工作的行为。</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号）第二十三条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贪污、索贿、受贿、行贿、介绍贿赂、挪用公款、利用职务之便为自己或者他人谋取私利、巨额财产来源不明等违反廉政纪律行为的，给予记过或者记大过处分；情节较重的，给予降级或者撤职处分；情节严重的，给予开除处分。</w:t>
            </w:r>
            <w:r w:rsidRPr="00743241">
              <w:rPr>
                <w:rFonts w:ascii="宋体" w:hAnsi="宋体"/>
                <w:color w:val="000000" w:themeColor="text1"/>
                <w:sz w:val="18"/>
                <w:szCs w:val="18"/>
              </w:rPr>
              <w:t xml:space="preserve">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号）第二十五条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有下列行为之一的，给予记过或者记大过处分；情节较重的，给予降级或者撤职处分；情节严重的，给予开除处分：（五）其他滥用职权，侵害公民、法人或者其他组织合法权益的行为。</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号）第二十六条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泄露国家秘密、工作秘密，或者泄露因履行职责掌握的商业秘密、个人隐私，造成不良后果的，给予警告、记过或者记大过处分；情节较重的，给予降级或者撤职处分；情节严重的，给予开除处分。</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号）第二十八条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严重违反公务员职业道德，工作作风懈怠、工作态度恶劣，造成不良影响的，给予警告、记过或者记大过处分。</w:t>
            </w:r>
          </w:p>
          <w:p w:rsidR="00EE1423" w:rsidRPr="00743241" w:rsidRDefault="00EE1423" w:rsidP="001A6878">
            <w:pPr>
              <w:spacing w:line="240" w:lineRule="exact"/>
              <w:ind w:firstLineChars="200" w:firstLine="360"/>
              <w:jc w:val="left"/>
              <w:rPr>
                <w:rFonts w:ascii="宋体"/>
                <w:color w:val="000000" w:themeColor="text1"/>
                <w:sz w:val="18"/>
                <w:szCs w:val="18"/>
              </w:rPr>
            </w:pPr>
          </w:p>
        </w:tc>
        <w:tc>
          <w:tcPr>
            <w:tcW w:w="756" w:type="dxa"/>
            <w:vAlign w:val="center"/>
          </w:tcPr>
          <w:p w:rsidR="00EE1423" w:rsidRPr="00743241" w:rsidRDefault="00EE1423" w:rsidP="001A6878">
            <w:pPr>
              <w:spacing w:line="240" w:lineRule="exact"/>
              <w:jc w:val="left"/>
              <w:rPr>
                <w:rFonts w:ascii="宋体"/>
                <w:color w:val="000000" w:themeColor="text1"/>
                <w:sz w:val="18"/>
                <w:szCs w:val="18"/>
              </w:rPr>
            </w:pPr>
          </w:p>
        </w:tc>
      </w:tr>
      <w:tr w:rsidR="00EE1423" w:rsidRPr="00743241" w:rsidTr="00FD52DB">
        <w:trPr>
          <w:trHeight w:val="14392"/>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254</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行政确 认</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动物疫情认定</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【法律】《中华人民共和国动物防疫法 》（1997年7月3日中华人民共和国主席令第八十七号公布，2015年4月24日中华人民共和国主席令第二十四号修订）第二十七条　动物疫情由</w:t>
            </w:r>
            <w:r w:rsidRPr="00743241">
              <w:rPr>
                <w:rFonts w:ascii="宋体" w:hAnsi="宋体" w:cs="宋体" w:hint="eastAsia"/>
                <w:bCs/>
                <w:color w:val="000000" w:themeColor="text1"/>
                <w:kern w:val="0"/>
                <w:sz w:val="18"/>
                <w:szCs w:val="18"/>
              </w:rPr>
              <w:t>县级以上人民政府兽医主管部门</w:t>
            </w:r>
            <w:r w:rsidRPr="00743241">
              <w:rPr>
                <w:rFonts w:ascii="宋体" w:hAnsi="宋体" w:cs="宋体" w:hint="eastAsia"/>
                <w:color w:val="000000" w:themeColor="text1"/>
                <w:kern w:val="0"/>
                <w:sz w:val="18"/>
                <w:szCs w:val="18"/>
              </w:rPr>
              <w:t>认定；其中重大动物疫情由省、自治区、直辖市人民政府兽医主管部门认定，必要时报国务院兽医主管部门认定。</w:t>
            </w:r>
          </w:p>
        </w:tc>
        <w:tc>
          <w:tcPr>
            <w:tcW w:w="1987" w:type="dxa"/>
            <w:vAlign w:val="center"/>
          </w:tcPr>
          <w:p w:rsidR="00EE1423" w:rsidRPr="00743241" w:rsidRDefault="00EE1423"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1.受理责任：发生动物疫情后，立即派人到现场调查、诊断。.</w:t>
            </w:r>
            <w:r w:rsidRPr="00743241">
              <w:rPr>
                <w:rFonts w:ascii="宋体" w:hAnsi="宋体" w:cs="宋体" w:hint="eastAsia"/>
                <w:color w:val="000000" w:themeColor="text1"/>
                <w:kern w:val="0"/>
                <w:sz w:val="18"/>
                <w:szCs w:val="18"/>
              </w:rPr>
              <w:br/>
              <w:t xml:space="preserve">  2.审查责任：调查疫源，并及时划定疫点、疫区、受威胁区。</w:t>
            </w:r>
            <w:r w:rsidRPr="00743241">
              <w:rPr>
                <w:rFonts w:ascii="宋体" w:hAnsi="宋体" w:cs="宋体" w:hint="eastAsia"/>
                <w:color w:val="000000" w:themeColor="text1"/>
                <w:kern w:val="0"/>
                <w:sz w:val="18"/>
                <w:szCs w:val="18"/>
              </w:rPr>
              <w:br/>
              <w:t xml:space="preserve">   3.决定责任：及时向本级人民政府提出启动重大动物疫情应急预案和对疫区实行封锁的建议。   </w:t>
            </w:r>
          </w:p>
          <w:p w:rsidR="00EE1423" w:rsidRPr="00743241" w:rsidRDefault="00EE1423"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4.监管责任：配合行政机关做好防疫工作。</w:t>
            </w:r>
            <w:r w:rsidRPr="00743241">
              <w:rPr>
                <w:rFonts w:ascii="宋体" w:hAnsi="宋体" w:cs="宋体" w:hint="eastAsia"/>
                <w:color w:val="000000" w:themeColor="text1"/>
                <w:kern w:val="0"/>
                <w:sz w:val="18"/>
                <w:szCs w:val="18"/>
              </w:rPr>
              <w:br/>
              <w:t xml:space="preserve">  5.法律法规规定的其他责任。</w:t>
            </w:r>
          </w:p>
        </w:tc>
        <w:tc>
          <w:tcPr>
            <w:tcW w:w="6373" w:type="dxa"/>
            <w:vAlign w:val="center"/>
          </w:tcPr>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1.【法律】《中华人民共和国动物防疫法 》（1997年7月3日中华人民共和国主席令第八十七号公布，2015年4月24日中华人民共和国主席令二十四号修订）第三十一条　发生一类动物疫病时，应当采取下列控制和扑灭措施：</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一）当地县级以上地方人民政府兽医主管部门应当立即派人到现场，划定疫点、疫区、受威胁区，调查疫源，及时报请本级人民政府对疫区实行封锁。疫区范围涉及两个以上行政区域的，由有关行政区域共同的上一级人民政府对疫区实行封锁，或者由各有关行政区域的上一级人民政府共同对疫区实行封锁。必要时，上级人民政府可以责成下级人民政府对疫区实行封锁。</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（二）县级以上地方人民政府应当立即组织有关部门和单位采取封锁、隔离、扑杀、销毁、消毒、无害化处理、紧急免疫接种等强制性措施，迅速扑灭疫病。</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三）在封锁期间，禁止染疫、疑似染疫和易感染的动物、动物产品流出疫区，禁止非疫区的易感染动物进入疫区，并根据扑灭动物疫病的需要对出入疫区的人员、运输工具及有关物品采取消毒和其他限制性措施。</w:t>
            </w:r>
            <w:r w:rsidRPr="00743241">
              <w:rPr>
                <w:rFonts w:ascii="宋体" w:hAnsi="宋体" w:cs="宋体" w:hint="eastAsia"/>
                <w:color w:val="000000" w:themeColor="text1"/>
                <w:kern w:val="0"/>
                <w:sz w:val="18"/>
                <w:szCs w:val="18"/>
              </w:rPr>
              <w:br/>
              <w:t xml:space="preserve">   2.同1.</w:t>
            </w:r>
            <w:r w:rsidRPr="00743241">
              <w:rPr>
                <w:rFonts w:ascii="宋体" w:hAnsi="宋体" w:cs="宋体" w:hint="eastAsia"/>
                <w:color w:val="000000" w:themeColor="text1"/>
                <w:kern w:val="0"/>
                <w:sz w:val="18"/>
                <w:szCs w:val="18"/>
              </w:rPr>
              <w:br/>
              <w:t xml:space="preserve">   3.同1.</w:t>
            </w:r>
            <w:r w:rsidRPr="00743241">
              <w:rPr>
                <w:rFonts w:ascii="宋体" w:hAnsi="宋体" w:cs="宋体" w:hint="eastAsia"/>
                <w:color w:val="000000" w:themeColor="text1"/>
                <w:kern w:val="0"/>
                <w:sz w:val="18"/>
                <w:szCs w:val="18"/>
              </w:rPr>
              <w:br/>
              <w:t xml:space="preserve">   4.同1.</w:t>
            </w:r>
            <w:r w:rsidRPr="00743241">
              <w:rPr>
                <w:rFonts w:ascii="宋体" w:hAnsi="宋体" w:cs="宋体" w:hint="eastAsia"/>
                <w:color w:val="000000" w:themeColor="text1"/>
                <w:kern w:val="0"/>
                <w:sz w:val="18"/>
                <w:szCs w:val="18"/>
              </w:rPr>
              <w:br/>
            </w:r>
          </w:p>
        </w:tc>
        <w:tc>
          <w:tcPr>
            <w:tcW w:w="1570" w:type="dxa"/>
            <w:vAlign w:val="center"/>
          </w:tcPr>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1.不履行疫情报告职责</w:t>
            </w:r>
            <w:r w:rsidRPr="00743241">
              <w:rPr>
                <w:rFonts w:ascii="宋体" w:hAnsi="宋体" w:hint="eastAsia"/>
                <w:color w:val="000000" w:themeColor="text1"/>
                <w:sz w:val="18"/>
                <w:szCs w:val="18"/>
              </w:rPr>
              <w:t>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 在重大动物疫情报告期间，不采取临时隔离控制措施，导致动物疫情扩散的</w:t>
            </w:r>
            <w:r w:rsidRPr="00743241">
              <w:rPr>
                <w:rFonts w:ascii="宋体" w:hAnsi="宋体" w:hint="eastAsia"/>
                <w:color w:val="000000" w:themeColor="text1"/>
                <w:sz w:val="18"/>
                <w:szCs w:val="18"/>
              </w:rPr>
              <w:t>；</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3.不及时划定疫点、疫区和受威胁区，不及时向本级人民政府提出应急处理建议，或者不按照规定对疫点、疫区和受威胁区采取预防、控制、扑灭措施的</w:t>
            </w:r>
            <w:r w:rsidRPr="00743241">
              <w:rPr>
                <w:rFonts w:ascii="宋体" w:hAnsi="宋体" w:hint="eastAsia"/>
                <w:color w:val="000000" w:themeColor="text1"/>
                <w:sz w:val="18"/>
                <w:szCs w:val="18"/>
              </w:rPr>
              <w:t>；</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 不向本级人民政府提出启动应急指挥系统、应急预案和对疫区的封锁建议的</w:t>
            </w:r>
            <w:r w:rsidRPr="00743241">
              <w:rPr>
                <w:rFonts w:ascii="宋体" w:hAnsi="宋体" w:hint="eastAsia"/>
                <w:color w:val="000000" w:themeColor="text1"/>
                <w:sz w:val="18"/>
                <w:szCs w:val="18"/>
              </w:rPr>
              <w:t>；</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 对动物扑杀、销毁不进行技术指导或者指导不力，或者不组织实施检验检疫、消毒、无害化处理和紧急免疫接种的</w:t>
            </w:r>
            <w:r w:rsidRPr="00743241">
              <w:rPr>
                <w:rFonts w:ascii="宋体" w:hAnsi="宋体" w:hint="eastAsia"/>
                <w:color w:val="000000" w:themeColor="text1"/>
                <w:sz w:val="18"/>
                <w:szCs w:val="18"/>
              </w:rPr>
              <w:t>；</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 其他不履行本条例规定的职责，导致动物疫病传播、流行，或者对养殖业生产安全和公众身体健康与生命安全造成严重危害的；</w:t>
            </w:r>
          </w:p>
          <w:p w:rsidR="00EE1423" w:rsidRPr="00743241" w:rsidRDefault="00EE1423" w:rsidP="0089221F">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7.其他违反法律法规规章文件规定的行为。</w:t>
            </w:r>
          </w:p>
        </w:tc>
        <w:tc>
          <w:tcPr>
            <w:tcW w:w="4482" w:type="dxa"/>
            <w:vAlign w:val="center"/>
          </w:tcPr>
          <w:p w:rsidR="00EE1423" w:rsidRPr="00743241" w:rsidRDefault="00EE1423" w:rsidP="0089221F">
            <w:pPr>
              <w:adjustRightInd w:val="0"/>
              <w:snapToGrid w:val="0"/>
              <w:spacing w:line="240" w:lineRule="exact"/>
              <w:ind w:firstLineChars="200" w:firstLine="360"/>
              <w:rPr>
                <w:rFonts w:ascii="宋体" w:hAnsi="宋体" w:cs="宋体"/>
                <w:color w:val="000000" w:themeColor="text1"/>
                <w:kern w:val="0"/>
                <w:sz w:val="18"/>
                <w:szCs w:val="18"/>
              </w:rPr>
            </w:pPr>
          </w:p>
          <w:p w:rsidR="00EE1423" w:rsidRPr="00743241" w:rsidRDefault="00EE1423" w:rsidP="0089221F">
            <w:pPr>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1.【法规】《重大动物疫情应急条例》（2005年11月16日中华人民共和国国务院令第 450 号） 第四十二条　违反本条例规定，兽医主管部门及其所属的动物防疫监督机构有下列行为之一的，由本级人民政府或者上级人民政府有关部门责令立即改正、通报批评、给予警告；对主要负责人、负有责任的主管人员和其他责任人员，依法给予记大过、降级、撤职直至开除的行政处分；构成犯罪的，依法追究刑事责任：（一）不履行疫情报告职责，瞒报、谎报、迟报或者授意他人瞒报、谎报、迟报，阻碍他人报告重大动物疫情的；（二）在重大动物疫情报告期间，不采取临时隔离控制措施，导致动物疫情扩散的； （三）不及时划定疫点、疫区和受威胁区，不及时向本级人民政府提出应急处理建议，或者不按照规定对疫点、疫区和受威胁区采取预防、控制、扑灭措施的；（四）不向本级人民政府提出启动应急指挥系统、应急预案和对疫区的封锁建议的；（五）对动物扑杀、销毁不进行技术指导或者指导不力，或者不组织实施检验检疫、消毒、无害化处理和紧急免疫接种的；（六）其他不履行本条例规定的职责，导致动物疫病传播、流行，或者对养殖业生产安全和公众身体健康与生命安全造成严重危害的。</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6.同1。</w:t>
            </w:r>
          </w:p>
          <w:p w:rsidR="00EE1423" w:rsidRPr="00743241" w:rsidRDefault="00EE1423" w:rsidP="0089221F">
            <w:pPr>
              <w:adjustRightInd w:val="0"/>
              <w:snapToGrid w:val="0"/>
              <w:spacing w:line="240" w:lineRule="exact"/>
              <w:ind w:firstLineChars="200" w:firstLine="360"/>
              <w:rPr>
                <w:rFonts w:ascii="宋体" w:hAnsi="宋体"/>
                <w:color w:val="000000" w:themeColor="text1"/>
                <w:sz w:val="18"/>
                <w:szCs w:val="18"/>
              </w:rPr>
            </w:pPr>
          </w:p>
        </w:tc>
        <w:tc>
          <w:tcPr>
            <w:tcW w:w="756" w:type="dxa"/>
            <w:vAlign w:val="center"/>
          </w:tcPr>
          <w:p w:rsidR="00EE1423" w:rsidRPr="00743241" w:rsidRDefault="00EE1423" w:rsidP="0089221F">
            <w:pPr>
              <w:spacing w:line="240" w:lineRule="exact"/>
              <w:rPr>
                <w:rFonts w:ascii="宋体" w:hAnsi="宋体" w:cs="宋体"/>
                <w:color w:val="000000" w:themeColor="text1"/>
                <w:kern w:val="0"/>
                <w:sz w:val="18"/>
                <w:szCs w:val="18"/>
              </w:rPr>
            </w:pPr>
          </w:p>
        </w:tc>
      </w:tr>
      <w:tr w:rsidR="00EE1423" w:rsidRPr="00743241" w:rsidTr="00FD52DB">
        <w:trPr>
          <w:trHeight w:val="14392"/>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255</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行政确 认</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渔业船舶交通事故责任认定</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【法规】《中华人民共和国渔港水域交通安全管理条例》（1989 年7月3日中华人民共和国国务院令第 38 号公布，2011 年 1 月8 日修订）第十七条 渔政渔港监督管理机关对渔港水域内的交通事故和其他沿海水域渔业船舶之间的交通事故，应当及时查明原因，判明责任，作出处理决定。</w:t>
            </w:r>
            <w:r w:rsidRPr="00743241">
              <w:rPr>
                <w:rFonts w:ascii="宋体" w:hAnsi="宋体" w:cs="宋体" w:hint="eastAsia"/>
                <w:color w:val="000000" w:themeColor="text1"/>
                <w:kern w:val="0"/>
                <w:sz w:val="18"/>
                <w:szCs w:val="18"/>
              </w:rPr>
              <w:br/>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p>
        </w:tc>
        <w:tc>
          <w:tcPr>
            <w:tcW w:w="1987"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1.受理责任：对渔业船舶交通事故责任进行审查，依法能够受理的进行受理，不能受理的，对申请人说明理由.</w:t>
            </w:r>
            <w:r w:rsidRPr="00743241">
              <w:rPr>
                <w:rFonts w:ascii="宋体" w:hAnsi="宋体" w:cs="宋体" w:hint="eastAsia"/>
                <w:color w:val="000000" w:themeColor="text1"/>
                <w:kern w:val="0"/>
                <w:sz w:val="18"/>
                <w:szCs w:val="18"/>
              </w:rPr>
              <w:br/>
              <w:t xml:space="preserve">  2.审查责任：按程序进行检验鉴定，并出具鉴定报告书.</w:t>
            </w:r>
            <w:r w:rsidRPr="00743241">
              <w:rPr>
                <w:rFonts w:ascii="宋体" w:hAnsi="宋体" w:cs="宋体" w:hint="eastAsia"/>
                <w:color w:val="000000" w:themeColor="text1"/>
                <w:kern w:val="0"/>
                <w:sz w:val="18"/>
                <w:szCs w:val="18"/>
              </w:rPr>
              <w:br/>
              <w:t xml:space="preserve">  3.决定责任：经单位负责人审查后，将鉴定结果书面告知申请人.</w:t>
            </w:r>
            <w:r w:rsidRPr="00743241">
              <w:rPr>
                <w:rFonts w:ascii="宋体" w:hAnsi="宋体" w:cs="宋体" w:hint="eastAsia"/>
                <w:color w:val="000000" w:themeColor="text1"/>
                <w:kern w:val="0"/>
                <w:sz w:val="18"/>
                <w:szCs w:val="18"/>
              </w:rPr>
              <w:br/>
              <w:t xml:space="preserve">  4.监管责任：配合公安机关等相关机关查处渔业船舶在作业、转移过程中发生在违规违法行为.</w:t>
            </w:r>
            <w:r w:rsidRPr="00743241">
              <w:rPr>
                <w:rFonts w:ascii="宋体" w:hAnsi="宋体" w:cs="宋体" w:hint="eastAsia"/>
                <w:color w:val="000000" w:themeColor="text1"/>
                <w:kern w:val="0"/>
                <w:sz w:val="18"/>
                <w:szCs w:val="18"/>
              </w:rPr>
              <w:br/>
              <w:t xml:space="preserve">  5.法律法规规定的其他责任。</w:t>
            </w:r>
          </w:p>
        </w:tc>
        <w:tc>
          <w:tcPr>
            <w:tcW w:w="6373"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1.【规章】《渔业船舶水上安全事故报告和调查处理规定》（2012年农业部令第9号）第十条 渔船事故调查机关接到渔业船舶水上安全事故报告后，应当立即核实情况，采取应急处置措施，并按下列规定及时上报事故情况。</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2.【规章】《渔业船舶水上安全事故报告和调查处理规定》（2012年农业部令第9号）第二十一条 渔船事故调查机关应当自接到事故报告之日起六十日内制作完成水上安全事故调查报告。特殊情况下，经上一级渔船事故调查机关批准，可以延长事故调查报告完成期限，但延长期限不得超过六十日。检验或鉴定所需时间不计入事故调查期限。</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3.【规章】《渔业船舶水上安全事故报告和调查处理规定》（2012年农业部令第9号）第二十四条 渔船事故调查机关应当自调查报告制作完成之日起十日内向当事人送达调查结案报告，并报上一级渔船事故调查机关。属于非本船籍港渔业船舶事故的，应当抄送当事船舶船籍港渔船事故调查机关。属于渔港水域内非渔业船舶事故的，应当抄送同级相关部门。</w:t>
            </w:r>
          </w:p>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4.【规章】《渔业船舶水上安全事故报告和调查处理规定》（2012年农业部令第9号）第二十七条 对渔业船舶水上安全事故负有责任的人员和船舶、设施所有人、经营人，由渔船事故调查机关依据有关法律法规和《中华人民共和国渔业港航监督行政处罚规定》给予行政处罚，并可建议有关部门和单位给予处分。 对渔业船舶水上安全事故负有责任的人员不属于渔船事故调查机关管辖范围的，渔船事故调查机关可以将有关情况通报有关主管机关。</w:t>
            </w:r>
          </w:p>
          <w:p w:rsidR="00EE1423" w:rsidRPr="00743241" w:rsidRDefault="00EE1423"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第二十九条 渔业船舶水上安全事故当事人和有关人员涉嫌犯罪的，渔船事故调查机关应当依法移送司法机关追究刑事责任。  </w:t>
            </w:r>
            <w:r w:rsidRPr="00743241">
              <w:rPr>
                <w:rFonts w:ascii="宋体" w:hAnsi="宋体" w:cs="宋体" w:hint="eastAsia"/>
                <w:color w:val="000000" w:themeColor="text1"/>
                <w:kern w:val="0"/>
                <w:sz w:val="18"/>
                <w:szCs w:val="18"/>
              </w:rPr>
              <w:br/>
              <w:t xml:space="preserve"> </w:t>
            </w:r>
          </w:p>
        </w:tc>
        <w:tc>
          <w:tcPr>
            <w:tcW w:w="1570" w:type="dxa"/>
            <w:vAlign w:val="center"/>
          </w:tcPr>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因履行或不正确履行行政职责，有下列情形的，行政机关及相关工作人员应承担相应责任：</w:t>
            </w:r>
            <w:r w:rsidRPr="00743241">
              <w:rPr>
                <w:rFonts w:ascii="宋体" w:hAnsi="宋体" w:cs="宋体" w:hint="eastAsia"/>
                <w:color w:val="000000" w:themeColor="text1"/>
                <w:kern w:val="0"/>
                <w:sz w:val="18"/>
                <w:szCs w:val="18"/>
              </w:rPr>
              <w:br/>
              <w:t xml:space="preserve">  1.玩忽职守、贻误工作的；</w:t>
            </w:r>
            <w:r w:rsidRPr="00743241">
              <w:rPr>
                <w:rFonts w:ascii="宋体" w:hAnsi="宋体" w:cs="宋体" w:hint="eastAsia"/>
                <w:color w:val="000000" w:themeColor="text1"/>
                <w:kern w:val="0"/>
                <w:sz w:val="18"/>
                <w:szCs w:val="18"/>
              </w:rPr>
              <w:br/>
              <w:t xml:space="preserve">  2.违反廉政纪律行为的；</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3.滥用职权，侵害公民、法人或者其他组织合法权益的；</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4.泄露相关秘密、隐私的；</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5.违反公务员职业道德，工作作风懈怠、工作态度恶劣的；</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6.违法行使职权侵害公民、法人或者其他组织的人身权、财产权，应当承担赔偿责任而拒不承担的；</w:t>
            </w:r>
            <w:r w:rsidRPr="00743241">
              <w:rPr>
                <w:rFonts w:ascii="宋体" w:hAnsi="宋体" w:cs="宋体" w:hint="eastAsia"/>
                <w:color w:val="000000" w:themeColor="text1"/>
                <w:kern w:val="0"/>
                <w:sz w:val="18"/>
                <w:szCs w:val="18"/>
              </w:rPr>
              <w:br/>
              <w:t xml:space="preserve">  7.行政执法工作中推诿、拖延不办，或者无正当理由不配合、不协助其他机关行政执法工作的；</w:t>
            </w:r>
          </w:p>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8.其他违反法律法规规章文件规定的行为。</w:t>
            </w:r>
          </w:p>
        </w:tc>
        <w:tc>
          <w:tcPr>
            <w:tcW w:w="4482" w:type="dxa"/>
            <w:vAlign w:val="center"/>
          </w:tcPr>
          <w:p w:rsidR="00EE1423" w:rsidRPr="00743241" w:rsidRDefault="00EE1423" w:rsidP="0089221F">
            <w:pPr>
              <w:widowControl/>
              <w:adjustRightInd w:val="0"/>
              <w:snapToGrid w:val="0"/>
              <w:spacing w:line="240" w:lineRule="exact"/>
              <w:ind w:firstLineChars="100" w:firstLine="172"/>
              <w:rPr>
                <w:rFonts w:ascii="宋体" w:hAnsi="宋体" w:cs="宋体"/>
                <w:color w:val="000000" w:themeColor="text1"/>
                <w:spacing w:val="-4"/>
                <w:kern w:val="0"/>
                <w:sz w:val="18"/>
                <w:szCs w:val="18"/>
              </w:rPr>
            </w:pPr>
            <w:r w:rsidRPr="00743241">
              <w:rPr>
                <w:rFonts w:ascii="宋体" w:hAnsi="宋体" w:cs="宋体" w:hint="eastAsia"/>
                <w:color w:val="000000" w:themeColor="text1"/>
                <w:spacing w:val="-4"/>
                <w:kern w:val="0"/>
                <w:sz w:val="18"/>
                <w:szCs w:val="18"/>
              </w:rPr>
              <w:t xml:space="preserve">1.【法规】《行政机关公务员处分条例》（2007年国务院令第495号）第二十条 有下列行为之一的，给予记过、记大过处分；情节较重的，给予降级或者撤职处分；情节严重的，给予开除处分：（四）其他玩忽职守、贻误工作的行为。 。 </w:t>
            </w:r>
            <w:r w:rsidRPr="00743241">
              <w:rPr>
                <w:rFonts w:ascii="宋体" w:hAnsi="宋体" w:cs="宋体" w:hint="eastAsia"/>
                <w:color w:val="000000" w:themeColor="text1"/>
                <w:spacing w:val="-4"/>
                <w:kern w:val="0"/>
                <w:sz w:val="18"/>
                <w:szCs w:val="18"/>
              </w:rPr>
              <w:br/>
              <w:t xml:space="preserve">  2.【法规】《行政机关公务员处分条例》（2007年国务院令第495号）第二十三条 有贪污、索贿、受贿、行贿、介绍贿赂、挪用公款、利用职务之便为自己或者他人谋取私利、巨额财产来源不明等违反廉政纪律行为的，给予记过或者记大过处分；情节较重的，给予降级或者撤职处分；情节严重的，给予开除处分。  </w:t>
            </w:r>
            <w:r w:rsidRPr="00743241">
              <w:rPr>
                <w:rFonts w:ascii="宋体" w:hAnsi="宋体" w:cs="宋体" w:hint="eastAsia"/>
                <w:color w:val="000000" w:themeColor="text1"/>
                <w:spacing w:val="-4"/>
                <w:kern w:val="0"/>
                <w:sz w:val="18"/>
                <w:szCs w:val="18"/>
              </w:rPr>
              <w:br/>
              <w:t xml:space="preserve">  3.【法规】《行政机关公务员处分条例》（2007年国务院令第495号）第二十五条 有下列行为之一的，给予记过或者记大过处分；情节较重的，给予降级或者撤职处分；情节严重的，给予开除处分：（五）其他滥用职权，侵害公民、法人或者其他组织合法权益的行为。 </w:t>
            </w:r>
          </w:p>
          <w:p w:rsidR="00EE1423" w:rsidRPr="00743241" w:rsidRDefault="00EE1423" w:rsidP="0089221F">
            <w:pPr>
              <w:widowControl/>
              <w:adjustRightInd w:val="0"/>
              <w:snapToGrid w:val="0"/>
              <w:spacing w:line="240" w:lineRule="exact"/>
              <w:ind w:firstLineChars="100" w:firstLine="172"/>
              <w:rPr>
                <w:rFonts w:ascii="宋体" w:hAnsi="宋体" w:cs="宋体"/>
                <w:color w:val="000000" w:themeColor="text1"/>
                <w:spacing w:val="-4"/>
                <w:kern w:val="0"/>
                <w:sz w:val="18"/>
                <w:szCs w:val="18"/>
              </w:rPr>
            </w:pPr>
            <w:r w:rsidRPr="00743241">
              <w:rPr>
                <w:rFonts w:ascii="宋体" w:hAnsi="宋体" w:cs="宋体" w:hint="eastAsia"/>
                <w:color w:val="000000" w:themeColor="text1"/>
                <w:spacing w:val="-4"/>
                <w:kern w:val="0"/>
                <w:sz w:val="18"/>
                <w:szCs w:val="18"/>
              </w:rPr>
              <w:t xml:space="preserve">4.【法规】《行政机关公务员处分条例》（2007年国务院令第495号）第二十六条 泄露国家秘密、工作秘密，或者泄露因履行职责掌握的商业秘密、个人隐私，造成不良后果的，给予警告、记过或者记大过处分；情节较重的，给予降级或者撤职处分；情节严重的，给予开除处分。 </w:t>
            </w:r>
          </w:p>
          <w:p w:rsidR="00EE1423" w:rsidRPr="00743241" w:rsidRDefault="00EE1423" w:rsidP="0089221F">
            <w:pPr>
              <w:widowControl/>
              <w:adjustRightInd w:val="0"/>
              <w:snapToGrid w:val="0"/>
              <w:spacing w:line="240" w:lineRule="exact"/>
              <w:ind w:firstLineChars="100" w:firstLine="172"/>
              <w:rPr>
                <w:rFonts w:ascii="宋体" w:hAnsi="宋体" w:cs="宋体"/>
                <w:color w:val="000000" w:themeColor="text1"/>
                <w:spacing w:val="-4"/>
                <w:kern w:val="0"/>
                <w:sz w:val="18"/>
                <w:szCs w:val="18"/>
              </w:rPr>
            </w:pPr>
            <w:r w:rsidRPr="00743241">
              <w:rPr>
                <w:rFonts w:ascii="宋体" w:hAnsi="宋体" w:cs="宋体" w:hint="eastAsia"/>
                <w:color w:val="000000" w:themeColor="text1"/>
                <w:spacing w:val="-4"/>
                <w:kern w:val="0"/>
                <w:sz w:val="18"/>
                <w:szCs w:val="18"/>
              </w:rPr>
              <w:t xml:space="preserve"> 5.【法规】《行政机关公务员处分条例》（2007年国务院令第495号）第二十八条 严重违反公务员职业道德，工作作风懈怠、工作态度恶劣，造成不良影响的，给予警告、记过或者记大过处分。 </w:t>
            </w:r>
          </w:p>
          <w:p w:rsidR="00EE1423" w:rsidRPr="00743241" w:rsidRDefault="00EE1423" w:rsidP="0089221F">
            <w:pPr>
              <w:adjustRightInd w:val="0"/>
              <w:snapToGrid w:val="0"/>
              <w:spacing w:line="240" w:lineRule="exact"/>
              <w:ind w:firstLineChars="200" w:firstLine="344"/>
              <w:rPr>
                <w:rFonts w:ascii="宋体" w:hAnsi="宋体" w:cs="宋体"/>
                <w:color w:val="000000" w:themeColor="text1"/>
                <w:kern w:val="0"/>
                <w:sz w:val="18"/>
                <w:szCs w:val="18"/>
              </w:rPr>
            </w:pPr>
            <w:r w:rsidRPr="00743241">
              <w:rPr>
                <w:rFonts w:ascii="宋体" w:hAnsi="宋体" w:cs="宋体" w:hint="eastAsia"/>
                <w:color w:val="000000" w:themeColor="text1"/>
                <w:spacing w:val="-4"/>
                <w:kern w:val="0"/>
                <w:sz w:val="18"/>
                <w:szCs w:val="18"/>
              </w:rPr>
              <w:t>6.</w:t>
            </w:r>
            <w:r w:rsidRPr="00743241">
              <w:rPr>
                <w:rFonts w:ascii="宋体" w:hAnsi="宋体" w:cs="宋体" w:hint="eastAsia"/>
                <w:color w:val="000000" w:themeColor="text1"/>
                <w:kern w:val="0"/>
                <w:sz w:val="18"/>
                <w:szCs w:val="18"/>
              </w:rPr>
              <w:t xml:space="preserve"> 【法律】《中华人民共和国行政处罚法》（1996年3月17日中华人民共和国主席令第六十三号公布，2009年8月27日中华人民共和国主席令第十八号修订）第六十条 行政机关违法实行检查措施或者执行措施，给公民人身或者财产造成损害、给法人或者其他组织造成损失的，应当依法予以赔偿，对直接负责的主管人员和其他直接责任人员依法给予行政处分；情节严重构成犯罪的，依法追究刑事责任。</w:t>
            </w:r>
            <w:r w:rsidRPr="00743241">
              <w:rPr>
                <w:rFonts w:ascii="宋体" w:hAnsi="宋体" w:cs="宋体" w:hint="eastAsia"/>
                <w:color w:val="000000" w:themeColor="text1"/>
                <w:spacing w:val="-4"/>
                <w:kern w:val="0"/>
                <w:sz w:val="18"/>
                <w:szCs w:val="18"/>
              </w:rPr>
              <w:br/>
              <w:t xml:space="preserve">    7.同5。.</w:t>
            </w:r>
          </w:p>
          <w:p w:rsidR="00EE1423" w:rsidRPr="00743241" w:rsidRDefault="00EE1423" w:rsidP="0089221F">
            <w:pPr>
              <w:adjustRightInd w:val="0"/>
              <w:snapToGrid w:val="0"/>
              <w:spacing w:line="240" w:lineRule="exact"/>
              <w:ind w:firstLineChars="200" w:firstLine="344"/>
              <w:rPr>
                <w:rFonts w:ascii="宋体" w:hAnsi="宋体" w:cs="宋体"/>
                <w:color w:val="000000" w:themeColor="text1"/>
                <w:spacing w:val="-4"/>
                <w:kern w:val="0"/>
                <w:sz w:val="18"/>
                <w:szCs w:val="18"/>
              </w:rPr>
            </w:pPr>
          </w:p>
        </w:tc>
        <w:tc>
          <w:tcPr>
            <w:tcW w:w="756" w:type="dxa"/>
            <w:vAlign w:val="center"/>
          </w:tcPr>
          <w:p w:rsidR="00EE1423" w:rsidRPr="00743241" w:rsidRDefault="00EE1423" w:rsidP="0089221F">
            <w:pPr>
              <w:spacing w:line="240" w:lineRule="exact"/>
              <w:rPr>
                <w:rFonts w:ascii="宋体" w:hAnsi="宋体" w:cs="宋体"/>
                <w:color w:val="000000" w:themeColor="text1"/>
                <w:kern w:val="0"/>
                <w:sz w:val="18"/>
                <w:szCs w:val="18"/>
              </w:rPr>
            </w:pPr>
          </w:p>
        </w:tc>
      </w:tr>
      <w:tr w:rsidR="00EE1423" w:rsidRPr="00743241" w:rsidTr="00FD52DB">
        <w:trPr>
          <w:trHeight w:val="14392"/>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256</w:t>
            </w:r>
          </w:p>
        </w:tc>
        <w:tc>
          <w:tcPr>
            <w:tcW w:w="705" w:type="dxa"/>
            <w:vAlign w:val="center"/>
          </w:tcPr>
          <w:p w:rsidR="00EE1423" w:rsidRPr="00743241" w:rsidRDefault="00EE1423" w:rsidP="00F3422C">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行政确认</w:t>
            </w:r>
          </w:p>
        </w:tc>
        <w:tc>
          <w:tcPr>
            <w:tcW w:w="712" w:type="dxa"/>
            <w:vAlign w:val="center"/>
          </w:tcPr>
          <w:p w:rsidR="00EE1423" w:rsidRPr="00743241" w:rsidRDefault="00EE1423" w:rsidP="00F3422C">
            <w:pPr>
              <w:adjustRightInd w:val="0"/>
              <w:snapToGrid w:val="0"/>
              <w:spacing w:line="240" w:lineRule="exact"/>
              <w:rPr>
                <w:rFonts w:ascii="宋体" w:hAnsi="宋体"/>
                <w:color w:val="000000" w:themeColor="text1"/>
                <w:sz w:val="18"/>
                <w:szCs w:val="18"/>
              </w:rPr>
            </w:pPr>
            <w:r w:rsidRPr="00743241">
              <w:rPr>
                <w:rFonts w:ascii="宋体" w:hAnsi="宋体"/>
                <w:color w:val="000000" w:themeColor="text1"/>
                <w:sz w:val="18"/>
                <w:szCs w:val="18"/>
                <w:shd w:val="clear" w:color="auto" w:fill="FFFFFF"/>
              </w:rPr>
              <w:t>农业机械事故责任的认定</w:t>
            </w:r>
            <w:r w:rsidRPr="00743241">
              <w:rPr>
                <w:rFonts w:ascii="宋体" w:hAnsi="宋体" w:hint="eastAsia"/>
                <w:color w:val="000000" w:themeColor="text1"/>
                <w:sz w:val="18"/>
                <w:szCs w:val="18"/>
                <w:shd w:val="clear" w:color="auto" w:fill="FFFFFF"/>
              </w:rPr>
              <w:t>和调解</w:t>
            </w:r>
          </w:p>
        </w:tc>
        <w:tc>
          <w:tcPr>
            <w:tcW w:w="709" w:type="dxa"/>
            <w:vAlign w:val="center"/>
          </w:tcPr>
          <w:p w:rsidR="00EE1423" w:rsidRPr="00743241" w:rsidRDefault="00EE1423" w:rsidP="00F3422C">
            <w:pPr>
              <w:adjustRightInd w:val="0"/>
              <w:snapToGrid w:val="0"/>
              <w:spacing w:line="240" w:lineRule="exact"/>
              <w:rPr>
                <w:rFonts w:ascii="宋体" w:hAnsi="宋体"/>
                <w:color w:val="000000" w:themeColor="text1"/>
                <w:sz w:val="18"/>
                <w:szCs w:val="18"/>
              </w:rPr>
            </w:pPr>
          </w:p>
        </w:tc>
        <w:tc>
          <w:tcPr>
            <w:tcW w:w="3934"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【法规】《农业机械安全监督管理条例》</w:t>
            </w:r>
            <w:r w:rsidRPr="00743241">
              <w:rPr>
                <w:rFonts w:ascii="宋体" w:hAnsi="宋体" w:cs="宋体" w:hint="eastAsia"/>
                <w:color w:val="000000" w:themeColor="text1"/>
                <w:kern w:val="0"/>
                <w:sz w:val="18"/>
                <w:szCs w:val="18"/>
              </w:rPr>
              <w:t>（</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w:t>
            </w:r>
            <w:r w:rsidRPr="00743241">
              <w:rPr>
                <w:rFonts w:ascii="宋体" w:hAnsi="宋体"/>
                <w:color w:val="000000" w:themeColor="text1"/>
                <w:sz w:val="18"/>
                <w:szCs w:val="18"/>
              </w:rPr>
              <w:t>第二十五条</w:t>
            </w:r>
            <w:r w:rsidRPr="00743241">
              <w:rPr>
                <w:rFonts w:ascii="宋体" w:hAnsi="宋体" w:hint="eastAsia"/>
                <w:color w:val="000000" w:themeColor="text1"/>
                <w:sz w:val="18"/>
                <w:szCs w:val="18"/>
              </w:rPr>
              <w:t xml:space="preserve">  </w:t>
            </w:r>
            <w:r w:rsidRPr="00743241">
              <w:rPr>
                <w:rFonts w:ascii="宋体" w:hAnsi="宋体"/>
                <w:color w:val="000000" w:themeColor="text1"/>
                <w:sz w:val="18"/>
                <w:szCs w:val="18"/>
              </w:rPr>
              <w:t>县级以上地方人民政府农业机械化主管部门负责农业机械事故责任的认定和调解处理。</w:t>
            </w:r>
          </w:p>
          <w:p w:rsidR="00EE1423" w:rsidRPr="00743241" w:rsidRDefault="00EE1423" w:rsidP="00F3422C">
            <w:pPr>
              <w:adjustRightInd w:val="0"/>
              <w:snapToGrid w:val="0"/>
              <w:spacing w:line="240" w:lineRule="exact"/>
              <w:rPr>
                <w:rFonts w:ascii="宋体" w:hAnsi="宋体"/>
                <w:color w:val="000000" w:themeColor="text1"/>
                <w:sz w:val="18"/>
                <w:szCs w:val="18"/>
              </w:rPr>
            </w:pPr>
          </w:p>
        </w:tc>
        <w:tc>
          <w:tcPr>
            <w:tcW w:w="1987"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1.受理责任：农机管理部门接到事故报警后，应当立即派农机监理人员赶赴现场，先组织抢救受伤人员，并采取措施，尽快恢复作业现场。</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2.勘查责任：农机管理部门应当派两名以上农机事故处理员对事故现场进行勘验、检查、调查，农机事故处理员与事故当事人有利害关系的应当回避。</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3.决定责任：农机管理部门应当根据事故现场勘验、检查、调查情况和有关的检验、鉴定结论，及时制作事故认定书，作为处理农机事故的证据。事故认定书应当载明农机事故的基本事实、成因和当事人的责任。</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4.送达责任：在事故认定书完成后三日内送达当事人。</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5.报告责任: 发生较大以上的农机事故,事故发生地农机安全监理机构应当立即向农业机械化主管部门报告，并逐级上报至农业部农机监理总站。每级上报时间不得超过2小时。农机事故发生之日起7日内，事故造成的伤亡人数发生变化的，应当及时补报。</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6.其他:法律法规规章规定应履行的责任。</w:t>
            </w:r>
          </w:p>
        </w:tc>
        <w:tc>
          <w:tcPr>
            <w:tcW w:w="6373"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w:t>
            </w:r>
            <w:r w:rsidRPr="00743241">
              <w:rPr>
                <w:rFonts w:ascii="宋体" w:hAnsi="宋体"/>
                <w:color w:val="000000" w:themeColor="text1"/>
                <w:sz w:val="18"/>
                <w:szCs w:val="18"/>
              </w:rPr>
              <w:t>《农业机械事故处理办法》（</w:t>
            </w:r>
            <w:r w:rsidRPr="00743241">
              <w:rPr>
                <w:rFonts w:ascii="宋体" w:hAnsi="宋体" w:hint="eastAsia"/>
                <w:color w:val="000000" w:themeColor="text1"/>
                <w:sz w:val="18"/>
                <w:szCs w:val="18"/>
              </w:rPr>
              <w:t>2011年1月12日</w:t>
            </w:r>
            <w:r w:rsidRPr="00743241">
              <w:rPr>
                <w:rFonts w:ascii="宋体" w:hAnsi="宋体"/>
                <w:color w:val="000000" w:themeColor="text1"/>
                <w:sz w:val="18"/>
                <w:szCs w:val="18"/>
              </w:rPr>
              <w:t>农业部令第2号</w:t>
            </w:r>
            <w:r w:rsidRPr="00743241">
              <w:rPr>
                <w:rFonts w:ascii="宋体" w:hAnsi="宋体" w:hint="eastAsia"/>
                <w:color w:val="000000" w:themeColor="text1"/>
                <w:sz w:val="18"/>
                <w:szCs w:val="18"/>
              </w:rPr>
              <w:t>公布</w:t>
            </w:r>
            <w:r w:rsidRPr="00743241">
              <w:rPr>
                <w:rFonts w:ascii="宋体" w:hAnsi="宋体"/>
                <w:color w:val="000000" w:themeColor="text1"/>
                <w:sz w:val="18"/>
                <w:szCs w:val="18"/>
              </w:rPr>
              <w:t>）</w:t>
            </w:r>
            <w:r w:rsidRPr="00743241">
              <w:rPr>
                <w:rFonts w:ascii="宋体" w:hAnsi="宋体" w:hint="eastAsia"/>
                <w:color w:val="000000" w:themeColor="text1"/>
                <w:sz w:val="18"/>
                <w:szCs w:val="18"/>
              </w:rPr>
              <w:t>第三条  县级以上地方人民政府农业机械化主管部门负责农业机械事故责任的认定和调解处理。县级以上地方人民政府农业机械化主管部门所属的农业机械安全监督管理机构（以下简称农机安全监理机构）承担本辖区农机事故处理的具体工作。法律、行政法规对农机事故的处理部门另有规定的，从其规定。</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第十三条  接到事故现场报案的，县级农机安全监理机构应当立即派人勘查现场，并自勘查现场之时起24小时内决定是否立案。当事人未在事故现场报案，事故发生后请求农机安全监理机构处理的，农机安全监理机构应当按照本办法第十二条的规定予以记录，并在3日内作出是否立案的决定。</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2.【规章】</w:t>
            </w:r>
            <w:r w:rsidRPr="00743241">
              <w:rPr>
                <w:rFonts w:ascii="宋体" w:hAnsi="宋体"/>
                <w:color w:val="000000" w:themeColor="text1"/>
                <w:sz w:val="18"/>
                <w:szCs w:val="18"/>
              </w:rPr>
              <w:t>《农业机械事故处理办法》（</w:t>
            </w:r>
            <w:r w:rsidRPr="00743241">
              <w:rPr>
                <w:rFonts w:ascii="宋体" w:hAnsi="宋体" w:hint="eastAsia"/>
                <w:color w:val="000000" w:themeColor="text1"/>
                <w:sz w:val="18"/>
                <w:szCs w:val="18"/>
              </w:rPr>
              <w:t>2011年1月12日</w:t>
            </w:r>
            <w:r w:rsidRPr="00743241">
              <w:rPr>
                <w:rFonts w:ascii="宋体" w:hAnsi="宋体"/>
                <w:color w:val="000000" w:themeColor="text1"/>
                <w:sz w:val="18"/>
                <w:szCs w:val="18"/>
              </w:rPr>
              <w:t>农业部令第2号</w:t>
            </w:r>
            <w:r w:rsidRPr="00743241">
              <w:rPr>
                <w:rFonts w:ascii="宋体" w:hAnsi="宋体" w:hint="eastAsia"/>
                <w:color w:val="000000" w:themeColor="text1"/>
                <w:sz w:val="18"/>
                <w:szCs w:val="18"/>
              </w:rPr>
              <w:t>公布</w:t>
            </w:r>
            <w:r w:rsidRPr="00743241">
              <w:rPr>
                <w:rFonts w:ascii="宋体" w:hAnsi="宋体"/>
                <w:color w:val="000000" w:themeColor="text1"/>
                <w:sz w:val="18"/>
                <w:szCs w:val="18"/>
              </w:rPr>
              <w:t>）</w:t>
            </w:r>
            <w:r w:rsidRPr="00743241">
              <w:rPr>
                <w:rFonts w:ascii="宋体" w:hAnsi="宋体" w:hint="eastAsia"/>
                <w:color w:val="000000" w:themeColor="text1"/>
                <w:sz w:val="18"/>
                <w:szCs w:val="18"/>
              </w:rPr>
              <w:t xml:space="preserve">第十六条 农机事故应当由2名以上农机事故处理员共同处理。农机事故处理员处理农机事故，应当佩戴统一标志，出示行政执法证件。 </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第十七条  农机事故处理员与事故当事人有利害关系、可能影响案件公正处理的，应当回避。</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第十八条  农机事故处理员到达现场后，应当立即开展下列工作：（一）组织抢救受伤人员；（二）保护、勘查事故现场，拍摄现场照片，绘制现场图，采集、提取痕迹、物证，并制作现场勘查笔录；（三）对涉及易燃、易爆、剧毒、易腐蚀等危险物品的农机事故，应当立即报告当地人民政府，并协助做好相关工作；（四）对造成供电、通讯等设施损毁的农机事故，应当立即通知有关部门处理；（五）确定农机事故当事人、肇事嫌疑人，查找证人，并制作询问笔录；（六）登记和保护遗留物品。</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3.【规章】</w:t>
            </w:r>
            <w:r w:rsidRPr="00743241">
              <w:rPr>
                <w:rFonts w:ascii="宋体" w:hAnsi="宋体"/>
                <w:color w:val="000000" w:themeColor="text1"/>
                <w:sz w:val="18"/>
                <w:szCs w:val="18"/>
              </w:rPr>
              <w:t>《农业机械事故处理办法》（</w:t>
            </w:r>
            <w:r w:rsidRPr="00743241">
              <w:rPr>
                <w:rFonts w:ascii="宋体" w:hAnsi="宋体" w:hint="eastAsia"/>
                <w:color w:val="000000" w:themeColor="text1"/>
                <w:sz w:val="18"/>
                <w:szCs w:val="18"/>
              </w:rPr>
              <w:t>2011年1月12日</w:t>
            </w:r>
            <w:r w:rsidRPr="00743241">
              <w:rPr>
                <w:rFonts w:ascii="宋体" w:hAnsi="宋体"/>
                <w:color w:val="000000" w:themeColor="text1"/>
                <w:sz w:val="18"/>
                <w:szCs w:val="18"/>
              </w:rPr>
              <w:t>农业部令第2号</w:t>
            </w:r>
            <w:r w:rsidRPr="00743241">
              <w:rPr>
                <w:rFonts w:ascii="宋体" w:hAnsi="宋体" w:hint="eastAsia"/>
                <w:color w:val="000000" w:themeColor="text1"/>
                <w:sz w:val="18"/>
                <w:szCs w:val="18"/>
              </w:rPr>
              <w:t>公布</w:t>
            </w:r>
            <w:r w:rsidRPr="00743241">
              <w:rPr>
                <w:rFonts w:ascii="宋体" w:hAnsi="宋体"/>
                <w:color w:val="000000" w:themeColor="text1"/>
                <w:sz w:val="18"/>
                <w:szCs w:val="18"/>
              </w:rPr>
              <w:t>）</w:t>
            </w:r>
            <w:r w:rsidRPr="00743241">
              <w:rPr>
                <w:rFonts w:ascii="宋体" w:hAnsi="宋体" w:hint="eastAsia"/>
                <w:color w:val="000000" w:themeColor="text1"/>
                <w:sz w:val="18"/>
                <w:szCs w:val="18"/>
              </w:rPr>
              <w:t>第二十九条  农机安全监理机构应当自现场勘查之日起10日内，作出农机事故认定，并制作农机事故认定书。对肇事逃逸案件，应当自查获肇事机械和操作人后10日内制作农机事故认定书。对需要进行鉴定的，应当自收到鉴定结论之日起5日内，制作农机事故认定书。</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第三十条  农机事故认定书应当载明以下内容：（一）事故当事人、农业机械、作业场所的基本情况；（二）事故发生的基本事实；（三）事故证据及事故成因分析；（四）当事人的过错及责任或意外原因；（五）当事人向农机安全监理机构申请复核、调解和直接向人民法院提起民事诉讼的权利、期限；（六）作出农机事故认定的农机安全监理机构名称和农机事故认定日期。</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农机事故认定书应当由事故处理员签名或盖章，加盖农机事故处理专用章，并在制作完成之日起3日内送达当事人。</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4.同3。</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5.【规章】</w:t>
            </w:r>
            <w:r w:rsidRPr="00743241">
              <w:rPr>
                <w:rFonts w:ascii="宋体" w:hAnsi="宋体"/>
                <w:color w:val="000000" w:themeColor="text1"/>
                <w:sz w:val="18"/>
                <w:szCs w:val="18"/>
              </w:rPr>
              <w:t>《农业机械事故处理办法》（</w:t>
            </w:r>
            <w:r w:rsidRPr="00743241">
              <w:rPr>
                <w:rFonts w:ascii="宋体" w:hAnsi="宋体" w:hint="eastAsia"/>
                <w:color w:val="000000" w:themeColor="text1"/>
                <w:sz w:val="18"/>
                <w:szCs w:val="18"/>
              </w:rPr>
              <w:t>2011年1月12日</w:t>
            </w:r>
            <w:r w:rsidRPr="00743241">
              <w:rPr>
                <w:rFonts w:ascii="宋体" w:hAnsi="宋体"/>
                <w:color w:val="000000" w:themeColor="text1"/>
                <w:sz w:val="18"/>
                <w:szCs w:val="18"/>
              </w:rPr>
              <w:t>农业部令第2号</w:t>
            </w:r>
            <w:r w:rsidRPr="00743241">
              <w:rPr>
                <w:rFonts w:ascii="宋体" w:hAnsi="宋体" w:hint="eastAsia"/>
                <w:color w:val="000000" w:themeColor="text1"/>
                <w:sz w:val="18"/>
                <w:szCs w:val="18"/>
              </w:rPr>
              <w:t>公布</w:t>
            </w:r>
            <w:r w:rsidRPr="00743241">
              <w:rPr>
                <w:rFonts w:ascii="宋体" w:hAnsi="宋体"/>
                <w:color w:val="000000" w:themeColor="text1"/>
                <w:sz w:val="18"/>
                <w:szCs w:val="18"/>
              </w:rPr>
              <w:t>）</w:t>
            </w:r>
            <w:r w:rsidRPr="00743241">
              <w:rPr>
                <w:rFonts w:ascii="宋体" w:hAnsi="宋体" w:hint="eastAsia"/>
                <w:color w:val="000000" w:themeColor="text1"/>
                <w:sz w:val="18"/>
                <w:szCs w:val="18"/>
              </w:rPr>
              <w:t>第四十七条发生较大以上的农机事故,事故发生地农机安全监理机构应当立即向农业机械化主管部门报告，并逐级上报至农业部农机监理总站。每级上报时间不得超过2小时。必要时，农机安全监理机构可以越级上报事故情况。农机事故快报应当包括下列内容：（一）事故发生的时间、地点、天气以及事故现场情况；（二）操作人姓名、住址、持证等情况；（三）事故造成的伤亡人数（包括下落不明的人数）及伤亡人员的基本情况、初步估计的直接经济损失；（四）发生事故的农业机械机型、牌证号、是否载有危险物品及危险物品的种类等；（五）事故发生的简要经过；（六）已经采取的措施；（七）其他应当报告的情况。</w:t>
            </w:r>
          </w:p>
          <w:p w:rsidR="00EE1423" w:rsidRPr="00743241" w:rsidRDefault="00EE1423" w:rsidP="00F3422C">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农机事故发生之日起7日内，事故造成的伤亡人数发生变化的，应当及时补报。</w:t>
            </w:r>
          </w:p>
        </w:tc>
        <w:tc>
          <w:tcPr>
            <w:tcW w:w="1570" w:type="dxa"/>
            <w:vAlign w:val="center"/>
          </w:tcPr>
          <w:p w:rsidR="00EE1423" w:rsidRPr="00743241" w:rsidRDefault="00EE1423" w:rsidP="00F3422C">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p>
          <w:p w:rsidR="00EE1423" w:rsidRPr="00743241" w:rsidRDefault="00EE1423" w:rsidP="00F3422C">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w:t>
            </w:r>
            <w:r w:rsidRPr="00743241">
              <w:rPr>
                <w:rFonts w:ascii="宋体" w:hAnsi="宋体" w:hint="eastAsia"/>
                <w:color w:val="000000" w:themeColor="text1"/>
                <w:sz w:val="18"/>
                <w:szCs w:val="18"/>
              </w:rPr>
              <w:t>不依法处理农机事故或者不依法出具农机事故认定书等有关材料的；</w:t>
            </w:r>
          </w:p>
          <w:p w:rsidR="00EE1423" w:rsidRPr="00743241" w:rsidRDefault="00EE1423" w:rsidP="00F3422C">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2.</w:t>
            </w:r>
            <w:r w:rsidRPr="00743241">
              <w:rPr>
                <w:rFonts w:ascii="宋体" w:hAnsi="宋体" w:hint="eastAsia"/>
                <w:color w:val="000000" w:themeColor="text1"/>
                <w:sz w:val="18"/>
                <w:szCs w:val="18"/>
              </w:rPr>
              <w:t>迟报、漏报、谎报或者瞒报事故的；</w:t>
            </w:r>
          </w:p>
          <w:p w:rsidR="00EE1423" w:rsidRPr="00743241" w:rsidRDefault="00EE1423" w:rsidP="00F3422C">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3.</w:t>
            </w:r>
            <w:r w:rsidRPr="00743241">
              <w:rPr>
                <w:rFonts w:ascii="宋体" w:hAnsi="宋体" w:hint="eastAsia"/>
                <w:color w:val="000000" w:themeColor="text1"/>
                <w:sz w:val="18"/>
                <w:szCs w:val="18"/>
              </w:rPr>
              <w:t>阻碍、干涉事故调查工作的；</w:t>
            </w:r>
          </w:p>
          <w:p w:rsidR="00EE1423" w:rsidRPr="00743241" w:rsidRDefault="00EE1423" w:rsidP="00F3422C">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4.</w:t>
            </w:r>
            <w:r w:rsidRPr="00743241">
              <w:rPr>
                <w:rFonts w:ascii="宋体" w:hAnsi="宋体" w:hint="eastAsia"/>
                <w:color w:val="000000" w:themeColor="text1"/>
                <w:sz w:val="18"/>
                <w:szCs w:val="18"/>
              </w:rPr>
              <w:t>不立即实施事故抢救的；</w:t>
            </w:r>
          </w:p>
          <w:p w:rsidR="00EE1423" w:rsidRPr="00743241" w:rsidRDefault="00EE1423" w:rsidP="00F3422C">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5.</w:t>
            </w:r>
            <w:r w:rsidRPr="00743241">
              <w:rPr>
                <w:rFonts w:ascii="宋体" w:hAnsi="宋体" w:hint="eastAsia"/>
                <w:color w:val="000000" w:themeColor="text1"/>
                <w:sz w:val="18"/>
                <w:szCs w:val="18"/>
              </w:rPr>
              <w:t>在事故调查处理期间擅离职守的；</w:t>
            </w:r>
          </w:p>
          <w:p w:rsidR="00EE1423" w:rsidRPr="00743241" w:rsidRDefault="00EE1423" w:rsidP="00F3422C">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6.</w:t>
            </w:r>
            <w:r w:rsidRPr="00743241">
              <w:rPr>
                <w:rFonts w:ascii="宋体" w:hAnsi="宋体" w:hint="eastAsia"/>
                <w:color w:val="000000" w:themeColor="text1"/>
                <w:sz w:val="18"/>
                <w:szCs w:val="18"/>
              </w:rPr>
              <w:t>利用职务之便，非法占有他人财产的；</w:t>
            </w:r>
          </w:p>
          <w:p w:rsidR="00EE1423" w:rsidRPr="00743241" w:rsidRDefault="00EE1423" w:rsidP="00F3422C">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cs="宋体" w:hint="eastAsia"/>
                <w:color w:val="000000" w:themeColor="text1"/>
                <w:kern w:val="0"/>
                <w:sz w:val="18"/>
                <w:szCs w:val="18"/>
              </w:rPr>
              <w:t>7.</w:t>
            </w:r>
            <w:r w:rsidRPr="00743241">
              <w:rPr>
                <w:rFonts w:ascii="宋体" w:hAnsi="宋体" w:hint="eastAsia"/>
                <w:color w:val="000000" w:themeColor="text1"/>
                <w:sz w:val="18"/>
                <w:szCs w:val="18"/>
              </w:rPr>
              <w:t>索取、收受贿赂的；</w:t>
            </w:r>
          </w:p>
          <w:p w:rsidR="00EE1423" w:rsidRPr="00743241" w:rsidRDefault="00EE1423" w:rsidP="00F3422C">
            <w:pPr>
              <w:widowControl/>
              <w:spacing w:line="240" w:lineRule="exact"/>
              <w:ind w:firstLineChars="200" w:firstLine="360"/>
              <w:textAlignment w:val="center"/>
              <w:rPr>
                <w:rFonts w:ascii="宋体" w:hAnsi="宋体"/>
                <w:color w:val="000000" w:themeColor="text1"/>
                <w:sz w:val="18"/>
                <w:szCs w:val="18"/>
              </w:rPr>
            </w:pPr>
            <w:r w:rsidRPr="00743241">
              <w:rPr>
                <w:rFonts w:ascii="宋体" w:hAnsi="宋体" w:hint="eastAsia"/>
                <w:color w:val="000000" w:themeColor="text1"/>
                <w:sz w:val="18"/>
                <w:szCs w:val="18"/>
              </w:rPr>
              <w:t>8.故意或者过失造成认定事实错误、违反法定程序的；</w:t>
            </w:r>
          </w:p>
          <w:p w:rsidR="00EE1423" w:rsidRPr="00743241" w:rsidRDefault="00EE1423" w:rsidP="00F3422C">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hint="eastAsia"/>
                <w:color w:val="000000" w:themeColor="text1"/>
                <w:sz w:val="18"/>
                <w:szCs w:val="18"/>
              </w:rPr>
              <w:t>9.应当回避而未回避影响事故公正处理的；</w:t>
            </w:r>
          </w:p>
          <w:p w:rsidR="00EE1423" w:rsidRPr="00743241" w:rsidRDefault="00EE1423" w:rsidP="00F3422C">
            <w:pPr>
              <w:widowControl/>
              <w:spacing w:line="240" w:lineRule="exact"/>
              <w:ind w:firstLineChars="200" w:firstLine="360"/>
              <w:textAlignment w:val="center"/>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10.其他违反法律法规规章文件规定的行为。</w:t>
            </w:r>
          </w:p>
        </w:tc>
        <w:tc>
          <w:tcPr>
            <w:tcW w:w="4482"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cs="宋体" w:hint="eastAsia"/>
                <w:color w:val="000000" w:themeColor="text1"/>
                <w:kern w:val="0"/>
                <w:sz w:val="18"/>
                <w:szCs w:val="18"/>
              </w:rPr>
              <w:t>1.【规章】</w:t>
            </w:r>
            <w:r w:rsidRPr="00743241">
              <w:rPr>
                <w:rFonts w:ascii="宋体" w:hAnsi="宋体"/>
                <w:color w:val="000000" w:themeColor="text1"/>
                <w:sz w:val="18"/>
                <w:szCs w:val="18"/>
              </w:rPr>
              <w:t>《农业机械事故处理办法》（</w:t>
            </w:r>
            <w:r w:rsidRPr="00743241">
              <w:rPr>
                <w:rFonts w:ascii="宋体" w:hAnsi="宋体" w:hint="eastAsia"/>
                <w:color w:val="000000" w:themeColor="text1"/>
                <w:sz w:val="18"/>
                <w:szCs w:val="18"/>
              </w:rPr>
              <w:t>2011年1月12日</w:t>
            </w:r>
            <w:r w:rsidRPr="00743241">
              <w:rPr>
                <w:rFonts w:ascii="宋体" w:hAnsi="宋体"/>
                <w:color w:val="000000" w:themeColor="text1"/>
                <w:sz w:val="18"/>
                <w:szCs w:val="18"/>
              </w:rPr>
              <w:t>农业部令第2号</w:t>
            </w:r>
            <w:r w:rsidRPr="00743241">
              <w:rPr>
                <w:rFonts w:ascii="宋体" w:hAnsi="宋体" w:hint="eastAsia"/>
                <w:color w:val="000000" w:themeColor="text1"/>
                <w:sz w:val="18"/>
                <w:szCs w:val="18"/>
              </w:rPr>
              <w:t>公布</w:t>
            </w:r>
            <w:r w:rsidRPr="00743241">
              <w:rPr>
                <w:rFonts w:ascii="宋体" w:hAnsi="宋体"/>
                <w:color w:val="000000" w:themeColor="text1"/>
                <w:sz w:val="18"/>
                <w:szCs w:val="18"/>
              </w:rPr>
              <w:t>）</w:t>
            </w:r>
            <w:r w:rsidRPr="00743241">
              <w:rPr>
                <w:rFonts w:ascii="宋体" w:hAnsi="宋体" w:hint="eastAsia"/>
                <w:color w:val="000000" w:themeColor="text1"/>
                <w:sz w:val="18"/>
                <w:szCs w:val="18"/>
              </w:rPr>
              <w:t>第四十九条   农业机械化主管部门及其农机安全监理机构有下列行为之一的，对直接负责的主管人员和其他直接责任人员依法给予行政处分；构成犯罪的，依法移送司法机关追究刑事责任：（一）不依法处理农机事故或者不依法出具农机事故认定书等有关材料的；（二）迟报、漏报、谎报或者瞒报事故的；（三）阻碍、干涉事故调查工作的；（四）其他依法应当追究责任的行为。</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第五十条   农机事故处理员有下列行为之一的，依法给予行政处分；构成犯罪的，依法移送司法机关追究刑事责任：（一）不立即实施事故抢救的；（二）在事故调查处理期间擅离职守的；（三）利用职务之便，非法占有他人财产的；（四）索取、收受贿赂的；（五）故意或者过失造成认定事实错误、违反法定程序的；（六）应当回避而未回避影响事故公正处理的；（七）其他影响公正处理事故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5.同1。</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6.同1。</w:t>
            </w:r>
          </w:p>
        </w:tc>
        <w:tc>
          <w:tcPr>
            <w:tcW w:w="756" w:type="dxa"/>
            <w:vAlign w:val="center"/>
          </w:tcPr>
          <w:p w:rsidR="00EE1423" w:rsidRPr="00743241" w:rsidRDefault="00EE1423" w:rsidP="00F3422C">
            <w:pPr>
              <w:adjustRightInd w:val="0"/>
              <w:snapToGrid w:val="0"/>
              <w:spacing w:line="240" w:lineRule="exact"/>
              <w:rPr>
                <w:rFonts w:ascii="宋体" w:hAnsi="宋体"/>
                <w:color w:val="000000" w:themeColor="text1"/>
                <w:sz w:val="18"/>
                <w:szCs w:val="18"/>
              </w:rPr>
            </w:pPr>
          </w:p>
        </w:tc>
      </w:tr>
      <w:tr w:rsidR="00EE1423" w:rsidRPr="00743241" w:rsidTr="00FD52DB">
        <w:trPr>
          <w:trHeight w:val="13281"/>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257</w:t>
            </w:r>
          </w:p>
        </w:tc>
        <w:tc>
          <w:tcPr>
            <w:tcW w:w="705" w:type="dxa"/>
            <w:vAlign w:val="center"/>
          </w:tcPr>
          <w:p w:rsidR="00EE1423" w:rsidRPr="00743241" w:rsidRDefault="00EE1423" w:rsidP="001A6878">
            <w:pPr>
              <w:spacing w:line="240" w:lineRule="exact"/>
              <w:jc w:val="center"/>
              <w:rPr>
                <w:rFonts w:ascii="宋体"/>
                <w:color w:val="000000" w:themeColor="text1"/>
                <w:sz w:val="18"/>
                <w:szCs w:val="18"/>
              </w:rPr>
            </w:pPr>
            <w:r w:rsidRPr="00743241">
              <w:rPr>
                <w:rFonts w:ascii="宋体" w:hAnsi="宋体" w:hint="eastAsia"/>
                <w:color w:val="000000" w:themeColor="text1"/>
                <w:sz w:val="18"/>
                <w:szCs w:val="18"/>
              </w:rPr>
              <w:t>其他行政权力</w:t>
            </w:r>
          </w:p>
        </w:tc>
        <w:tc>
          <w:tcPr>
            <w:tcW w:w="712" w:type="dxa"/>
            <w:vAlign w:val="center"/>
          </w:tcPr>
          <w:p w:rsidR="00EE1423" w:rsidRPr="00743241" w:rsidRDefault="00EE1423" w:rsidP="001A6878">
            <w:pPr>
              <w:spacing w:line="240" w:lineRule="exact"/>
              <w:jc w:val="left"/>
              <w:rPr>
                <w:rFonts w:ascii="宋体"/>
                <w:color w:val="000000" w:themeColor="text1"/>
                <w:sz w:val="18"/>
                <w:szCs w:val="18"/>
              </w:rPr>
            </w:pPr>
            <w:r w:rsidRPr="00743241">
              <w:rPr>
                <w:rFonts w:ascii="宋体" w:hAnsi="宋体" w:hint="eastAsia"/>
                <w:color w:val="000000" w:themeColor="text1"/>
                <w:sz w:val="18"/>
                <w:szCs w:val="18"/>
              </w:rPr>
              <w:t>基本农田保护区备案</w:t>
            </w:r>
          </w:p>
        </w:tc>
        <w:tc>
          <w:tcPr>
            <w:tcW w:w="709" w:type="dxa"/>
            <w:vAlign w:val="center"/>
          </w:tcPr>
          <w:p w:rsidR="00EE1423" w:rsidRPr="00743241" w:rsidRDefault="00EE1423" w:rsidP="001A6878">
            <w:pPr>
              <w:spacing w:line="240" w:lineRule="exact"/>
              <w:jc w:val="left"/>
              <w:rPr>
                <w:rFonts w:ascii="宋体"/>
                <w:color w:val="000000" w:themeColor="text1"/>
                <w:sz w:val="18"/>
                <w:szCs w:val="18"/>
              </w:rPr>
            </w:pPr>
          </w:p>
        </w:tc>
        <w:tc>
          <w:tcPr>
            <w:tcW w:w="3934"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【规章】《广西壮族自治区实施〈基本农田保护条例〉办法》</w:t>
            </w:r>
            <w:r w:rsidRPr="00743241">
              <w:rPr>
                <w:rFonts w:ascii="宋体" w:hAnsi="宋体"/>
                <w:color w:val="000000" w:themeColor="text1"/>
                <w:sz w:val="18"/>
                <w:szCs w:val="18"/>
              </w:rPr>
              <w:t>(1995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5</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18</w:t>
            </w:r>
            <w:r w:rsidRPr="00743241">
              <w:rPr>
                <w:rFonts w:ascii="宋体" w:hAnsi="宋体" w:hint="eastAsia"/>
                <w:color w:val="000000" w:themeColor="text1"/>
                <w:sz w:val="18"/>
                <w:szCs w:val="18"/>
              </w:rPr>
              <w:t>日自治区人民政府令第</w:t>
            </w:r>
            <w:r w:rsidRPr="00743241">
              <w:rPr>
                <w:rFonts w:ascii="宋体" w:hAnsi="宋体"/>
                <w:color w:val="000000" w:themeColor="text1"/>
                <w:sz w:val="18"/>
                <w:szCs w:val="18"/>
              </w:rPr>
              <w:t>5</w:t>
            </w:r>
            <w:r w:rsidRPr="00743241">
              <w:rPr>
                <w:rFonts w:ascii="宋体" w:hAnsi="宋体" w:hint="eastAsia"/>
                <w:color w:val="000000" w:themeColor="text1"/>
                <w:sz w:val="18"/>
                <w:szCs w:val="18"/>
              </w:rPr>
              <w:t>号</w:t>
            </w:r>
            <w:r w:rsidRPr="00743241">
              <w:rPr>
                <w:rFonts w:ascii="宋体" w:hAnsi="宋体"/>
                <w:color w:val="000000" w:themeColor="text1"/>
                <w:sz w:val="18"/>
                <w:szCs w:val="18"/>
              </w:rPr>
              <w:t>)</w:t>
            </w:r>
            <w:r w:rsidRPr="00743241">
              <w:rPr>
                <w:rFonts w:ascii="宋体" w:hAnsi="宋体" w:hint="eastAsia"/>
                <w:color w:val="000000" w:themeColor="text1"/>
                <w:sz w:val="18"/>
                <w:szCs w:val="18"/>
              </w:rPr>
              <w:t>第四条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市、县人民政府所在地的城市建设规划控制范围内的各类基本农田保护区，经市、县土地管理部门会同同级农业行政主管部门、城市规划行政主管部门直接划定后，由市、县人民政府公告，并报自治区、地</w:t>
            </w:r>
            <w:r w:rsidRPr="00743241">
              <w:rPr>
                <w:rFonts w:ascii="宋体" w:hAnsi="宋体"/>
                <w:color w:val="000000" w:themeColor="text1"/>
                <w:sz w:val="18"/>
                <w:szCs w:val="18"/>
              </w:rPr>
              <w:t>(</w:t>
            </w:r>
            <w:r w:rsidRPr="00743241">
              <w:rPr>
                <w:rFonts w:ascii="宋体" w:hAnsi="宋体" w:hint="eastAsia"/>
                <w:color w:val="000000" w:themeColor="text1"/>
                <w:sz w:val="18"/>
                <w:szCs w:val="18"/>
              </w:rPr>
              <w:t>市</w:t>
            </w:r>
            <w:r w:rsidRPr="00743241">
              <w:rPr>
                <w:rFonts w:ascii="宋体" w:hAnsi="宋体"/>
                <w:color w:val="000000" w:themeColor="text1"/>
                <w:sz w:val="18"/>
                <w:szCs w:val="18"/>
              </w:rPr>
              <w:t>)</w:t>
            </w:r>
            <w:r w:rsidRPr="00743241">
              <w:rPr>
                <w:rFonts w:ascii="宋体" w:hAnsi="宋体" w:hint="eastAsia"/>
                <w:color w:val="000000" w:themeColor="text1"/>
                <w:sz w:val="18"/>
                <w:szCs w:val="18"/>
              </w:rPr>
              <w:t>土地管理部门和农业行政主管部门、城建行政主管部门备案。</w:t>
            </w:r>
          </w:p>
        </w:tc>
        <w:tc>
          <w:tcPr>
            <w:tcW w:w="1987"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实施前责任：根据上级下达的基本农田保护区面积指标，会同其他有关部门编制本行政区域内的基本农田保护区规划方案，报市人民政府审定；</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实施责任：根据人民政府下达面积指标，督促县级农业行政主管部门配合有关部门做好审核、汇总、绘制县级基本农田保护区分布图等工作；</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决定责任：拿出是否同意备案的意见，并报领导审核并签署意见形成备案决定。</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送达责任：作出同意备案的，上报备案材料；作出不同意备案的，说明原因并要求整改备案。</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其他法律法规规章文件规定应履行的责任。</w:t>
            </w:r>
          </w:p>
        </w:tc>
        <w:tc>
          <w:tcPr>
            <w:tcW w:w="6373"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【规章】《广西壮族自治区实施〈基本农田保护条例〉办法》</w:t>
            </w:r>
            <w:r w:rsidRPr="00743241">
              <w:rPr>
                <w:rFonts w:ascii="宋体" w:hAnsi="宋体"/>
                <w:color w:val="000000" w:themeColor="text1"/>
                <w:sz w:val="18"/>
                <w:szCs w:val="18"/>
              </w:rPr>
              <w:t>(1995</w:t>
            </w:r>
            <w:r w:rsidRPr="00743241">
              <w:rPr>
                <w:rFonts w:ascii="宋体" w:hAnsi="宋体" w:hint="eastAsia"/>
                <w:color w:val="000000" w:themeColor="text1"/>
                <w:sz w:val="18"/>
                <w:szCs w:val="18"/>
              </w:rPr>
              <w:t>年</w:t>
            </w:r>
            <w:r w:rsidRPr="00743241">
              <w:rPr>
                <w:rFonts w:ascii="宋体" w:hAnsi="宋体"/>
                <w:color w:val="000000" w:themeColor="text1"/>
                <w:sz w:val="18"/>
                <w:szCs w:val="18"/>
              </w:rPr>
              <w:t>5</w:t>
            </w:r>
            <w:r w:rsidRPr="00743241">
              <w:rPr>
                <w:rFonts w:ascii="宋体" w:hAnsi="宋体" w:hint="eastAsia"/>
                <w:color w:val="000000" w:themeColor="text1"/>
                <w:sz w:val="18"/>
                <w:szCs w:val="18"/>
              </w:rPr>
              <w:t>月</w:t>
            </w:r>
            <w:r w:rsidRPr="00743241">
              <w:rPr>
                <w:rFonts w:ascii="宋体" w:hAnsi="宋体"/>
                <w:color w:val="000000" w:themeColor="text1"/>
                <w:sz w:val="18"/>
                <w:szCs w:val="18"/>
              </w:rPr>
              <w:t>18</w:t>
            </w:r>
            <w:r w:rsidRPr="00743241">
              <w:rPr>
                <w:rFonts w:ascii="宋体" w:hAnsi="宋体" w:hint="eastAsia"/>
                <w:color w:val="000000" w:themeColor="text1"/>
                <w:sz w:val="18"/>
                <w:szCs w:val="18"/>
              </w:rPr>
              <w:t>日自治区人民政府令第</w:t>
            </w:r>
            <w:r w:rsidRPr="00743241">
              <w:rPr>
                <w:rFonts w:ascii="宋体" w:hAnsi="宋体"/>
                <w:color w:val="000000" w:themeColor="text1"/>
                <w:sz w:val="18"/>
                <w:szCs w:val="18"/>
              </w:rPr>
              <w:t>5</w:t>
            </w:r>
            <w:r w:rsidRPr="00743241">
              <w:rPr>
                <w:rFonts w:ascii="宋体" w:hAnsi="宋体" w:hint="eastAsia"/>
                <w:color w:val="000000" w:themeColor="text1"/>
                <w:sz w:val="18"/>
                <w:szCs w:val="18"/>
              </w:rPr>
              <w:t>号</w:t>
            </w:r>
            <w:r w:rsidRPr="00743241">
              <w:rPr>
                <w:rFonts w:ascii="宋体" w:hAnsi="宋体"/>
                <w:color w:val="000000" w:themeColor="text1"/>
                <w:sz w:val="18"/>
                <w:szCs w:val="18"/>
              </w:rPr>
              <w:t>)</w:t>
            </w:r>
            <w:r w:rsidRPr="00743241">
              <w:rPr>
                <w:rFonts w:ascii="宋体" w:hAnsi="宋体" w:hint="eastAsia"/>
                <w:color w:val="000000" w:themeColor="text1"/>
                <w:sz w:val="18"/>
                <w:szCs w:val="18"/>
              </w:rPr>
              <w:t>第四条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一）县以上土地管理部门和农业行政主管部门根据上级下达的基本农田保护区面积指标，会同其他有关部门编制本行政区域内的基本农田保护区规划方案，经本级人民政府审定，报上一级人民政府（地区行政公署）批准后，组织实施；（二）乡（镇）人民政府根据县级人民政府下达的基本农田保护区面积指标，按行政村划定保护面积，填写保护田块或地段登记表，确定保护责任人和保护措施，设立永久性保护标志，并绘制基本农田保护区平面图和乡（镇）基本农田保护区分布图，标明基本农田保护区的位置、范围和面积，并加以编号；（三）乡（镇）基本农田保护区划定后，由县土地管理部门会同同级农业行政主管部门等有关部门审核、汇总，绘制县级基本农田保护区分布图；（四）县级基本农田保护区及其分布图经县级人民政府同意，由县土地管理部门会同同级农业行政主管部门验收合格，报市人民政府或地区行政公署批准后，由县级人民政府公告，并报自治区土地管理部门、农业行政主管部门备案。市、县人民政府所在地的城市建设规划控制范围内的各类基本农田保护区，经市、县土地管理部门会同同级农业行政主管部门、城市规划行政主管部门直接划定后，由市、县人民政府公告，并报自治区、地（市）土地管理部门和农业行政主管部门、城建行政主管部门备案。</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同</w:t>
            </w:r>
            <w:r w:rsidRPr="00743241">
              <w:rPr>
                <w:rFonts w:ascii="宋体" w:hAnsi="宋体"/>
                <w:color w:val="000000" w:themeColor="text1"/>
                <w:sz w:val="18"/>
                <w:szCs w:val="18"/>
              </w:rPr>
              <w:t>1.</w:t>
            </w:r>
          </w:p>
          <w:p w:rsidR="00EE1423" w:rsidRPr="00743241" w:rsidRDefault="00EE1423" w:rsidP="001A6878">
            <w:pPr>
              <w:spacing w:line="240" w:lineRule="exact"/>
              <w:ind w:firstLineChars="200" w:firstLine="360"/>
              <w:jc w:val="left"/>
              <w:rPr>
                <w:rFonts w:ascii="宋体" w:hAnsi="宋体"/>
                <w:color w:val="000000" w:themeColor="text1"/>
                <w:sz w:val="18"/>
                <w:szCs w:val="18"/>
              </w:rPr>
            </w:pPr>
          </w:p>
        </w:tc>
        <w:tc>
          <w:tcPr>
            <w:tcW w:w="1570"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因不履行或不正确履行行政职责，有下列情形的，行政机关及相关工作人员应承担相应责任：</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对不符合条件予以备案的；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对符合条件的不予以备案的；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在备案工作中违反法定权限、条件和程序设定或者实施备案的；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负责受理、备案的人员，滥用职权、弄虚作假、徇私舞弊的；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发生贪污腐败行为的；</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6.</w:t>
            </w:r>
            <w:r w:rsidRPr="00743241">
              <w:rPr>
                <w:rFonts w:ascii="宋体" w:hAnsi="宋体" w:hint="eastAsia"/>
                <w:color w:val="000000" w:themeColor="text1"/>
                <w:sz w:val="18"/>
                <w:szCs w:val="18"/>
              </w:rPr>
              <w:t>其他违反法律法规规章文件规定的行为。</w:t>
            </w:r>
          </w:p>
        </w:tc>
        <w:tc>
          <w:tcPr>
            <w:tcW w:w="4482" w:type="dxa"/>
            <w:vAlign w:val="center"/>
          </w:tcPr>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1.</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号）第九条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及其工作人员在行政审批过程中，有下列情形之一的，应当责令纠正并追究行政过错责任：（一）不按规定实施统一受理、联合受理、集中受理行政审批；（二）谋取不当利益，或者故意刁难、推诿、拖延，影响行政审批；（三）未按规定开具受理回执或者遗失申请人申报资料；（四）不依照法定程序实施行政审批；（五）未在法定期限内办结行政审批事项；（六）擅自收费或者不按照法定项目和标准收费，指定购买商品或者要求提供、接受服务，指定参加培训、学术研讨、技术考核、评比；（七）截留、挪用、私分或者变相私分实施行政审批依法收取的费用；（八）依法应当根据招标、拍卖结果或者考试成绩择优作出准予行政审批决定，未经招标、拍卖或者考试，或者不根据招标、拍卖结果及考试成绩择优作出准予行政审批决定；（九）违法委托中介机构、下属事业单位或者其他组织代行行政审批权；（十）违法准许中介机构或者其他组织从事行政审批代理活动；（十一）受理的行政审批事项涉及其他部门，不依法移交或者互相推诿、拖延不办；（十二）违反规定撤销、注销、变更原有行政审批事项；（十三）其他违反行政审批规定的情形。</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2.</w:t>
            </w:r>
            <w:r w:rsidRPr="00743241">
              <w:rPr>
                <w:rFonts w:ascii="宋体" w:hAnsi="宋体" w:hint="eastAsia"/>
                <w:color w:val="000000" w:themeColor="text1"/>
                <w:sz w:val="18"/>
                <w:szCs w:val="18"/>
              </w:rPr>
              <w:t>同</w:t>
            </w:r>
            <w:r w:rsidRPr="00743241">
              <w:rPr>
                <w:rFonts w:ascii="宋体" w:hAnsi="宋体"/>
                <w:color w:val="000000" w:themeColor="text1"/>
                <w:sz w:val="18"/>
                <w:szCs w:val="18"/>
              </w:rPr>
              <w:t xml:space="preserve">1. </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3.</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号）第十五条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行政机关制定规范性文件，有下列情形之一的，应当追究行政过错责任：（一）违法设定行政许可、行政处罚、行政收费、行政强制；（二）超越职权或者违反规定程序；（三）不按规定报送备案审查或者不公开发布；（四）其他违反规范性文件制定程序规定的情形。</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4.</w:t>
            </w:r>
            <w:r w:rsidRPr="00743241">
              <w:rPr>
                <w:rFonts w:ascii="宋体" w:hAnsi="宋体" w:hint="eastAsia"/>
                <w:color w:val="000000" w:themeColor="text1"/>
                <w:sz w:val="18"/>
                <w:szCs w:val="18"/>
              </w:rPr>
              <w:t>【规章】《广西壮族自治区行政过错责任追究办法》（</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年广西壮族自治区人民政府令第</w:t>
            </w:r>
            <w:r w:rsidRPr="00743241">
              <w:rPr>
                <w:rFonts w:ascii="宋体" w:hAnsi="宋体"/>
                <w:color w:val="000000" w:themeColor="text1"/>
                <w:sz w:val="18"/>
                <w:szCs w:val="18"/>
              </w:rPr>
              <w:t>24</w:t>
            </w:r>
            <w:r w:rsidRPr="00743241">
              <w:rPr>
                <w:rFonts w:ascii="宋体" w:hAnsi="宋体" w:hint="eastAsia"/>
                <w:color w:val="000000" w:themeColor="text1"/>
                <w:sz w:val="18"/>
                <w:szCs w:val="18"/>
              </w:rPr>
              <w:t>号）第二十条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承办人有下列行为之一的，承担直接责任：（一）未经审核人、批准人批准，擅自作出行政行为；（二）弄虚作假、徇私舞弊，致使审核人、批准人不能正确审核、批准，导致行政过错发生；（三）不依照审核、批准的内容实施行政行为，导致行政过错发生；（四）其他应当由承办人承担直接责任的行为。</w:t>
            </w:r>
          </w:p>
          <w:p w:rsidR="00EE1423" w:rsidRPr="00743241" w:rsidRDefault="00EE1423" w:rsidP="001A6878">
            <w:pPr>
              <w:spacing w:line="240" w:lineRule="exact"/>
              <w:ind w:firstLineChars="200" w:firstLine="360"/>
              <w:jc w:val="left"/>
              <w:rPr>
                <w:rFonts w:ascii="宋体"/>
                <w:color w:val="000000" w:themeColor="text1"/>
                <w:sz w:val="18"/>
                <w:szCs w:val="18"/>
              </w:rPr>
            </w:pPr>
            <w:r w:rsidRPr="00743241">
              <w:rPr>
                <w:rFonts w:ascii="宋体" w:hAnsi="宋体"/>
                <w:color w:val="000000" w:themeColor="text1"/>
                <w:sz w:val="18"/>
                <w:szCs w:val="18"/>
              </w:rPr>
              <w:t>5.</w:t>
            </w:r>
            <w:r w:rsidRPr="00743241">
              <w:rPr>
                <w:rFonts w:ascii="宋体" w:hAnsi="宋体" w:hint="eastAsia"/>
                <w:color w:val="000000" w:themeColor="text1"/>
                <w:sz w:val="18"/>
                <w:szCs w:val="18"/>
              </w:rPr>
              <w:t>【法规】《行政机关公务员处分条例》（</w:t>
            </w:r>
            <w:r w:rsidRPr="00743241">
              <w:rPr>
                <w:rFonts w:ascii="宋体" w:hAnsi="宋体"/>
                <w:color w:val="000000" w:themeColor="text1"/>
                <w:sz w:val="18"/>
                <w:szCs w:val="18"/>
              </w:rPr>
              <w:t>2007</w:t>
            </w:r>
            <w:r w:rsidRPr="00743241">
              <w:rPr>
                <w:rFonts w:ascii="宋体" w:hAnsi="宋体" w:hint="eastAsia"/>
                <w:color w:val="000000" w:themeColor="text1"/>
                <w:sz w:val="18"/>
                <w:szCs w:val="18"/>
              </w:rPr>
              <w:t>年中华人民共和国国务院令第</w:t>
            </w:r>
            <w:r w:rsidRPr="00743241">
              <w:rPr>
                <w:rFonts w:ascii="宋体" w:hAnsi="宋体"/>
                <w:color w:val="000000" w:themeColor="text1"/>
                <w:sz w:val="18"/>
                <w:szCs w:val="18"/>
              </w:rPr>
              <w:t>495</w:t>
            </w:r>
            <w:r w:rsidRPr="00743241">
              <w:rPr>
                <w:rFonts w:ascii="宋体" w:hAnsi="宋体" w:hint="eastAsia"/>
                <w:color w:val="000000" w:themeColor="text1"/>
                <w:sz w:val="18"/>
                <w:szCs w:val="18"/>
              </w:rPr>
              <w:t>号）第</w:t>
            </w:r>
            <w:r w:rsidRPr="00743241">
              <w:rPr>
                <w:rFonts w:ascii="宋体" w:hAnsi="宋体"/>
                <w:color w:val="000000" w:themeColor="text1"/>
                <w:sz w:val="18"/>
                <w:szCs w:val="18"/>
              </w:rPr>
              <w:t>23</w:t>
            </w:r>
            <w:r w:rsidRPr="00743241">
              <w:rPr>
                <w:rFonts w:ascii="宋体" w:hAnsi="宋体" w:hint="eastAsia"/>
                <w:color w:val="000000" w:themeColor="text1"/>
                <w:sz w:val="18"/>
                <w:szCs w:val="18"/>
              </w:rPr>
              <w:t>条</w:t>
            </w:r>
            <w:r w:rsidRPr="00743241">
              <w:rPr>
                <w:rFonts w:ascii="宋体" w:hAnsi="宋体"/>
                <w:color w:val="000000" w:themeColor="text1"/>
                <w:sz w:val="18"/>
                <w:szCs w:val="18"/>
              </w:rPr>
              <w:t xml:space="preserve"> </w:t>
            </w:r>
            <w:r w:rsidRPr="00743241">
              <w:rPr>
                <w:rFonts w:ascii="宋体" w:hAnsi="宋体" w:hint="eastAsia"/>
                <w:color w:val="000000" w:themeColor="text1"/>
                <w:sz w:val="18"/>
                <w:szCs w:val="18"/>
              </w:rPr>
              <w:t>有贪污、索贿、受贿、行贿、介绍贿赂、挪用公款、利用职务之便为自己或者他人谋取私利、巨额财产来源不明等违反廉政纪律行为的，给予记过或者记大过处分；情节较重的，给予降级或者撤职处分；情节严重的，给予开除处分。</w:t>
            </w:r>
          </w:p>
        </w:tc>
        <w:tc>
          <w:tcPr>
            <w:tcW w:w="756" w:type="dxa"/>
            <w:vAlign w:val="center"/>
          </w:tcPr>
          <w:p w:rsidR="00EE1423" w:rsidRPr="00743241" w:rsidRDefault="00EE1423" w:rsidP="001A6878">
            <w:pPr>
              <w:spacing w:line="240" w:lineRule="exact"/>
              <w:jc w:val="left"/>
              <w:rPr>
                <w:rFonts w:ascii="宋体"/>
                <w:color w:val="000000" w:themeColor="text1"/>
                <w:sz w:val="18"/>
                <w:szCs w:val="18"/>
              </w:rPr>
            </w:pPr>
          </w:p>
        </w:tc>
      </w:tr>
      <w:tr w:rsidR="00EE1423" w:rsidRPr="00743241" w:rsidTr="00FD52DB">
        <w:trPr>
          <w:trHeight w:val="13281"/>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258</w:t>
            </w:r>
          </w:p>
        </w:tc>
        <w:tc>
          <w:tcPr>
            <w:tcW w:w="705"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其他行政权 力</w:t>
            </w:r>
          </w:p>
        </w:tc>
        <w:tc>
          <w:tcPr>
            <w:tcW w:w="712"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《渔业捕捞许可证》年审</w:t>
            </w:r>
          </w:p>
        </w:tc>
        <w:tc>
          <w:tcPr>
            <w:tcW w:w="709" w:type="dxa"/>
            <w:vAlign w:val="center"/>
          </w:tcPr>
          <w:p w:rsidR="00EE1423" w:rsidRPr="00743241" w:rsidRDefault="00EE1423" w:rsidP="0089221F">
            <w:pPr>
              <w:widowControl/>
              <w:spacing w:line="240" w:lineRule="exact"/>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　</w:t>
            </w:r>
          </w:p>
        </w:tc>
        <w:tc>
          <w:tcPr>
            <w:tcW w:w="3934" w:type="dxa"/>
            <w:vAlign w:val="center"/>
          </w:tcPr>
          <w:p w:rsidR="00EE1423" w:rsidRPr="00743241" w:rsidRDefault="00EE1423" w:rsidP="0089221F">
            <w:pPr>
              <w:widowControl/>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【规章】《渔业捕捞许可管理规定》（2002年8月23日中华人民共和国农业部令第19号公布，2013年12月31日中华人民共和国农业部令第5号修订） 第三十六条 使用期一年以上的渔业捕捞许可证实行年度审验制度，每年审验一次。渔业捕捞许可证的年审工作由发证机关负责，也可由发证机关委托申请人户籍或企业所在地的县级以上渔业行政主管部门负责。</w:t>
            </w:r>
          </w:p>
        </w:tc>
        <w:tc>
          <w:tcPr>
            <w:tcW w:w="1987" w:type="dxa"/>
            <w:vAlign w:val="center"/>
          </w:tcPr>
          <w:p w:rsidR="00EE1423" w:rsidRPr="00743241" w:rsidRDefault="00EE1423" w:rsidP="0089221F">
            <w:pPr>
              <w:widowControl/>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1.受理责任：公示依法应当提交的材料、需要提交的全部材料目录；说明解释的责任；是否当场受理或一次性告知补正材料；依法受理或不予受理（不予受理应当告知理由）。</w:t>
            </w:r>
            <w:r w:rsidRPr="00743241">
              <w:rPr>
                <w:rFonts w:ascii="宋体" w:hAnsi="宋体" w:cs="宋体" w:hint="eastAsia"/>
                <w:color w:val="000000" w:themeColor="text1"/>
                <w:kern w:val="0"/>
                <w:sz w:val="18"/>
                <w:szCs w:val="18"/>
              </w:rPr>
              <w:br/>
              <w:t xml:space="preserve">  2.审查责任：在收到提交申请材料后，于30个工作日内完成校验。</w:t>
            </w:r>
            <w:r w:rsidRPr="00743241">
              <w:rPr>
                <w:rFonts w:ascii="宋体" w:hAnsi="宋体" w:cs="宋体" w:hint="eastAsia"/>
                <w:color w:val="000000" w:themeColor="text1"/>
                <w:kern w:val="0"/>
                <w:sz w:val="18"/>
                <w:szCs w:val="18"/>
              </w:rPr>
              <w:br/>
              <w:t xml:space="preserve">  3.决定责任：校验合格的，做出年审合格决定。 校验不合格，给予1-6个月暂缓校验期，校验期满仍不能通过校验的，由渔业行政主管部门注销其经营资格。</w:t>
            </w:r>
            <w:r w:rsidRPr="00743241">
              <w:rPr>
                <w:rFonts w:ascii="宋体" w:hAnsi="宋体" w:cs="宋体" w:hint="eastAsia"/>
                <w:color w:val="000000" w:themeColor="text1"/>
                <w:kern w:val="0"/>
                <w:sz w:val="18"/>
                <w:szCs w:val="18"/>
              </w:rPr>
              <w:br/>
              <w:t xml:space="preserve">  4.送达责任：将年审合格渔业捕捞许可证发放至申请人。</w:t>
            </w:r>
            <w:r w:rsidRPr="00743241">
              <w:rPr>
                <w:rFonts w:ascii="宋体" w:hAnsi="宋体" w:cs="宋体" w:hint="eastAsia"/>
                <w:color w:val="000000" w:themeColor="text1"/>
                <w:kern w:val="0"/>
                <w:sz w:val="18"/>
                <w:szCs w:val="18"/>
              </w:rPr>
              <w:br/>
              <w:t xml:space="preserve">  5.监管责任：校验后对其从事渔业捕捞活动进行定期检查。</w:t>
            </w:r>
            <w:r w:rsidRPr="00743241">
              <w:rPr>
                <w:rFonts w:ascii="宋体" w:hAnsi="宋体" w:cs="宋体" w:hint="eastAsia"/>
                <w:color w:val="000000" w:themeColor="text1"/>
                <w:kern w:val="0"/>
                <w:sz w:val="18"/>
                <w:szCs w:val="18"/>
              </w:rPr>
              <w:br/>
              <w:t xml:space="preserve">  6.其他法律法规规章文件规定应履行的责任。</w:t>
            </w:r>
          </w:p>
        </w:tc>
        <w:tc>
          <w:tcPr>
            <w:tcW w:w="6373" w:type="dxa"/>
            <w:vAlign w:val="center"/>
          </w:tcPr>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1-1.【法律】《中华人民共和国行政许可法》（2003年8月27日中华人民共和国主席令第七号）第三十条 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 </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1-2.【法律】《中华人民共和国行政许可法》（2003年8月27日中华人民共和国主席令第七号）第三十二条  行政机关对申请人提出的行政许可申请，应当根据下列情况分别作出处理： （一）申请事项依法不需要取得行政许可的，应当即时告知申请人不受理；（二）申请事项依法不属于本行政机关职权范围的，应当即时作出不予受理的决定，并告知申请人向有关行政机关申请；（三）申请材料存在可以当场更正的错误的，应当允许申请人当场更正；（四）申请材料不齐全或者不符合法定形式的，应当当场或者在五日内一次告知申请人需要补正的全部内容，逾期不告知的，自收到申请材料之日起即为受理；（五）申请事项属于本行政机关职权范围，申请材料齐全、符合法定形式，或者申请人按照本行政机关的要求提交全部补正申请材料的，应当受理行政许可申请。行政机关受理或者不予受理行政许可申请，应当出具加盖本行政机关专用印章和注明日期的书面凭证。”</w:t>
            </w:r>
            <w:r w:rsidRPr="00743241">
              <w:rPr>
                <w:rFonts w:ascii="宋体" w:hAnsi="宋体" w:cs="宋体" w:hint="eastAsia"/>
                <w:color w:val="000000" w:themeColor="text1"/>
                <w:kern w:val="0"/>
                <w:sz w:val="18"/>
                <w:szCs w:val="18"/>
              </w:rPr>
              <w:br/>
              <w:t xml:space="preserve">  2.同1。</w:t>
            </w:r>
            <w:r w:rsidRPr="00743241">
              <w:rPr>
                <w:rFonts w:ascii="宋体" w:hAnsi="宋体" w:cs="宋体" w:hint="eastAsia"/>
                <w:color w:val="000000" w:themeColor="text1"/>
                <w:kern w:val="0"/>
                <w:sz w:val="18"/>
                <w:szCs w:val="18"/>
              </w:rPr>
              <w:br/>
              <w:t xml:space="preserve">  3.【法律】《中华人民共和国行政许可法》（2003年8月27日中华人民共和国主席令第七号）第三十四条  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第三十七条 行政机关对行政许可申请进行审查后，除当场作出行政许可决定的外，应当在法定期限内按照规定程序作出行政许可决定。”</w:t>
            </w:r>
            <w:r w:rsidRPr="00743241">
              <w:rPr>
                <w:rFonts w:ascii="宋体" w:hAnsi="宋体" w:cs="宋体" w:hint="eastAsia"/>
                <w:color w:val="000000" w:themeColor="text1"/>
                <w:kern w:val="0"/>
                <w:sz w:val="18"/>
                <w:szCs w:val="18"/>
              </w:rPr>
              <w:br/>
              <w:t xml:space="preserve">  4-1.【法律】《中华人民共和国行政许可法》（2003年8月27日中华人民共和国主席令第七号）第四十四条  行政机关作出准予行政许可的决定，应当自作出决定之日起十日内向申请人颁发、送达行政许可证件，或者加贴标签、加盖检验、检测、检疫印章。 </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4-2.【法律】《中华人民共和国行政许可法》（2003年8月27日中华人民共和国主席令第七号）第四十条  行政机关作出的准予行政许可决定，应当予以公开，公众有权查阅。第四十三条依法应当先经下级行政机关审查后报上级行政机关决定的行政许可，下级行政机关应当自其受理行政许可申请之日起二十日内审查完毕。但是，法律、法规另有规定的，依照其规定。 </w:t>
            </w:r>
          </w:p>
          <w:p w:rsidR="00EE1423" w:rsidRPr="00743241" w:rsidRDefault="00EE1423" w:rsidP="0089221F">
            <w:pPr>
              <w:widowControl/>
              <w:adjustRightInd w:val="0"/>
              <w:snapToGrid w:val="0"/>
              <w:spacing w:line="240" w:lineRule="exact"/>
              <w:ind w:firstLineChars="150" w:firstLine="27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 xml:space="preserve">5.【法律】《中华人民共和国行政许可法》（2003年8月27日中华人民共和国主席令第七号）第六十一条 行政机关应当建立健全监督制度，通过核查反映被许可人从事行政许可事项活动情况的有关材料，履行监督责任。行政机关依法对被许可人从事行政许可事项的活动进行监督检查时，应当将监督检查的情况和处理结果予以记录，由监督检查人员签字后归档。公众有权查阅行政机关监督检查记录。 </w:t>
            </w:r>
          </w:p>
        </w:tc>
        <w:tc>
          <w:tcPr>
            <w:tcW w:w="1570" w:type="dxa"/>
            <w:vAlign w:val="center"/>
          </w:tcPr>
          <w:p w:rsidR="00EE1423" w:rsidRPr="00743241" w:rsidRDefault="00EE1423" w:rsidP="0089221F">
            <w:pPr>
              <w:widowControl/>
              <w:adjustRightInd w:val="0"/>
              <w:snapToGrid w:val="0"/>
              <w:spacing w:line="240" w:lineRule="exact"/>
              <w:ind w:firstLineChars="100" w:firstLine="180"/>
              <w:rPr>
                <w:rFonts w:ascii="宋体" w:hAnsi="宋体" w:cs="宋体"/>
                <w:color w:val="000000" w:themeColor="text1"/>
                <w:kern w:val="0"/>
                <w:sz w:val="18"/>
                <w:szCs w:val="18"/>
              </w:rPr>
            </w:pPr>
            <w:r w:rsidRPr="00743241">
              <w:rPr>
                <w:rFonts w:ascii="宋体" w:hAnsi="宋体" w:cs="宋体" w:hint="eastAsia"/>
                <w:color w:val="000000" w:themeColor="text1"/>
                <w:kern w:val="0"/>
                <w:sz w:val="18"/>
                <w:szCs w:val="18"/>
              </w:rPr>
              <w:t>因不履行或不正确履行行政职责，有下列情形的，行政机关及相关工作人员应承担相应责任：</w:t>
            </w:r>
            <w:r w:rsidRPr="00743241">
              <w:rPr>
                <w:rFonts w:ascii="宋体" w:hAnsi="宋体" w:cs="宋体" w:hint="eastAsia"/>
                <w:color w:val="000000" w:themeColor="text1"/>
                <w:kern w:val="0"/>
                <w:sz w:val="18"/>
                <w:szCs w:val="18"/>
              </w:rPr>
              <w:br/>
              <w:t xml:space="preserve">  1.不履行法定职责对应当校验而不予校验的；</w:t>
            </w:r>
            <w:r w:rsidRPr="00743241">
              <w:rPr>
                <w:rFonts w:ascii="宋体" w:hAnsi="宋体" w:cs="宋体" w:hint="eastAsia"/>
                <w:color w:val="000000" w:themeColor="text1"/>
                <w:kern w:val="0"/>
                <w:sz w:val="18"/>
                <w:szCs w:val="18"/>
              </w:rPr>
              <w:br/>
              <w:t xml:space="preserve">  2.不按规定实行统一受理、集中受理的；</w:t>
            </w:r>
            <w:r w:rsidRPr="00743241">
              <w:rPr>
                <w:rFonts w:ascii="宋体" w:hAnsi="宋体" w:cs="宋体" w:hint="eastAsia"/>
                <w:color w:val="000000" w:themeColor="text1"/>
                <w:kern w:val="0"/>
                <w:sz w:val="18"/>
                <w:szCs w:val="18"/>
              </w:rPr>
              <w:br/>
              <w:t xml:space="preserve">  3.超过法定权限，不依照法定程序实施校验审批的； </w:t>
            </w:r>
            <w:r w:rsidRPr="00743241">
              <w:rPr>
                <w:rFonts w:ascii="宋体" w:hAnsi="宋体" w:cs="宋体" w:hint="eastAsia"/>
                <w:color w:val="000000" w:themeColor="text1"/>
                <w:kern w:val="0"/>
                <w:sz w:val="18"/>
                <w:szCs w:val="18"/>
              </w:rPr>
              <w:br/>
              <w:t xml:space="preserve">  4.拒绝或者拖延履行法定职责，无故刁难行政相对人，造成不良影响的。</w:t>
            </w:r>
            <w:r w:rsidRPr="00743241">
              <w:rPr>
                <w:rFonts w:ascii="宋体" w:hAnsi="宋体" w:cs="宋体" w:hint="eastAsia"/>
                <w:color w:val="000000" w:themeColor="text1"/>
                <w:kern w:val="0"/>
                <w:sz w:val="18"/>
                <w:szCs w:val="18"/>
              </w:rPr>
              <w:br/>
              <w:t xml:space="preserve">  5.索取、收受贿赂的。</w:t>
            </w:r>
            <w:r w:rsidRPr="00743241">
              <w:rPr>
                <w:rFonts w:ascii="宋体" w:hAnsi="宋体" w:cs="宋体" w:hint="eastAsia"/>
                <w:color w:val="000000" w:themeColor="text1"/>
                <w:kern w:val="0"/>
                <w:sz w:val="18"/>
                <w:szCs w:val="18"/>
              </w:rPr>
              <w:br/>
              <w:t xml:space="preserve">  6.其他违反法律法规规章文件规定的行为。</w:t>
            </w:r>
          </w:p>
        </w:tc>
        <w:tc>
          <w:tcPr>
            <w:tcW w:w="4482" w:type="dxa"/>
            <w:vAlign w:val="center"/>
          </w:tcPr>
          <w:p w:rsidR="00EE1423" w:rsidRPr="00743241" w:rsidRDefault="00EE1423" w:rsidP="0089221F">
            <w:pPr>
              <w:widowControl/>
              <w:adjustRightInd w:val="0"/>
              <w:snapToGrid w:val="0"/>
              <w:spacing w:line="240" w:lineRule="exact"/>
              <w:ind w:firstLineChars="150" w:firstLine="258"/>
              <w:rPr>
                <w:rFonts w:ascii="宋体" w:hAnsi="宋体" w:cs="宋体"/>
                <w:color w:val="000000" w:themeColor="text1"/>
                <w:spacing w:val="-4"/>
                <w:kern w:val="0"/>
                <w:sz w:val="18"/>
                <w:szCs w:val="18"/>
              </w:rPr>
            </w:pPr>
            <w:r w:rsidRPr="00743241">
              <w:rPr>
                <w:rFonts w:ascii="宋体" w:hAnsi="宋体" w:cs="宋体" w:hint="eastAsia"/>
                <w:color w:val="000000" w:themeColor="text1"/>
                <w:spacing w:val="-4"/>
                <w:kern w:val="0"/>
                <w:sz w:val="18"/>
                <w:szCs w:val="18"/>
              </w:rPr>
              <w:t xml:space="preserve">1.【法规】《广西壮族自治区行政过错追究办法》（2007年6月30日广西壮族自治区人民政府令第24号公布）　第三条 行政机关及其工作人员不依法履行或者不适当履行职责，以致影响行政秩序和行政效率，贻误行政管理工作，或者损害行政管理相对人合法权益的，依照本办法追究行政过错责任。第四条 行政机关不依法履行或者不适当履行职责，行政机关首长、分管负责人承担行政过错责任。 　　　</w:t>
            </w:r>
          </w:p>
          <w:p w:rsidR="00EE1423" w:rsidRPr="00743241" w:rsidRDefault="00EE1423" w:rsidP="0089221F">
            <w:pPr>
              <w:widowControl/>
              <w:adjustRightInd w:val="0"/>
              <w:snapToGrid w:val="0"/>
              <w:spacing w:line="240" w:lineRule="exact"/>
              <w:ind w:firstLineChars="150" w:firstLine="258"/>
              <w:rPr>
                <w:rFonts w:ascii="宋体" w:hAnsi="宋体" w:cs="宋体"/>
                <w:color w:val="000000" w:themeColor="text1"/>
                <w:spacing w:val="-4"/>
                <w:kern w:val="0"/>
                <w:sz w:val="18"/>
                <w:szCs w:val="18"/>
              </w:rPr>
            </w:pPr>
            <w:r w:rsidRPr="00743241">
              <w:rPr>
                <w:rFonts w:ascii="宋体" w:hAnsi="宋体" w:cs="宋体" w:hint="eastAsia"/>
                <w:color w:val="000000" w:themeColor="text1"/>
                <w:spacing w:val="-4"/>
                <w:kern w:val="0"/>
                <w:sz w:val="18"/>
                <w:szCs w:val="18"/>
              </w:rPr>
              <w:t>2.【法规】《广西壮族自治区行政过错追究办法》（2007年6月30日广西壮族自治区人民政府令第24号公布）　第九条 行政机关及其工作人员在行政审批过程中，有下列情形之一的，应当责令纠正并追究行政过错责任： (一)不按规定实施统一受理、联合受理、集中受理行政审批。</w:t>
            </w:r>
          </w:p>
          <w:p w:rsidR="00EE1423" w:rsidRPr="00743241" w:rsidRDefault="00EE1423" w:rsidP="0089221F">
            <w:pPr>
              <w:widowControl/>
              <w:adjustRightInd w:val="0"/>
              <w:snapToGrid w:val="0"/>
              <w:spacing w:line="240" w:lineRule="exact"/>
              <w:ind w:firstLineChars="150" w:firstLine="258"/>
              <w:rPr>
                <w:rFonts w:ascii="宋体" w:hAnsi="宋体" w:cs="宋体"/>
                <w:color w:val="000000" w:themeColor="text1"/>
                <w:spacing w:val="-4"/>
                <w:kern w:val="0"/>
                <w:sz w:val="18"/>
                <w:szCs w:val="18"/>
              </w:rPr>
            </w:pPr>
            <w:r w:rsidRPr="00743241">
              <w:rPr>
                <w:rFonts w:ascii="宋体" w:hAnsi="宋体" w:cs="宋体" w:hint="eastAsia"/>
                <w:color w:val="000000" w:themeColor="text1"/>
                <w:spacing w:val="-4"/>
                <w:kern w:val="0"/>
                <w:sz w:val="18"/>
                <w:szCs w:val="18"/>
              </w:rPr>
              <w:t>3.【法规】《广西壮族自治区行政过错追究办法》（2007年6月30日广西壮族自治区人民政府令第24号公布）　第九条 行政机关及其工作人员在行政审批过程中，有下列情形之一的，应当责令纠正并追究行政过错责任： (四)不依照法定程序实施行政审批； (五)未在法定期限内办结行政审批事项；</w:t>
            </w:r>
          </w:p>
          <w:p w:rsidR="00EE1423" w:rsidRPr="00743241" w:rsidRDefault="00EE1423" w:rsidP="0089221F">
            <w:pPr>
              <w:widowControl/>
              <w:adjustRightInd w:val="0"/>
              <w:snapToGrid w:val="0"/>
              <w:spacing w:line="240" w:lineRule="exact"/>
              <w:ind w:firstLineChars="150" w:firstLine="258"/>
              <w:rPr>
                <w:rFonts w:ascii="宋体" w:hAnsi="宋体" w:cs="宋体"/>
                <w:color w:val="000000" w:themeColor="text1"/>
                <w:spacing w:val="-4"/>
                <w:kern w:val="0"/>
                <w:sz w:val="18"/>
                <w:szCs w:val="18"/>
              </w:rPr>
            </w:pPr>
            <w:r w:rsidRPr="00743241">
              <w:rPr>
                <w:rFonts w:ascii="宋体" w:hAnsi="宋体" w:cs="宋体" w:hint="eastAsia"/>
                <w:color w:val="000000" w:themeColor="text1"/>
                <w:spacing w:val="-4"/>
                <w:kern w:val="0"/>
                <w:sz w:val="18"/>
                <w:szCs w:val="18"/>
              </w:rPr>
              <w:t>4.【法规】《广西壮族自治区行政过错追究办法》（2007年6月30日广西壮族自治区人民政府令第24号公布）　第九条 行政机关及其工作人员在行政审批过程中，有下列情形之一的，应当责令纠正并追究行政过错责任：(二)谋取不当利益，或者故意刁难、推诿、拖延，影响行政审批；</w:t>
            </w:r>
          </w:p>
          <w:p w:rsidR="00EE1423" w:rsidRPr="00743241" w:rsidRDefault="00EE1423" w:rsidP="0089221F">
            <w:pPr>
              <w:widowControl/>
              <w:adjustRightInd w:val="0"/>
              <w:snapToGrid w:val="0"/>
              <w:spacing w:line="240" w:lineRule="exact"/>
              <w:ind w:firstLineChars="150" w:firstLine="258"/>
              <w:rPr>
                <w:rFonts w:ascii="宋体" w:hAnsi="宋体" w:cs="宋体"/>
                <w:color w:val="000000" w:themeColor="text1"/>
                <w:spacing w:val="-4"/>
                <w:kern w:val="0"/>
                <w:sz w:val="18"/>
                <w:szCs w:val="18"/>
                <w:lang w:val="en-GB"/>
              </w:rPr>
            </w:pPr>
            <w:r w:rsidRPr="00743241">
              <w:rPr>
                <w:rFonts w:ascii="宋体" w:hAnsi="宋体" w:cs="宋体" w:hint="eastAsia"/>
                <w:color w:val="000000" w:themeColor="text1"/>
                <w:spacing w:val="-4"/>
                <w:kern w:val="0"/>
                <w:sz w:val="18"/>
                <w:szCs w:val="18"/>
              </w:rPr>
              <w:t>5.</w:t>
            </w:r>
            <w:r w:rsidRPr="00743241">
              <w:rPr>
                <w:rFonts w:ascii="宋体" w:hAnsi="宋体" w:cs="宋体" w:hint="eastAsia"/>
                <w:color w:val="000000" w:themeColor="text1"/>
                <w:spacing w:val="-4"/>
                <w:kern w:val="0"/>
                <w:sz w:val="18"/>
                <w:szCs w:val="18"/>
                <w:lang w:val="en-GB"/>
              </w:rPr>
              <w:t>同4.</w:t>
            </w:r>
          </w:p>
          <w:p w:rsidR="00EE1423" w:rsidRPr="00743241" w:rsidRDefault="00EE1423" w:rsidP="0089221F">
            <w:pPr>
              <w:widowControl/>
              <w:adjustRightInd w:val="0"/>
              <w:snapToGrid w:val="0"/>
              <w:spacing w:line="240" w:lineRule="exact"/>
              <w:ind w:firstLineChars="100" w:firstLine="172"/>
              <w:rPr>
                <w:rFonts w:ascii="宋体" w:hAnsi="宋体" w:cs="宋体"/>
                <w:color w:val="000000" w:themeColor="text1"/>
                <w:spacing w:val="-4"/>
                <w:kern w:val="0"/>
                <w:sz w:val="18"/>
                <w:szCs w:val="18"/>
              </w:rPr>
            </w:pPr>
            <w:r w:rsidRPr="00743241">
              <w:rPr>
                <w:rFonts w:ascii="宋体" w:hAnsi="宋体" w:cs="宋体" w:hint="eastAsia"/>
                <w:color w:val="000000" w:themeColor="text1"/>
                <w:spacing w:val="-4"/>
                <w:kern w:val="0"/>
                <w:sz w:val="18"/>
                <w:szCs w:val="18"/>
              </w:rPr>
              <w:t xml:space="preserve"> </w:t>
            </w:r>
          </w:p>
        </w:tc>
        <w:tc>
          <w:tcPr>
            <w:tcW w:w="756" w:type="dxa"/>
            <w:vAlign w:val="center"/>
          </w:tcPr>
          <w:p w:rsidR="00EE1423" w:rsidRPr="00743241" w:rsidRDefault="00EE1423" w:rsidP="0089221F">
            <w:pPr>
              <w:spacing w:line="240" w:lineRule="exact"/>
              <w:rPr>
                <w:rFonts w:ascii="宋体" w:hAnsi="宋体" w:cs="宋体"/>
                <w:color w:val="000000" w:themeColor="text1"/>
                <w:kern w:val="0"/>
                <w:sz w:val="18"/>
                <w:szCs w:val="18"/>
              </w:rPr>
            </w:pPr>
          </w:p>
        </w:tc>
      </w:tr>
      <w:tr w:rsidR="00EE1423" w:rsidRPr="00743241" w:rsidTr="00FD52DB">
        <w:trPr>
          <w:trHeight w:val="13281"/>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259</w:t>
            </w:r>
          </w:p>
        </w:tc>
        <w:tc>
          <w:tcPr>
            <w:tcW w:w="705" w:type="dxa"/>
            <w:vAlign w:val="center"/>
          </w:tcPr>
          <w:p w:rsidR="00EE1423" w:rsidRPr="00743241" w:rsidRDefault="00EE1423" w:rsidP="00F3422C">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其他行政权力</w:t>
            </w:r>
          </w:p>
        </w:tc>
        <w:tc>
          <w:tcPr>
            <w:tcW w:w="712" w:type="dxa"/>
            <w:vAlign w:val="center"/>
          </w:tcPr>
          <w:p w:rsidR="00EE1423" w:rsidRPr="00743241" w:rsidRDefault="00EE1423" w:rsidP="00F3422C">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对危及人身财产安全的农业机械进行安全检验</w:t>
            </w:r>
          </w:p>
        </w:tc>
        <w:tc>
          <w:tcPr>
            <w:tcW w:w="709" w:type="dxa"/>
            <w:vAlign w:val="center"/>
          </w:tcPr>
          <w:p w:rsidR="00EE1423" w:rsidRPr="00743241" w:rsidRDefault="00EE1423" w:rsidP="00F3422C">
            <w:pPr>
              <w:adjustRightInd w:val="0"/>
              <w:snapToGrid w:val="0"/>
              <w:spacing w:line="240" w:lineRule="exact"/>
              <w:rPr>
                <w:rFonts w:ascii="宋体" w:hAnsi="宋体"/>
                <w:color w:val="000000" w:themeColor="text1"/>
                <w:sz w:val="18"/>
                <w:szCs w:val="18"/>
              </w:rPr>
            </w:pPr>
          </w:p>
        </w:tc>
        <w:tc>
          <w:tcPr>
            <w:tcW w:w="3934"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【法规】《农业机械安全监督管理条例》</w:t>
            </w:r>
            <w:r w:rsidRPr="00743241">
              <w:rPr>
                <w:rFonts w:ascii="宋体" w:hAnsi="宋体" w:cs="宋体" w:hint="eastAsia"/>
                <w:color w:val="000000" w:themeColor="text1"/>
                <w:kern w:val="0"/>
                <w:sz w:val="18"/>
                <w:szCs w:val="18"/>
              </w:rPr>
              <w:t>（</w:t>
            </w:r>
            <w:smartTag w:uri="urn:schemas-microsoft-com:office:smarttags" w:element="chsdate">
              <w:smartTagPr>
                <w:attr w:name="Year" w:val="2009"/>
                <w:attr w:name="Month" w:val="9"/>
                <w:attr w:name="Day" w:val="17"/>
                <w:attr w:name="IsLunarDate" w:val="False"/>
                <w:attr w:name="IsROCDate" w:val="False"/>
              </w:smartTagPr>
              <w:r w:rsidRPr="00743241">
                <w:rPr>
                  <w:rFonts w:ascii="宋体" w:hAnsi="宋体" w:cs="宋体" w:hint="eastAsia"/>
                  <w:color w:val="000000" w:themeColor="text1"/>
                  <w:kern w:val="0"/>
                  <w:sz w:val="18"/>
                  <w:szCs w:val="18"/>
                </w:rPr>
                <w:t>2009年9月17日</w:t>
              </w:r>
            </w:smartTag>
            <w:r w:rsidRPr="00743241">
              <w:rPr>
                <w:rFonts w:ascii="宋体" w:hAnsi="宋体" w:cs="宋体" w:hint="eastAsia"/>
                <w:color w:val="000000" w:themeColor="text1"/>
                <w:kern w:val="0"/>
                <w:sz w:val="18"/>
                <w:szCs w:val="18"/>
              </w:rPr>
              <w:t>中华人民共和国国务院令第563号公布,2016年2月6日国务院令第666号予以修改）</w:t>
            </w:r>
            <w:r w:rsidRPr="00743241">
              <w:rPr>
                <w:rFonts w:ascii="宋体" w:hAnsi="宋体" w:hint="eastAsia"/>
                <w:color w:val="000000" w:themeColor="text1"/>
                <w:sz w:val="18"/>
                <w:szCs w:val="18"/>
              </w:rPr>
              <w:t>第三十条　县级以上地方人民政府农业机械化主管部门应当定期对危及人身财产安全的农业机械进行免费实地安全检验。但是道路交通安全法律对拖拉机的安全检验另有规定的，从其规定。</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拖拉机、联合收割机的安全检验为每年1次。</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实施安全技术检验的机构应当对检验结果承担法律责任。</w:t>
            </w:r>
          </w:p>
        </w:tc>
        <w:tc>
          <w:tcPr>
            <w:tcW w:w="1987"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1．受理责任：公示依法应当提交的材料；是否当场受理或一次性告知补正材料；依法受理或不予受理（不予受理的，应当告知理由）。</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2．审查责任：对材料进行审查，审查是否符合条件，提出审查意见。</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3．决定责任：检验合格的，发给检验合格标志；检验不合格的，不得继续使用（不合格的，当场说明理由）。</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4.送达责任：作出对拖拉机、联合收割机行驶证签注检验合格记录，核发拖拉机检验合格标志，送达并公开信息。</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5.事后监管责任：继续加强农业机械的监督管理。</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6.其他法律法规规章文件规定应履行的责任。</w:t>
            </w:r>
          </w:p>
        </w:tc>
        <w:tc>
          <w:tcPr>
            <w:tcW w:w="6373"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1-1.【规章】</w:t>
            </w:r>
            <w:r w:rsidRPr="00743241">
              <w:rPr>
                <w:rFonts w:ascii="宋体" w:hAnsi="宋体"/>
                <w:color w:val="000000" w:themeColor="text1"/>
                <w:sz w:val="18"/>
                <w:szCs w:val="18"/>
              </w:rPr>
              <w:t>《</w:t>
            </w:r>
            <w:r w:rsidRPr="00743241">
              <w:rPr>
                <w:rFonts w:ascii="宋体" w:hAnsi="宋体" w:hint="eastAsia"/>
                <w:color w:val="000000" w:themeColor="text1"/>
                <w:sz w:val="18"/>
                <w:szCs w:val="18"/>
              </w:rPr>
              <w:t>拖拉机登记规定</w:t>
            </w:r>
            <w:r w:rsidRPr="00743241">
              <w:rPr>
                <w:rFonts w:ascii="宋体" w:hAnsi="宋体"/>
                <w:color w:val="000000" w:themeColor="text1"/>
                <w:sz w:val="18"/>
                <w:szCs w:val="18"/>
              </w:rPr>
              <w:t>》（</w:t>
            </w:r>
            <w:r w:rsidRPr="00743241">
              <w:rPr>
                <w:rFonts w:ascii="宋体" w:hAnsi="宋体" w:hint="eastAsia"/>
                <w:color w:val="000000" w:themeColor="text1"/>
                <w:sz w:val="18"/>
                <w:szCs w:val="18"/>
              </w:rPr>
              <w:t>2004年9月21日</w:t>
            </w:r>
            <w:r w:rsidRPr="00743241">
              <w:rPr>
                <w:rFonts w:ascii="宋体" w:hAnsi="宋体"/>
                <w:color w:val="000000" w:themeColor="text1"/>
                <w:sz w:val="18"/>
                <w:szCs w:val="18"/>
              </w:rPr>
              <w:t>农业部令年第</w:t>
            </w:r>
            <w:r w:rsidRPr="00743241">
              <w:rPr>
                <w:rFonts w:ascii="宋体" w:hAnsi="宋体" w:hint="eastAsia"/>
                <w:color w:val="000000" w:themeColor="text1"/>
                <w:sz w:val="18"/>
                <w:szCs w:val="18"/>
              </w:rPr>
              <w:t>43</w:t>
            </w:r>
            <w:r w:rsidRPr="00743241">
              <w:rPr>
                <w:rFonts w:ascii="宋体" w:hAnsi="宋体"/>
                <w:color w:val="000000" w:themeColor="text1"/>
                <w:sz w:val="18"/>
                <w:szCs w:val="18"/>
              </w:rPr>
              <w:t>号</w:t>
            </w:r>
            <w:r w:rsidRPr="00743241">
              <w:rPr>
                <w:rFonts w:ascii="宋体" w:hAnsi="宋体" w:hint="eastAsia"/>
                <w:color w:val="000000" w:themeColor="text1"/>
                <w:sz w:val="18"/>
                <w:szCs w:val="18"/>
              </w:rPr>
              <w:t>公布</w:t>
            </w:r>
            <w:r w:rsidRPr="00743241">
              <w:rPr>
                <w:rFonts w:ascii="宋体" w:hAnsi="宋体"/>
                <w:color w:val="000000" w:themeColor="text1"/>
                <w:sz w:val="18"/>
                <w:szCs w:val="18"/>
              </w:rPr>
              <w:t>）</w:t>
            </w:r>
            <w:r w:rsidRPr="00743241">
              <w:rPr>
                <w:rFonts w:ascii="宋体" w:hAnsi="宋体" w:hint="eastAsia"/>
                <w:color w:val="000000" w:themeColor="text1"/>
                <w:sz w:val="18"/>
                <w:szCs w:val="18"/>
              </w:rPr>
              <w:t>第三十三条  拖拉机应当从注册登记之日起每年检验1次。拖拉机所有人申领检验合格标志时，应当提交行驶证、上道路行驶的拖拉机交通事故责任强制保险凭证、拖拉机安全技术检验合格证明。</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农机监理机构应当自受理之日起1日内，确认拖拉机，对涉及拖拉机的道路交通、农机安全违法行为和交通、农机事故处理情况进行核查后，在拖拉机行驶证上签注检验记录，核发拖拉机检验合格标志。</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拖拉机涉及道路交通、农机安全违法行为或者交通、农机事故未处理完毕的，不予核发检验合格标志。</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1-2.【规章】</w:t>
            </w:r>
            <w:r w:rsidRPr="00743241">
              <w:rPr>
                <w:rFonts w:ascii="宋体" w:hAnsi="宋体"/>
                <w:color w:val="000000" w:themeColor="text1"/>
                <w:sz w:val="18"/>
                <w:szCs w:val="18"/>
              </w:rPr>
              <w:t>《</w:t>
            </w:r>
            <w:r w:rsidRPr="00743241">
              <w:rPr>
                <w:rFonts w:ascii="宋体" w:hAnsi="宋体" w:hint="eastAsia"/>
                <w:color w:val="000000" w:themeColor="text1"/>
                <w:sz w:val="18"/>
                <w:szCs w:val="18"/>
              </w:rPr>
              <w:t>联合收割机及驾驶人安全监理规定</w:t>
            </w:r>
            <w:r w:rsidRPr="00743241">
              <w:rPr>
                <w:rFonts w:ascii="宋体" w:hAnsi="宋体"/>
                <w:color w:val="000000" w:themeColor="text1"/>
                <w:sz w:val="18"/>
                <w:szCs w:val="18"/>
              </w:rPr>
              <w:t>》（</w:t>
            </w:r>
            <w:r w:rsidRPr="00743241">
              <w:rPr>
                <w:rFonts w:ascii="宋体" w:hAnsi="宋体" w:hint="eastAsia"/>
                <w:color w:val="000000" w:themeColor="text1"/>
                <w:sz w:val="18"/>
                <w:szCs w:val="18"/>
              </w:rPr>
              <w:t>2006年11月2日</w:t>
            </w:r>
            <w:r w:rsidRPr="00743241">
              <w:rPr>
                <w:rFonts w:ascii="宋体" w:hAnsi="宋体"/>
                <w:color w:val="000000" w:themeColor="text1"/>
                <w:sz w:val="18"/>
                <w:szCs w:val="18"/>
              </w:rPr>
              <w:t>农业部令年第</w:t>
            </w:r>
            <w:r w:rsidRPr="00743241">
              <w:rPr>
                <w:rFonts w:ascii="宋体" w:hAnsi="宋体" w:hint="eastAsia"/>
                <w:color w:val="000000" w:themeColor="text1"/>
                <w:sz w:val="18"/>
                <w:szCs w:val="18"/>
              </w:rPr>
              <w:t>72</w:t>
            </w:r>
            <w:r w:rsidRPr="00743241">
              <w:rPr>
                <w:rFonts w:ascii="宋体" w:hAnsi="宋体"/>
                <w:color w:val="000000" w:themeColor="text1"/>
                <w:sz w:val="18"/>
                <w:szCs w:val="18"/>
              </w:rPr>
              <w:t>号</w:t>
            </w:r>
            <w:r w:rsidRPr="00743241">
              <w:rPr>
                <w:rFonts w:ascii="宋体" w:hAnsi="宋体" w:hint="eastAsia"/>
                <w:color w:val="000000" w:themeColor="text1"/>
                <w:sz w:val="18"/>
                <w:szCs w:val="18"/>
              </w:rPr>
              <w:t>发布，2010年11月26日农业部令第11号修订</w:t>
            </w:r>
            <w:r w:rsidRPr="00743241">
              <w:rPr>
                <w:rFonts w:ascii="宋体" w:hAnsi="宋体"/>
                <w:color w:val="000000" w:themeColor="text1"/>
                <w:sz w:val="18"/>
                <w:szCs w:val="18"/>
              </w:rPr>
              <w:t>）</w:t>
            </w:r>
            <w:r w:rsidRPr="00743241">
              <w:rPr>
                <w:rFonts w:ascii="宋体" w:hAnsi="宋体" w:hint="eastAsia"/>
                <w:color w:val="000000" w:themeColor="text1"/>
                <w:sz w:val="18"/>
                <w:szCs w:val="18"/>
              </w:rPr>
              <w:t>第十三条　登记的联合收割机应当每年进行1次安全技术检验。安全技术检验合格的，农机监理机构应当在联合收割机行驶证上签注检验合格记录。</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联合收割机因故不能在登记地检验的，所有人可以向登记地农机监理机构申请委托检验。</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未参加年度检验或者年度检验不合格的联合收割机，不得继续使用。</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4.【法律】《中华人民共和国行政许可法》（2003年8月27日中华人民共和国主席令第七号公布）第四十四条   行政机关作出准予行政许可的决定，应当自作出决定之日起十日内向申请人颁发、送达行政许可证件，或者加贴标签、加盖检验、检测、检疫印章。</w:t>
            </w:r>
          </w:p>
          <w:p w:rsidR="00EE1423" w:rsidRPr="00743241" w:rsidRDefault="00EE1423" w:rsidP="00F3422C">
            <w:pPr>
              <w:adjustRightInd w:val="0"/>
              <w:snapToGrid w:val="0"/>
              <w:spacing w:line="240" w:lineRule="exact"/>
              <w:ind w:firstLine="390"/>
              <w:rPr>
                <w:rFonts w:ascii="宋体" w:hAnsi="宋体"/>
                <w:color w:val="000000" w:themeColor="text1"/>
                <w:sz w:val="18"/>
                <w:szCs w:val="18"/>
              </w:rPr>
            </w:pPr>
            <w:r w:rsidRPr="00743241">
              <w:rPr>
                <w:rFonts w:ascii="宋体" w:hAnsi="宋体" w:hint="eastAsia"/>
                <w:color w:val="000000" w:themeColor="text1"/>
                <w:sz w:val="18"/>
                <w:szCs w:val="18"/>
              </w:rPr>
              <w:t>5.【法规】《广西壮族自治区农业机械安全监督管理条例》</w:t>
            </w:r>
            <w:r w:rsidRPr="00743241">
              <w:rPr>
                <w:rFonts w:ascii="宋体" w:hAnsi="宋体" w:cs="宋体" w:hint="eastAsia"/>
                <w:color w:val="000000" w:themeColor="text1"/>
                <w:kern w:val="0"/>
                <w:sz w:val="18"/>
                <w:szCs w:val="18"/>
              </w:rPr>
              <w:t>（</w:t>
            </w:r>
            <w:smartTag w:uri="urn:schemas-microsoft-com:office:smarttags" w:element="chsdate">
              <w:smartTagPr>
                <w:attr w:name="Year" w:val="2005"/>
                <w:attr w:name="Month" w:val="4"/>
                <w:attr w:name="Day" w:val="1"/>
                <w:attr w:name="IsLunarDate" w:val="False"/>
                <w:attr w:name="IsROCDate" w:val="False"/>
              </w:smartTagPr>
              <w:r w:rsidRPr="00743241">
                <w:rPr>
                  <w:rFonts w:ascii="宋体" w:hAnsi="宋体" w:cs="宋体" w:hint="eastAsia"/>
                  <w:color w:val="000000" w:themeColor="text1"/>
                  <w:kern w:val="0"/>
                  <w:sz w:val="18"/>
                  <w:szCs w:val="18"/>
                </w:rPr>
                <w:t>2005年4月1日</w:t>
              </w:r>
            </w:smartTag>
            <w:r w:rsidRPr="00743241">
              <w:rPr>
                <w:rFonts w:ascii="宋体" w:hAnsi="宋体" w:cs="宋体" w:hint="eastAsia"/>
                <w:color w:val="000000" w:themeColor="text1"/>
                <w:kern w:val="0"/>
                <w:sz w:val="18"/>
                <w:szCs w:val="18"/>
              </w:rPr>
              <w:t>广西壮族自治区第十届人民代表大会常务委员会第十三次会议公布，</w:t>
            </w:r>
            <w:smartTag w:uri="urn:schemas-microsoft-com:office:smarttags" w:element="chsdate">
              <w:smartTagPr>
                <w:attr w:name="Year" w:val="2016"/>
                <w:attr w:name="Month" w:val="11"/>
                <w:attr w:name="Day" w:val="30"/>
                <w:attr w:name="IsLunarDate" w:val="False"/>
                <w:attr w:name="IsROCDate" w:val="False"/>
              </w:smartTagPr>
              <w:r w:rsidRPr="00743241">
                <w:rPr>
                  <w:rFonts w:ascii="宋体" w:hAnsi="宋体" w:cs="宋体" w:hint="eastAsia"/>
                  <w:color w:val="000000" w:themeColor="text1"/>
                  <w:kern w:val="0"/>
                  <w:sz w:val="18"/>
                  <w:szCs w:val="18"/>
                </w:rPr>
                <w:t>2016年11月30日</w:t>
              </w:r>
            </w:smartTag>
            <w:r w:rsidRPr="00743241">
              <w:rPr>
                <w:rFonts w:ascii="宋体" w:hAnsi="宋体" w:cs="宋体" w:hint="eastAsia"/>
                <w:color w:val="000000" w:themeColor="text1"/>
                <w:kern w:val="0"/>
                <w:sz w:val="18"/>
                <w:szCs w:val="18"/>
              </w:rPr>
              <w:t>广西壮族自治区第十二届人民代表大会常务委员会第二十六次会议第二次修正）</w:t>
            </w:r>
            <w:r w:rsidRPr="00743241">
              <w:rPr>
                <w:rFonts w:ascii="宋体" w:hAnsi="宋体" w:hint="eastAsia"/>
                <w:color w:val="000000" w:themeColor="text1"/>
                <w:sz w:val="18"/>
                <w:szCs w:val="18"/>
              </w:rPr>
              <w:t>第四条　县级以上人民政府农业机械主管部门负责本行政区域内的农业机械安全监督管理工作，其农业机械安全监督管理机构(以下简称农机监理机构)负责具体实施农业机械安全监督管理工作。</w:t>
            </w:r>
          </w:p>
        </w:tc>
        <w:tc>
          <w:tcPr>
            <w:tcW w:w="1570"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因不履行或不正确履行行政职责，有下列情形的，行政机关及相关工作人员应承担相应的责任：</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1．申请人提交的申请材料不齐全、不符合法定形式，不一次告知申请人必须补正的全部内容的；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2．对不符合条件核发检验合格标志的；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3．对符合条件不核发或不在法定期限内核发检验合格标志的；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4．不依法履行监督职责或者监督不力，造成严重后果的；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5．在检验过程中发生腐败行为的；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6．其他违反法律法规规章文件规定的行为。</w:t>
            </w:r>
          </w:p>
        </w:tc>
        <w:tc>
          <w:tcPr>
            <w:tcW w:w="4482"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1.【法律】《中华人民共和国行政许可法》（2003年8月27日中华人民共和国主席令第七号公布）第七十二条   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二）不在办公场所公示依法应当公示的材料的；（三）在受理、审查、决定行政许可过程中，未向申请人、利害关系人履行法定告知义务的；（四）申请人提交的申请材料不齐全、不符合法定形式，不一次告知申请人必须补正的全部内容的；（五）未依法说明不受理行政许可申请或者不予行政许可的理由的；（六）依法应当举行听证而不举行听证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2.【法律】《中华人民共和国行政许可法》（2003年8月27日中华人民共和国主席令第七号公布）第七十四条   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三）依法应当根据招标、拍卖结果或者考试成绩择优作出准予行政许可决定，未经招标、拍卖或者考试，或者不根据招标、拍卖结果或者考试成绩择优作出准予行政许可决定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3.同2。</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4.【法律】《中华人民共和国行政许可法》（2003年8月27日中华人民共和国主席令第七号公布）第七十七条   行政机关不依法履行监督职责或者监督不力，造成严重后果的，由其上级行政机关或者监察机关责令改正，对直接负责的主管人员和其他直接责任人员依法给予行政处分；构成犯罪的，依法追究刑事责任。</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5.【法律】《中华人民共和国行政许可法》（2003年8月27日中华人民共和国主席令第七号公布）第七十三条   行政机关工作人员办理行政许可、实施监督检查，索取或者收受他人财物或者谋取其他利益，构成犯罪的，依法追究刑事责任；尚不构成犯罪的，依法给予行政处分。</w:t>
            </w:r>
          </w:p>
        </w:tc>
        <w:tc>
          <w:tcPr>
            <w:tcW w:w="756" w:type="dxa"/>
            <w:vAlign w:val="center"/>
          </w:tcPr>
          <w:p w:rsidR="00EE1423" w:rsidRPr="00743241" w:rsidRDefault="00EE1423" w:rsidP="00F3422C">
            <w:pPr>
              <w:adjustRightInd w:val="0"/>
              <w:snapToGrid w:val="0"/>
              <w:spacing w:line="240" w:lineRule="exact"/>
              <w:rPr>
                <w:rFonts w:ascii="宋体" w:hAnsi="宋体"/>
                <w:color w:val="000000" w:themeColor="text1"/>
                <w:sz w:val="18"/>
                <w:szCs w:val="18"/>
              </w:rPr>
            </w:pPr>
          </w:p>
        </w:tc>
      </w:tr>
      <w:tr w:rsidR="00EE1423" w:rsidRPr="00DD2E7B" w:rsidTr="00FD52DB">
        <w:trPr>
          <w:trHeight w:val="13281"/>
        </w:trPr>
        <w:tc>
          <w:tcPr>
            <w:tcW w:w="568" w:type="dxa"/>
            <w:vAlign w:val="center"/>
          </w:tcPr>
          <w:p w:rsidR="00EE1423" w:rsidRPr="00566EDD" w:rsidRDefault="00EE1423" w:rsidP="00C875E6">
            <w:pPr>
              <w:widowControl/>
              <w:jc w:val="right"/>
              <w:rPr>
                <w:rFonts w:ascii="宋体" w:hAnsi="宋体" w:cs="宋体"/>
                <w:color w:val="000000"/>
                <w:kern w:val="0"/>
                <w:sz w:val="22"/>
              </w:rPr>
            </w:pPr>
            <w:r w:rsidRPr="00566EDD">
              <w:rPr>
                <w:rFonts w:ascii="宋体" w:hAnsi="宋体" w:cs="宋体" w:hint="eastAsia"/>
                <w:color w:val="000000"/>
                <w:kern w:val="0"/>
                <w:sz w:val="22"/>
              </w:rPr>
              <w:lastRenderedPageBreak/>
              <w:t>260</w:t>
            </w:r>
          </w:p>
        </w:tc>
        <w:tc>
          <w:tcPr>
            <w:tcW w:w="705" w:type="dxa"/>
            <w:vAlign w:val="center"/>
          </w:tcPr>
          <w:p w:rsidR="00EE1423" w:rsidRPr="00743241" w:rsidRDefault="00EE1423" w:rsidP="00F3422C">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其他行政权力</w:t>
            </w:r>
          </w:p>
          <w:p w:rsidR="00EE1423" w:rsidRPr="00743241" w:rsidRDefault="00EE1423" w:rsidP="00F3422C">
            <w:pPr>
              <w:spacing w:line="240" w:lineRule="exact"/>
              <w:rPr>
                <w:rFonts w:ascii="宋体" w:hAnsi="宋体"/>
                <w:color w:val="000000" w:themeColor="text1"/>
                <w:sz w:val="18"/>
                <w:szCs w:val="18"/>
              </w:rPr>
            </w:pPr>
          </w:p>
        </w:tc>
        <w:tc>
          <w:tcPr>
            <w:tcW w:w="712" w:type="dxa"/>
            <w:vAlign w:val="center"/>
          </w:tcPr>
          <w:p w:rsidR="00EE1423" w:rsidRPr="00743241" w:rsidRDefault="00EE1423" w:rsidP="00F3422C">
            <w:pPr>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农业机械质量投诉监督</w:t>
            </w:r>
          </w:p>
          <w:p w:rsidR="00EE1423" w:rsidRPr="00743241" w:rsidRDefault="00EE1423" w:rsidP="00F3422C">
            <w:pPr>
              <w:adjustRightInd w:val="0"/>
              <w:snapToGrid w:val="0"/>
              <w:spacing w:line="240" w:lineRule="exact"/>
              <w:rPr>
                <w:rFonts w:ascii="宋体" w:hAnsi="宋体"/>
                <w:color w:val="000000" w:themeColor="text1"/>
                <w:sz w:val="18"/>
                <w:szCs w:val="18"/>
              </w:rPr>
            </w:pPr>
          </w:p>
        </w:tc>
        <w:tc>
          <w:tcPr>
            <w:tcW w:w="709" w:type="dxa"/>
            <w:vAlign w:val="center"/>
          </w:tcPr>
          <w:p w:rsidR="00EE1423" w:rsidRPr="00743241" w:rsidRDefault="00EE1423" w:rsidP="00F3422C">
            <w:pPr>
              <w:adjustRightInd w:val="0"/>
              <w:snapToGrid w:val="0"/>
              <w:spacing w:line="240" w:lineRule="exact"/>
              <w:rPr>
                <w:rFonts w:ascii="宋体" w:hAnsi="宋体"/>
                <w:color w:val="000000" w:themeColor="text1"/>
                <w:sz w:val="18"/>
                <w:szCs w:val="18"/>
              </w:rPr>
            </w:pPr>
          </w:p>
        </w:tc>
        <w:tc>
          <w:tcPr>
            <w:tcW w:w="3934"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【法规】《广西壮族自治区农业机械化促进条例》</w:t>
            </w:r>
            <w:r w:rsidRPr="00743241">
              <w:rPr>
                <w:rFonts w:ascii="宋体" w:hAnsi="宋体" w:cs="宋体" w:hint="eastAsia"/>
                <w:color w:val="000000" w:themeColor="text1"/>
                <w:kern w:val="0"/>
                <w:sz w:val="18"/>
                <w:szCs w:val="18"/>
              </w:rPr>
              <w:t>(</w:t>
            </w:r>
            <w:smartTag w:uri="urn:schemas-microsoft-com:office:smarttags" w:element="chsdate">
              <w:smartTagPr>
                <w:attr w:name="Year" w:val="2017"/>
                <w:attr w:name="Month" w:val="3"/>
                <w:attr w:name="Day" w:val="29"/>
                <w:attr w:name="IsLunarDate" w:val="False"/>
                <w:attr w:name="IsROCDate" w:val="False"/>
              </w:smartTagPr>
              <w:r w:rsidRPr="00743241">
                <w:rPr>
                  <w:rFonts w:ascii="宋体" w:hAnsi="宋体" w:cs="宋体" w:hint="eastAsia"/>
                  <w:color w:val="000000" w:themeColor="text1"/>
                  <w:kern w:val="0"/>
                  <w:sz w:val="18"/>
                  <w:szCs w:val="18"/>
                </w:rPr>
                <w:t>2017年3月29日</w:t>
              </w:r>
            </w:smartTag>
            <w:r w:rsidRPr="00743241">
              <w:rPr>
                <w:rFonts w:ascii="宋体" w:hAnsi="宋体" w:cs="宋体" w:hint="eastAsia"/>
                <w:color w:val="000000" w:themeColor="text1"/>
                <w:kern w:val="0"/>
                <w:sz w:val="18"/>
                <w:szCs w:val="18"/>
              </w:rPr>
              <w:t xml:space="preserve">广西壮族自治区第十二届人民代表大会常务委员会第二十八次会议公布， </w:t>
            </w:r>
            <w:smartTag w:uri="urn:schemas-microsoft-com:office:smarttags" w:element="chsdate">
              <w:smartTagPr>
                <w:attr w:name="Year" w:val="2017"/>
                <w:attr w:name="Month" w:val="6"/>
                <w:attr w:name="Day" w:val="1"/>
                <w:attr w:name="IsLunarDate" w:val="False"/>
                <w:attr w:name="IsROCDate" w:val="False"/>
              </w:smartTagPr>
              <w:r w:rsidRPr="00743241">
                <w:rPr>
                  <w:rFonts w:ascii="宋体" w:hAnsi="宋体" w:cs="宋体" w:hint="eastAsia"/>
                  <w:color w:val="000000" w:themeColor="text1"/>
                  <w:kern w:val="0"/>
                  <w:sz w:val="18"/>
                  <w:szCs w:val="18"/>
                </w:rPr>
                <w:t>2017年6月1日起</w:t>
              </w:r>
            </w:smartTag>
            <w:r w:rsidRPr="00743241">
              <w:rPr>
                <w:rFonts w:ascii="宋体" w:hAnsi="宋体" w:cs="宋体" w:hint="eastAsia"/>
                <w:color w:val="000000" w:themeColor="text1"/>
                <w:kern w:val="0"/>
                <w:sz w:val="18"/>
                <w:szCs w:val="18"/>
              </w:rPr>
              <w:t>施行。)</w:t>
            </w:r>
            <w:r w:rsidRPr="00743241">
              <w:rPr>
                <w:rFonts w:ascii="宋体" w:hAnsi="宋体" w:hint="eastAsia"/>
                <w:color w:val="000000" w:themeColor="text1"/>
                <w:sz w:val="18"/>
                <w:szCs w:val="18"/>
              </w:rPr>
              <w:t xml:space="preserve">第二十一条第二款 县级以上人民政府农业机械化主管部门应当及时处理农业机械产品质量、维修质量和服务质量投诉。                          </w:t>
            </w:r>
          </w:p>
          <w:p w:rsidR="00EE1423" w:rsidRPr="00743241" w:rsidRDefault="00EE1423" w:rsidP="00F3422C">
            <w:pPr>
              <w:adjustRightInd w:val="0"/>
              <w:snapToGrid w:val="0"/>
              <w:spacing w:line="240" w:lineRule="exact"/>
              <w:rPr>
                <w:rFonts w:ascii="宋体" w:hAnsi="宋体"/>
                <w:color w:val="000000" w:themeColor="text1"/>
                <w:sz w:val="18"/>
                <w:szCs w:val="18"/>
              </w:rPr>
            </w:pPr>
            <w:r w:rsidRPr="00743241">
              <w:rPr>
                <w:rFonts w:ascii="宋体" w:hAnsi="宋体" w:hint="eastAsia"/>
                <w:color w:val="000000" w:themeColor="text1"/>
                <w:sz w:val="18"/>
                <w:szCs w:val="18"/>
              </w:rPr>
              <w:t xml:space="preserve">    </w:t>
            </w:r>
          </w:p>
        </w:tc>
        <w:tc>
          <w:tcPr>
            <w:tcW w:w="1987"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1.受理责任：对投诉或纠纷事项进行初步了解，确定是否受理范围，依法作出受理或不受理决定。</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2.调查责任：对投诉或纠纷事项进行调查，充分收集证据，弄清事实真相.纠纷事由.双方诉求，找出调解的思路和方法。</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调解责任：公平、公正地处理当事双方诉求，耐心细致地做好说服.劝导和法律法规的宣传解释工作，努力促成当事人双方达成协议。通过调解达成协议的，调解部门应当制作调解书；调解不能达成协议的，要在法定期限内依法作出裁决并告知当事人救济权利与渠道。</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4.其他法律法规政策规定应履行的责任。</w:t>
            </w:r>
          </w:p>
          <w:p w:rsidR="00EE1423" w:rsidRPr="00743241" w:rsidRDefault="00EE1423" w:rsidP="00F3422C">
            <w:pPr>
              <w:adjustRightInd w:val="0"/>
              <w:snapToGrid w:val="0"/>
              <w:spacing w:line="240" w:lineRule="exact"/>
              <w:rPr>
                <w:rFonts w:ascii="宋体" w:hAnsi="宋体"/>
                <w:color w:val="000000" w:themeColor="text1"/>
                <w:sz w:val="18"/>
                <w:szCs w:val="18"/>
              </w:rPr>
            </w:pPr>
          </w:p>
        </w:tc>
        <w:tc>
          <w:tcPr>
            <w:tcW w:w="6373"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1.【规章】《农业机械质量投诉监督工作管理办法》（农机发〔2008〕1号）第十三条　农业机械质量投诉监督机构接到投诉后，应建立档案并在2个工作日内做出是否受理的答复。不符合受理条件的，应告知投诉者不受理的理由。</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2.【规章】《农业机械质量投诉监督工作管理办法》（农机发〔2008〕1号）第十四条　投诉处理应以事实为依据，依法进行调解。</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3-1.【规章】《农业机械质量投诉监督工作管理办法》（农机发〔2008〕1号）　第十五条　农业机械质量投诉监督机构受理投诉后，应及时将投诉情况通知被投诉方并要求其在接到通知后3日内进行处理，农忙季节应在2日内进行处理。被投诉方应将处理结果以书面形式反馈农业机械质量投诉监督机构争议双方经调解达成解决方案的，应形成书面协议，由农业机械质量投诉监督机构负责督促双方执行。</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3-2.【规章】《农业机械质量投诉监督工作管理办法》（农机发〔2008〕1号）第二十条　争议双方分歧较大，无法达成和解方案的，农业机械质量投诉监督机构可以给出书面处理意见后，终止调解。投诉者可通过其他合法途径进行解决。</w:t>
            </w:r>
          </w:p>
          <w:p w:rsidR="00EE1423" w:rsidRPr="00743241" w:rsidRDefault="00EE1423" w:rsidP="00F3422C">
            <w:pPr>
              <w:adjustRightInd w:val="0"/>
              <w:snapToGrid w:val="0"/>
              <w:spacing w:line="240" w:lineRule="exact"/>
              <w:rPr>
                <w:rFonts w:ascii="宋体" w:hAnsi="宋体"/>
                <w:color w:val="000000" w:themeColor="text1"/>
                <w:sz w:val="18"/>
                <w:szCs w:val="18"/>
              </w:rPr>
            </w:pPr>
          </w:p>
        </w:tc>
        <w:tc>
          <w:tcPr>
            <w:tcW w:w="1570"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因不履行或不正确履行行政职责，有下列情形的，农业主管部门及其工作人员应承担相应责任：</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1.无正当理由拒不受理、处理投诉的；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2.利用投诉工作之便谋取不正当利益的；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3.擅自泄露投诉者个人信息的；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4.对重大投诉事件不及时上报，造成重大影响的；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5.其他违反法律法规规章文件规定的行为。</w:t>
            </w:r>
          </w:p>
        </w:tc>
        <w:tc>
          <w:tcPr>
            <w:tcW w:w="4482" w:type="dxa"/>
            <w:vAlign w:val="center"/>
          </w:tcPr>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1.【规章】《农业机械质量投诉监督工作管理办法》（农机发〔2008〕1号）第二十六条　农业机械质量投诉监督工作人员有下列情形之一的，依法给予处分，情节严重的，调离投诉监督工作岗位：（一）无正当理由拒不受理、处理投诉的；（二）利用投诉工作之便谋取不正当利益的；（三）擅自泄露投诉者个人信息的。</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第二十七条　农业机械质量投诉监督机构对重大投诉事件不及时上报，造成重大影响的，对直接责任人和有关领导人，依法给予处分。</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2.同1.</w:t>
            </w:r>
          </w:p>
          <w:p w:rsidR="00EE1423" w:rsidRPr="00743241"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3.同1</w:t>
            </w:r>
          </w:p>
          <w:p w:rsidR="00EE1423" w:rsidRPr="00DD2E7B" w:rsidRDefault="00EE1423" w:rsidP="00F3422C">
            <w:pPr>
              <w:adjustRightInd w:val="0"/>
              <w:snapToGrid w:val="0"/>
              <w:spacing w:line="240" w:lineRule="exact"/>
              <w:ind w:firstLineChars="200" w:firstLine="360"/>
              <w:rPr>
                <w:rFonts w:ascii="宋体" w:hAnsi="宋体"/>
                <w:color w:val="000000" w:themeColor="text1"/>
                <w:sz w:val="18"/>
                <w:szCs w:val="18"/>
              </w:rPr>
            </w:pPr>
            <w:r w:rsidRPr="00743241">
              <w:rPr>
                <w:rFonts w:ascii="宋体" w:hAnsi="宋体" w:hint="eastAsia"/>
                <w:color w:val="000000" w:themeColor="text1"/>
                <w:sz w:val="18"/>
                <w:szCs w:val="18"/>
              </w:rPr>
              <w:t>4.同1.</w:t>
            </w:r>
          </w:p>
          <w:p w:rsidR="00EE1423" w:rsidRPr="00DD2E7B" w:rsidRDefault="00EE1423" w:rsidP="00F3422C">
            <w:pPr>
              <w:adjustRightInd w:val="0"/>
              <w:snapToGrid w:val="0"/>
              <w:spacing w:line="240" w:lineRule="exact"/>
              <w:rPr>
                <w:rFonts w:ascii="宋体" w:hAnsi="宋体"/>
                <w:color w:val="000000" w:themeColor="text1"/>
                <w:sz w:val="18"/>
                <w:szCs w:val="18"/>
              </w:rPr>
            </w:pPr>
          </w:p>
        </w:tc>
        <w:tc>
          <w:tcPr>
            <w:tcW w:w="756" w:type="dxa"/>
            <w:vAlign w:val="center"/>
          </w:tcPr>
          <w:p w:rsidR="00EE1423" w:rsidRPr="00DD2E7B" w:rsidRDefault="00EE1423" w:rsidP="00F3422C">
            <w:pPr>
              <w:adjustRightInd w:val="0"/>
              <w:snapToGrid w:val="0"/>
              <w:spacing w:line="240" w:lineRule="exact"/>
              <w:rPr>
                <w:rFonts w:ascii="宋体" w:hAnsi="宋体"/>
                <w:color w:val="000000" w:themeColor="text1"/>
                <w:sz w:val="18"/>
                <w:szCs w:val="18"/>
              </w:rPr>
            </w:pPr>
          </w:p>
        </w:tc>
      </w:tr>
    </w:tbl>
    <w:p w:rsidR="00AA69A6" w:rsidRDefault="00AA69A6" w:rsidP="00FD7A87"/>
    <w:sectPr w:rsidR="00AA69A6" w:rsidSect="00FD7A87">
      <w:headerReference w:type="default" r:id="rId6"/>
      <w:footerReference w:type="default" r:id="rId7"/>
      <w:pgSz w:w="23814" w:h="16840" w:orient="landscape" w:code="8"/>
      <w:pgMar w:top="1134" w:right="1134" w:bottom="1134" w:left="113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13E50" w:rsidRDefault="00613E50" w:rsidP="00663C1E">
      <w:r>
        <w:separator/>
      </w:r>
    </w:p>
  </w:endnote>
  <w:endnote w:type="continuationSeparator" w:id="1">
    <w:p w:rsidR="00613E50" w:rsidRDefault="00613E50" w:rsidP="00663C1E">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00000000" w:usb2="00000000" w:usb3="00000000" w:csb0="000001FF" w:csb1="00000000"/>
  </w:font>
  <w:font w:name="Arial">
    <w:panose1 w:val="020B0604020202020204"/>
    <w:charset w:val="00"/>
    <w:family w:val="swiss"/>
    <w:pitch w:val="variable"/>
    <w:sig w:usb0="20002A87" w:usb1="00000000" w:usb2="00000000"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仿宋_GB2312">
    <w:panose1 w:val="02010609030101010101"/>
    <w:charset w:val="86"/>
    <w:family w:val="modern"/>
    <w:pitch w:val="fixed"/>
    <w:sig w:usb0="00000001" w:usb1="080E0000" w:usb2="00000010" w:usb3="00000000" w:csb0="00040000" w:csb1="00000000"/>
  </w:font>
  <w:font w:name="方正小标宋简体">
    <w:panose1 w:val="02010601030101010101"/>
    <w:charset w:val="86"/>
    <w:family w:val="auto"/>
    <w:pitch w:val="variable"/>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5BE7" w:rsidRDefault="00C506D5" w:rsidP="001A6878">
    <w:pPr>
      <w:pStyle w:val="a7"/>
      <w:jc w:val="center"/>
    </w:pPr>
    <w:fldSimple w:instr=" PAGE   \* MERGEFORMAT ">
      <w:r w:rsidR="00EE1423" w:rsidRPr="00EE1423">
        <w:rPr>
          <w:noProof/>
          <w:lang w:val="zh-CN"/>
        </w:rPr>
        <w:t>222</w:t>
      </w:r>
    </w:fldSimple>
  </w:p>
  <w:p w:rsidR="00095BE7" w:rsidRDefault="00095BE7">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13E50" w:rsidRDefault="00613E50" w:rsidP="00663C1E">
      <w:r>
        <w:separator/>
      </w:r>
    </w:p>
  </w:footnote>
  <w:footnote w:type="continuationSeparator" w:id="1">
    <w:p w:rsidR="00613E50" w:rsidRDefault="00613E50" w:rsidP="00663C1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5BE7" w:rsidRDefault="00095BE7" w:rsidP="001A6878">
    <w:pPr>
      <w:pStyle w:val="a6"/>
      <w:pBdr>
        <w:bottom w:val="none" w:sz="0" w:space="0" w:color="auto"/>
      </w:pBd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bordersDoNotSurroundHeader/>
  <w:bordersDoNotSurroundFooter/>
  <w:hideSpellingErrors/>
  <w:hideGrammaticalErrors/>
  <w:defaultTabStop w:val="420"/>
  <w:drawingGridVerticalSpacing w:val="156"/>
  <w:displayHorizontalDrawingGridEvery w:val="0"/>
  <w:displayVerticalDrawingGridEvery w:val="2"/>
  <w:characterSpacingControl w:val="compressPunctuation"/>
  <w:hdrShapeDefaults>
    <o:shapedefaults v:ext="edit" spidmax="2560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FD7A87"/>
    <w:rsid w:val="00095BE7"/>
    <w:rsid w:val="001A6878"/>
    <w:rsid w:val="001E1AEC"/>
    <w:rsid w:val="00266263"/>
    <w:rsid w:val="00282330"/>
    <w:rsid w:val="002B0574"/>
    <w:rsid w:val="00324206"/>
    <w:rsid w:val="00565B12"/>
    <w:rsid w:val="00613E50"/>
    <w:rsid w:val="00663C1E"/>
    <w:rsid w:val="00743241"/>
    <w:rsid w:val="00751A12"/>
    <w:rsid w:val="007A1BB5"/>
    <w:rsid w:val="007B1046"/>
    <w:rsid w:val="00854B5F"/>
    <w:rsid w:val="0089221F"/>
    <w:rsid w:val="009617AC"/>
    <w:rsid w:val="009B7BCE"/>
    <w:rsid w:val="00AA69A6"/>
    <w:rsid w:val="00B13E0D"/>
    <w:rsid w:val="00C506D5"/>
    <w:rsid w:val="00C85F51"/>
    <w:rsid w:val="00C9120D"/>
    <w:rsid w:val="00D43F13"/>
    <w:rsid w:val="00DB4428"/>
    <w:rsid w:val="00DC46E4"/>
    <w:rsid w:val="00DD2E7B"/>
    <w:rsid w:val="00E16519"/>
    <w:rsid w:val="00E4119B"/>
    <w:rsid w:val="00E4202E"/>
    <w:rsid w:val="00E466E3"/>
    <w:rsid w:val="00EE1423"/>
    <w:rsid w:val="00F3422C"/>
    <w:rsid w:val="00F8230C"/>
    <w:rsid w:val="00FD52DB"/>
    <w:rsid w:val="00FD7A87"/>
    <w:rsid w:val="00FF3CF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56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0" w:qFormat="1"/>
  </w:latentStyles>
  <w:style w:type="paragraph" w:default="1" w:styleId="a">
    <w:name w:val="Normal"/>
    <w:qFormat/>
    <w:rsid w:val="00FD7A87"/>
    <w:pPr>
      <w:widowControl w:val="0"/>
      <w:jc w:val="both"/>
    </w:pPr>
    <w:rPr>
      <w:rFonts w:ascii="Calibri" w:eastAsia="宋体" w:hAnsi="Calibri" w:cs="Times New Roman"/>
    </w:rPr>
  </w:style>
  <w:style w:type="paragraph" w:styleId="1">
    <w:name w:val="heading 1"/>
    <w:basedOn w:val="a"/>
    <w:link w:val="1Char"/>
    <w:qFormat/>
    <w:rsid w:val="00266263"/>
    <w:pPr>
      <w:widowControl/>
      <w:spacing w:before="100" w:beforeAutospacing="1" w:after="100" w:afterAutospacing="1"/>
      <w:jc w:val="left"/>
      <w:outlineLvl w:val="0"/>
    </w:pPr>
    <w:rPr>
      <w:rFonts w:ascii="宋体" w:hAnsi="宋体" w:cs="宋体"/>
      <w:b/>
      <w:bCs/>
      <w:kern w:val="36"/>
      <w:sz w:val="48"/>
      <w:szCs w:val="48"/>
    </w:rPr>
  </w:style>
  <w:style w:type="paragraph" w:styleId="2">
    <w:name w:val="heading 2"/>
    <w:basedOn w:val="a"/>
    <w:next w:val="a"/>
    <w:link w:val="2Char"/>
    <w:qFormat/>
    <w:rsid w:val="00266263"/>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266263"/>
    <w:pPr>
      <w:keepNext/>
      <w:keepLines/>
      <w:spacing w:before="260" w:after="260" w:line="416" w:lineRule="auto"/>
      <w:outlineLvl w:val="2"/>
    </w:pPr>
    <w:rPr>
      <w:rFonts w:ascii="Times New Roman" w:hAnsi="Times New Roman"/>
      <w:b/>
      <w:bCs/>
      <w:sz w:val="32"/>
      <w:szCs w:val="32"/>
    </w:rPr>
  </w:style>
  <w:style w:type="paragraph" w:styleId="4">
    <w:name w:val="heading 4"/>
    <w:basedOn w:val="a"/>
    <w:next w:val="a"/>
    <w:link w:val="4Char"/>
    <w:qFormat/>
    <w:rsid w:val="00266263"/>
    <w:pPr>
      <w:keepNext/>
      <w:keepLines/>
      <w:spacing w:before="280" w:after="290" w:line="374" w:lineRule="auto"/>
      <w:outlineLvl w:val="3"/>
    </w:pPr>
    <w:rPr>
      <w:rFonts w:ascii="Cambria" w:hAnsi="Cambria"/>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rsid w:val="00266263"/>
    <w:rPr>
      <w:rFonts w:ascii="宋体" w:eastAsia="宋体" w:hAnsi="宋体" w:cs="宋体"/>
      <w:b/>
      <w:bCs/>
      <w:kern w:val="36"/>
      <w:sz w:val="48"/>
      <w:szCs w:val="48"/>
    </w:rPr>
  </w:style>
  <w:style w:type="character" w:customStyle="1" w:styleId="2Char">
    <w:name w:val="标题 2 Char"/>
    <w:basedOn w:val="a0"/>
    <w:link w:val="2"/>
    <w:rsid w:val="00266263"/>
    <w:rPr>
      <w:rFonts w:ascii="Arial" w:eastAsia="黑体" w:hAnsi="Arial" w:cs="Times New Roman"/>
      <w:b/>
      <w:bCs/>
      <w:sz w:val="32"/>
      <w:szCs w:val="32"/>
    </w:rPr>
  </w:style>
  <w:style w:type="character" w:customStyle="1" w:styleId="3Char">
    <w:name w:val="标题 3 Char"/>
    <w:basedOn w:val="a0"/>
    <w:link w:val="3"/>
    <w:rsid w:val="00266263"/>
    <w:rPr>
      <w:rFonts w:ascii="Times New Roman" w:eastAsia="宋体" w:hAnsi="Times New Roman" w:cs="Times New Roman"/>
      <w:b/>
      <w:bCs/>
      <w:sz w:val="32"/>
      <w:szCs w:val="32"/>
    </w:rPr>
  </w:style>
  <w:style w:type="character" w:customStyle="1" w:styleId="4Char">
    <w:name w:val="标题 4 Char"/>
    <w:basedOn w:val="a0"/>
    <w:link w:val="4"/>
    <w:rsid w:val="00266263"/>
    <w:rPr>
      <w:rFonts w:ascii="Cambria" w:eastAsia="宋体" w:hAnsi="Cambria" w:cs="Times New Roman"/>
      <w:b/>
      <w:bCs/>
      <w:sz w:val="28"/>
      <w:szCs w:val="28"/>
    </w:rPr>
  </w:style>
  <w:style w:type="character" w:styleId="a3">
    <w:name w:val="Strong"/>
    <w:basedOn w:val="a0"/>
    <w:qFormat/>
    <w:rsid w:val="00266263"/>
    <w:rPr>
      <w:b/>
      <w:bCs/>
    </w:rPr>
  </w:style>
  <w:style w:type="character" w:styleId="a4">
    <w:name w:val="Emphasis"/>
    <w:basedOn w:val="a0"/>
    <w:qFormat/>
    <w:rsid w:val="00266263"/>
    <w:rPr>
      <w:i/>
      <w:iCs w:val="0"/>
      <w:szCs w:val="20"/>
    </w:rPr>
  </w:style>
  <w:style w:type="paragraph" w:styleId="a5">
    <w:name w:val="List Paragraph"/>
    <w:basedOn w:val="a"/>
    <w:qFormat/>
    <w:rsid w:val="00266263"/>
    <w:pPr>
      <w:ind w:firstLineChars="200" w:firstLine="420"/>
    </w:pPr>
  </w:style>
  <w:style w:type="paragraph" w:styleId="TOC">
    <w:name w:val="TOC Heading"/>
    <w:basedOn w:val="1"/>
    <w:next w:val="a"/>
    <w:qFormat/>
    <w:rsid w:val="00266263"/>
    <w:pPr>
      <w:keepNext/>
      <w:keepLines/>
      <w:spacing w:before="480" w:beforeAutospacing="0" w:after="0" w:afterAutospacing="0" w:line="276" w:lineRule="auto"/>
      <w:outlineLvl w:val="9"/>
    </w:pPr>
    <w:rPr>
      <w:rFonts w:ascii="Cambria" w:hAnsi="Cambria" w:cs="Times New Roman"/>
      <w:b w:val="0"/>
      <w:bCs w:val="0"/>
      <w:color w:val="365F91"/>
      <w:kern w:val="0"/>
      <w:sz w:val="28"/>
      <w:szCs w:val="28"/>
    </w:rPr>
  </w:style>
  <w:style w:type="paragraph" w:styleId="a6">
    <w:name w:val="header"/>
    <w:basedOn w:val="a"/>
    <w:link w:val="Char"/>
    <w:rsid w:val="00FD7A87"/>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6"/>
    <w:rsid w:val="00FD7A87"/>
    <w:rPr>
      <w:rFonts w:ascii="Calibri" w:eastAsia="宋体" w:hAnsi="Calibri" w:cs="Times New Roman"/>
      <w:sz w:val="18"/>
      <w:szCs w:val="18"/>
    </w:rPr>
  </w:style>
  <w:style w:type="paragraph" w:styleId="a7">
    <w:name w:val="footer"/>
    <w:basedOn w:val="a"/>
    <w:link w:val="Char0"/>
    <w:rsid w:val="00FD7A87"/>
    <w:pPr>
      <w:tabs>
        <w:tab w:val="center" w:pos="4153"/>
        <w:tab w:val="right" w:pos="8306"/>
      </w:tabs>
      <w:snapToGrid w:val="0"/>
      <w:jc w:val="left"/>
    </w:pPr>
    <w:rPr>
      <w:sz w:val="18"/>
      <w:szCs w:val="18"/>
    </w:rPr>
  </w:style>
  <w:style w:type="character" w:customStyle="1" w:styleId="Char0">
    <w:name w:val="页脚 Char"/>
    <w:basedOn w:val="a0"/>
    <w:link w:val="a7"/>
    <w:rsid w:val="00FD7A87"/>
    <w:rPr>
      <w:rFonts w:ascii="Calibri" w:eastAsia="宋体" w:hAnsi="Calibri" w:cs="Times New Roman"/>
      <w:sz w:val="18"/>
      <w:szCs w:val="18"/>
    </w:rPr>
  </w:style>
  <w:style w:type="table" w:styleId="a8">
    <w:name w:val="Table Grid"/>
    <w:basedOn w:val="a1"/>
    <w:rsid w:val="00FD7A87"/>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
    <w:name w:val="Char"/>
    <w:basedOn w:val="a"/>
    <w:autoRedefine/>
    <w:rsid w:val="00FD7A87"/>
    <w:pPr>
      <w:widowControl/>
      <w:spacing w:after="160" w:line="240" w:lineRule="exact"/>
      <w:jc w:val="left"/>
    </w:pPr>
    <w:rPr>
      <w:rFonts w:ascii="Verdana" w:eastAsia="仿宋_GB2312" w:hAnsi="Verdana" w:cs="Verdana"/>
      <w:kern w:val="0"/>
      <w:sz w:val="24"/>
      <w:szCs w:val="20"/>
      <w:lang w:eastAsia="en-US"/>
    </w:rPr>
  </w:style>
  <w:style w:type="character" w:styleId="a9">
    <w:name w:val="Hyperlink"/>
    <w:basedOn w:val="a0"/>
    <w:uiPriority w:val="99"/>
    <w:unhideWhenUsed/>
    <w:rsid w:val="001A6878"/>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8965471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114</TotalTime>
  <Pages>260</Pages>
  <Words>149373</Words>
  <Characters>851430</Characters>
  <Application>Microsoft Office Word</Application>
  <DocSecurity>0</DocSecurity>
  <Lines>7095</Lines>
  <Paragraphs>1997</Paragraphs>
  <ScaleCrop>false</ScaleCrop>
  <Company>MS</Company>
  <LinksUpToDate>false</LinksUpToDate>
  <CharactersWithSpaces>998806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15</cp:revision>
  <cp:lastPrinted>2017-07-14T03:38:00Z</cp:lastPrinted>
  <dcterms:created xsi:type="dcterms:W3CDTF">2017-07-13T02:44:00Z</dcterms:created>
  <dcterms:modified xsi:type="dcterms:W3CDTF">2017-07-14T09:28:00Z</dcterms:modified>
</cp:coreProperties>
</file>